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emf" ContentType="image/x-emf"/>
  <Default Extension="jpeg" ContentType="image/jpeg"/>
  <Override PartName="/word/diagrams/colors1.xml" ContentType="application/vnd.openxmlformats-officedocument.drawingml.diagramColors+xml"/>
  <Override PartName="/word/diagrams/drawing5.xml" ContentType="application/vnd.ms-office.drawingml.diagramDrawing+xml"/>
  <Override PartName="/word/diagrams/drawing6.xml" ContentType="application/vnd.ms-office.drawingml.diagramDrawin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word/diagrams/drawing4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DB0" w:rsidRDefault="002A601C" w:rsidP="00AA6CA5">
      <w:pPr>
        <w:rPr>
          <w:rFonts w:ascii="標楷體" w:eastAsia="標楷體" w:hAnsi="標楷體"/>
          <w:sz w:val="52"/>
        </w:rPr>
      </w:pPr>
      <w:r>
        <w:rPr>
          <w:rFonts w:ascii="標楷體" w:eastAsia="標楷體" w:hAnsi="標楷體"/>
          <w:noProof/>
          <w:sz w:val="52"/>
        </w:rPr>
        <w:pict>
          <v:oval id="橢圓 35" o:spid="_x0000_s1026" style="position:absolute;margin-left:-53.65pt;margin-top:10.75pt;width:246.7pt;height:229.2pt;z-index:251692032;visibility:visible;mso-width-relative:margin;mso-height-relative:margin;v-text-anchor:middle" fillcolor="#4f81bd [3204]" stroked="f" strokecolor="#f2f2f2 [3041]" strokeweight="3pt">
            <v:shadow on="t" type="perspective" color="#243f60 [1604]" opacity=".5" offset="1pt" offset2="-1pt"/>
            <v:textbox>
              <w:txbxContent>
                <w:p w:rsidR="00006685" w:rsidRPr="006A455F" w:rsidRDefault="00006685" w:rsidP="00534A7F">
                  <w:pPr>
                    <w:spacing w:line="0" w:lineRule="atLeast"/>
                    <w:jc w:val="center"/>
                    <w:rPr>
                      <w:rFonts w:ascii="微軟正黑體" w:eastAsia="微軟正黑體" w:hAnsi="微軟正黑體"/>
                      <w:b/>
                      <w:sz w:val="72"/>
                      <w:szCs w:val="72"/>
                    </w:rPr>
                  </w:pPr>
                  <w:r w:rsidRPr="006A455F">
                    <w:rPr>
                      <w:rFonts w:ascii="微軟正黑體" w:eastAsia="微軟正黑體" w:hAnsi="微軟正黑體" w:hint="eastAsia"/>
                      <w:b/>
                      <w:sz w:val="72"/>
                      <w:szCs w:val="72"/>
                    </w:rPr>
                    <w:t>第3</w:t>
                  </w:r>
                  <w:r>
                    <w:rPr>
                      <w:rFonts w:ascii="微軟正黑體" w:eastAsia="微軟正黑體" w:hAnsi="微軟正黑體" w:hint="eastAsia"/>
                      <w:b/>
                      <w:sz w:val="72"/>
                      <w:szCs w:val="72"/>
                    </w:rPr>
                    <w:t>8</w:t>
                  </w:r>
                  <w:r w:rsidRPr="006A455F">
                    <w:rPr>
                      <w:rFonts w:ascii="微軟正黑體" w:eastAsia="微軟正黑體" w:hAnsi="微軟正黑體" w:hint="eastAsia"/>
                      <w:b/>
                      <w:sz w:val="72"/>
                      <w:szCs w:val="72"/>
                    </w:rPr>
                    <w:t>屆</w:t>
                  </w:r>
                </w:p>
                <w:p w:rsidR="00006685" w:rsidRPr="003B25F1" w:rsidRDefault="00006685" w:rsidP="00534A7F">
                  <w:pPr>
                    <w:spacing w:line="0" w:lineRule="atLeast"/>
                    <w:jc w:val="center"/>
                    <w:rPr>
                      <w:rFonts w:ascii="華康魏碑體" w:eastAsia="華康魏碑體"/>
                      <w:b/>
                      <w:sz w:val="64"/>
                      <w:szCs w:val="64"/>
                    </w:rPr>
                  </w:pPr>
                </w:p>
              </w:txbxContent>
            </v:textbox>
          </v:oval>
        </w:pict>
      </w:r>
      <w:r w:rsidR="00E60436">
        <w:rPr>
          <w:rFonts w:ascii="標楷體" w:eastAsia="標楷體" w:hAnsi="標楷體" w:hint="eastAsia"/>
          <w:sz w:val="52"/>
        </w:rPr>
        <w:t xml:space="preserve"> </w:t>
      </w:r>
    </w:p>
    <w:p w:rsidR="00044506" w:rsidRDefault="00044506" w:rsidP="00AA6CA5">
      <w:pPr>
        <w:rPr>
          <w:rFonts w:ascii="標楷體" w:eastAsia="標楷體" w:hAnsi="標楷體"/>
          <w:sz w:val="52"/>
        </w:rPr>
      </w:pPr>
    </w:p>
    <w:p w:rsidR="00534A7F" w:rsidRDefault="00534A7F" w:rsidP="00AA6CA5">
      <w:pPr>
        <w:rPr>
          <w:rFonts w:ascii="標楷體" w:eastAsia="標楷體" w:hAnsi="標楷體"/>
          <w:sz w:val="52"/>
        </w:rPr>
      </w:pPr>
    </w:p>
    <w:p w:rsidR="00534A7F" w:rsidRDefault="002A601C" w:rsidP="00AA6CA5">
      <w:pPr>
        <w:rPr>
          <w:rFonts w:ascii="標楷體" w:eastAsia="標楷體" w:hAnsi="標楷體"/>
          <w:sz w:val="52"/>
        </w:rPr>
      </w:pPr>
      <w:r>
        <w:rPr>
          <w:rFonts w:ascii="標楷體" w:eastAsia="標楷體" w:hAnsi="標楷體"/>
          <w:noProof/>
          <w:sz w:val="52"/>
        </w:rPr>
        <w:pict>
          <v:rect id="矩形 38" o:spid="_x0000_s1027" style="position:absolute;margin-left:146.7pt;margin-top:.9pt;width:365.35pt;height:75.2pt;z-index:251691008;visibility:visible;mso-width-relative:margin;mso-height-relative:margin;v-text-anchor:middle" fillcolor="#95b3d7 [1940]" strokecolor="#f79646 [3209]" strokeweight="6pt">
            <v:textbox>
              <w:txbxContent>
                <w:p w:rsidR="00006685" w:rsidRPr="003A2FE0" w:rsidRDefault="00006685" w:rsidP="00534A7F">
                  <w:pPr>
                    <w:jc w:val="center"/>
                    <w:rPr>
                      <w:rFonts w:ascii="華康魏碑體" w:eastAsia="華康魏碑體"/>
                      <w:sz w:val="56"/>
                      <w:szCs w:val="56"/>
                    </w:rPr>
                  </w:pPr>
                  <w:r w:rsidRPr="003A2FE0">
                    <w:rPr>
                      <w:rFonts w:ascii="華康魏碑體" w:eastAsia="華康魏碑體" w:hAnsi="標楷體" w:hint="eastAsia"/>
                      <w:b/>
                      <w:sz w:val="56"/>
                      <w:szCs w:val="56"/>
                    </w:rPr>
                    <w:t xml:space="preserve">   物流技術整合工程師班</w:t>
                  </w:r>
                </w:p>
              </w:txbxContent>
            </v:textbox>
          </v:rect>
        </w:pict>
      </w:r>
    </w:p>
    <w:p w:rsidR="00534A7F" w:rsidRDefault="00534A7F" w:rsidP="00AA6CA5">
      <w:pPr>
        <w:rPr>
          <w:rFonts w:ascii="標楷體" w:eastAsia="標楷體" w:hAnsi="標楷體"/>
          <w:sz w:val="52"/>
        </w:rPr>
      </w:pPr>
    </w:p>
    <w:p w:rsidR="00534A7F" w:rsidRPr="000C72AA" w:rsidRDefault="00534A7F" w:rsidP="00AA6CA5">
      <w:pPr>
        <w:rPr>
          <w:rFonts w:ascii="標楷體" w:eastAsia="標楷體" w:hAnsi="標楷體"/>
          <w:sz w:val="52"/>
        </w:rPr>
      </w:pPr>
    </w:p>
    <w:p w:rsidR="00AA6CA5" w:rsidRPr="003A2FE0" w:rsidRDefault="005F2DB0" w:rsidP="008419B8">
      <w:pPr>
        <w:jc w:val="center"/>
        <w:rPr>
          <w:rFonts w:ascii="華康魏碑體" w:eastAsia="華康魏碑體" w:hAnsi="標楷體"/>
          <w:b/>
          <w:sz w:val="52"/>
          <w:u w:val="dotted"/>
        </w:rPr>
      </w:pPr>
      <w:r w:rsidRPr="003A2FE0">
        <w:rPr>
          <w:rFonts w:ascii="華康魏碑體" w:eastAsia="華康魏碑體" w:hAnsi="標楷體" w:hint="eastAsia"/>
          <w:b/>
          <w:sz w:val="52"/>
          <w:u w:val="dotted"/>
        </w:rPr>
        <w:t>詳細簡章</w:t>
      </w:r>
    </w:p>
    <w:p w:rsidR="005F2DB0" w:rsidRDefault="005F2DB0" w:rsidP="00AA6CA5">
      <w:pPr>
        <w:rPr>
          <w:rFonts w:ascii="標楷體" w:eastAsia="標楷體" w:hAnsi="標楷體"/>
          <w:b/>
          <w:sz w:val="52"/>
        </w:rPr>
      </w:pPr>
    </w:p>
    <w:p w:rsidR="003B25F1" w:rsidRPr="000C72AA" w:rsidRDefault="003B25F1" w:rsidP="00AA6CA5">
      <w:pPr>
        <w:rPr>
          <w:rFonts w:ascii="標楷體" w:eastAsia="標楷體" w:hAnsi="標楷體"/>
          <w:b/>
          <w:sz w:val="52"/>
        </w:rPr>
      </w:pPr>
    </w:p>
    <w:tbl>
      <w:tblPr>
        <w:tblW w:w="0" w:type="auto"/>
        <w:jc w:val="center"/>
        <w:tblLook w:val="04A0"/>
      </w:tblPr>
      <w:tblGrid>
        <w:gridCol w:w="2835"/>
        <w:gridCol w:w="5501"/>
      </w:tblGrid>
      <w:tr w:rsidR="005F2DB0" w:rsidRPr="00044506" w:rsidTr="003B25F1">
        <w:trPr>
          <w:jc w:val="center"/>
        </w:trPr>
        <w:tc>
          <w:tcPr>
            <w:tcW w:w="2835" w:type="dxa"/>
            <w:vAlign w:val="center"/>
          </w:tcPr>
          <w:p w:rsidR="005F2DB0" w:rsidRPr="00044506" w:rsidRDefault="007E5A13" w:rsidP="002559CD">
            <w:pPr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44506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630680" cy="2018665"/>
                  <wp:effectExtent l="19050" t="0" r="0" b="0"/>
                  <wp:docPr id="1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201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1" w:type="dxa"/>
            <w:vAlign w:val="center"/>
          </w:tcPr>
          <w:p w:rsidR="005F2DB0" w:rsidRPr="00044506" w:rsidRDefault="005F2DB0" w:rsidP="002559CD">
            <w:pPr>
              <w:pStyle w:val="aa"/>
              <w:numPr>
                <w:ilvl w:val="0"/>
                <w:numId w:val="1"/>
              </w:numPr>
              <w:ind w:leftChars="0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44506">
              <w:rPr>
                <w:rFonts w:ascii="標楷體" w:eastAsia="標楷體" w:hAnsi="標楷體" w:hint="eastAsia"/>
                <w:b/>
                <w:sz w:val="28"/>
                <w:szCs w:val="28"/>
              </w:rPr>
              <w:t>第一個歷史最久的專業物流實務課程</w:t>
            </w:r>
          </w:p>
          <w:p w:rsidR="005F2DB0" w:rsidRPr="00044506" w:rsidRDefault="005F2DB0" w:rsidP="002559CD">
            <w:pPr>
              <w:pStyle w:val="aa"/>
              <w:numPr>
                <w:ilvl w:val="0"/>
                <w:numId w:val="1"/>
              </w:numPr>
              <w:ind w:leftChars="0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44506">
              <w:rPr>
                <w:rFonts w:ascii="標楷體" w:eastAsia="標楷體" w:hAnsi="標楷體" w:hint="eastAsia"/>
                <w:b/>
                <w:sz w:val="28"/>
                <w:szCs w:val="28"/>
              </w:rPr>
              <w:t>第一個培養最多物流幹部的課程</w:t>
            </w:r>
          </w:p>
          <w:p w:rsidR="005F2DB0" w:rsidRPr="00044506" w:rsidRDefault="005F2DB0" w:rsidP="002559CD">
            <w:pPr>
              <w:pStyle w:val="aa"/>
              <w:numPr>
                <w:ilvl w:val="0"/>
                <w:numId w:val="1"/>
              </w:numPr>
              <w:ind w:leftChars="0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44506">
              <w:rPr>
                <w:rFonts w:ascii="標楷體" w:eastAsia="標楷體" w:hAnsi="標楷體" w:hint="eastAsia"/>
                <w:b/>
                <w:sz w:val="28"/>
                <w:szCs w:val="28"/>
              </w:rPr>
              <w:t>第一個最多產業派遣員工參與的課程</w:t>
            </w:r>
          </w:p>
          <w:p w:rsidR="005F2DB0" w:rsidRPr="00044506" w:rsidRDefault="005F2DB0" w:rsidP="002559CD">
            <w:pPr>
              <w:pStyle w:val="aa"/>
              <w:numPr>
                <w:ilvl w:val="0"/>
                <w:numId w:val="1"/>
              </w:numPr>
              <w:ind w:leftChars="0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44506">
              <w:rPr>
                <w:rFonts w:ascii="標楷體" w:eastAsia="標楷體" w:hAnsi="標楷體" w:hint="eastAsia"/>
                <w:b/>
                <w:sz w:val="28"/>
                <w:szCs w:val="28"/>
              </w:rPr>
              <w:t>第一個由CAREER就業情報雜誌社推薦</w:t>
            </w:r>
          </w:p>
          <w:p w:rsidR="005F2DB0" w:rsidRPr="00044506" w:rsidRDefault="005F2DB0" w:rsidP="002559CD">
            <w:pPr>
              <w:ind w:leftChars="200" w:left="480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044506">
              <w:rPr>
                <w:rFonts w:ascii="標楷體" w:eastAsia="標楷體" w:hAnsi="標楷體" w:hint="eastAsia"/>
                <w:b/>
                <w:sz w:val="28"/>
                <w:szCs w:val="28"/>
              </w:rPr>
              <w:t>為代表本土物流專業證照的課程</w:t>
            </w:r>
          </w:p>
        </w:tc>
      </w:tr>
    </w:tbl>
    <w:p w:rsidR="005F2DB0" w:rsidRDefault="005F2DB0" w:rsidP="005F2DB0">
      <w:pPr>
        <w:jc w:val="center"/>
        <w:rPr>
          <w:rFonts w:ascii="標楷體" w:eastAsia="標楷體" w:hAnsi="標楷體"/>
          <w:b/>
          <w:sz w:val="52"/>
        </w:rPr>
      </w:pPr>
    </w:p>
    <w:p w:rsidR="00052728" w:rsidRPr="000C72AA" w:rsidRDefault="00052728" w:rsidP="005F2DB0">
      <w:pPr>
        <w:jc w:val="center"/>
        <w:rPr>
          <w:rFonts w:ascii="標楷體" w:eastAsia="標楷體" w:hAnsi="標楷體"/>
          <w:b/>
          <w:sz w:val="52"/>
        </w:rPr>
      </w:pPr>
    </w:p>
    <w:tbl>
      <w:tblPr>
        <w:tblW w:w="0" w:type="auto"/>
        <w:jc w:val="center"/>
        <w:tblLook w:val="04A0"/>
      </w:tblPr>
      <w:tblGrid>
        <w:gridCol w:w="2936"/>
        <w:gridCol w:w="5463"/>
      </w:tblGrid>
      <w:tr w:rsidR="005F2DB0" w:rsidRPr="00052728" w:rsidTr="00052728">
        <w:trPr>
          <w:jc w:val="center"/>
        </w:trPr>
        <w:tc>
          <w:tcPr>
            <w:tcW w:w="2936" w:type="dxa"/>
            <w:vAlign w:val="center"/>
          </w:tcPr>
          <w:p w:rsidR="005F2DB0" w:rsidRPr="00052728" w:rsidRDefault="003B25F1" w:rsidP="003B25F1">
            <w:pPr>
              <w:spacing w:line="440" w:lineRule="exact"/>
              <w:jc w:val="center"/>
              <w:rPr>
                <w:rFonts w:ascii="華康魏碑體" w:eastAsia="華康魏碑體" w:hAnsi="標楷體"/>
                <w:sz w:val="32"/>
                <w:szCs w:val="32"/>
              </w:rPr>
            </w:pPr>
            <w:r w:rsidRPr="00052728">
              <w:rPr>
                <w:rFonts w:ascii="華康魏碑體" w:eastAsia="華康魏碑體" w:hAnsi="標楷體" w:hint="eastAsia"/>
                <w:sz w:val="32"/>
                <w:szCs w:val="32"/>
              </w:rPr>
              <w:sym w:font="Wingdings" w:char="F07C"/>
            </w:r>
            <w:r w:rsidR="00AA6CA5" w:rsidRPr="00052728">
              <w:rPr>
                <w:rFonts w:ascii="華康魏碑體" w:eastAsia="華康魏碑體" w:hAnsi="標楷體" w:hint="eastAsia"/>
                <w:sz w:val="32"/>
                <w:szCs w:val="32"/>
              </w:rPr>
              <w:t>課程期間</w:t>
            </w:r>
          </w:p>
        </w:tc>
        <w:tc>
          <w:tcPr>
            <w:tcW w:w="5463" w:type="dxa"/>
            <w:vAlign w:val="center"/>
          </w:tcPr>
          <w:p w:rsidR="00AA6CA5" w:rsidRPr="00970E8A" w:rsidRDefault="003E5DE0" w:rsidP="00F517A8">
            <w:pPr>
              <w:spacing w:line="440" w:lineRule="exact"/>
              <w:jc w:val="both"/>
              <w:rPr>
                <w:rFonts w:ascii="華康魏碑體" w:eastAsia="華康魏碑體" w:hAnsi="標楷體"/>
                <w:sz w:val="32"/>
                <w:szCs w:val="32"/>
              </w:rPr>
            </w:pPr>
            <w:r w:rsidRPr="00970E8A">
              <w:rPr>
                <w:rFonts w:ascii="華康魏碑體" w:eastAsia="華康魏碑體" w:hAnsi="標楷體" w:hint="eastAsia"/>
                <w:sz w:val="32"/>
                <w:szCs w:val="32"/>
              </w:rPr>
              <w:t>20</w:t>
            </w:r>
            <w:r w:rsidR="00CC2EBA" w:rsidRPr="00970E8A">
              <w:rPr>
                <w:rFonts w:ascii="華康魏碑體" w:eastAsia="華康魏碑體" w:hAnsi="標楷體" w:hint="eastAsia"/>
                <w:sz w:val="32"/>
                <w:szCs w:val="32"/>
              </w:rPr>
              <w:t>2</w:t>
            </w:r>
            <w:r w:rsidR="00DD5D18">
              <w:rPr>
                <w:rFonts w:ascii="華康魏碑體" w:eastAsia="華康魏碑體" w:hAnsi="標楷體" w:hint="eastAsia"/>
                <w:sz w:val="32"/>
                <w:szCs w:val="32"/>
              </w:rPr>
              <w:t>3</w:t>
            </w:r>
            <w:r w:rsidRPr="00970E8A">
              <w:rPr>
                <w:rFonts w:ascii="華康魏碑體" w:eastAsia="華康魏碑體" w:hAnsi="標楷體" w:hint="eastAsia"/>
                <w:sz w:val="32"/>
                <w:szCs w:val="32"/>
              </w:rPr>
              <w:t>/0</w:t>
            </w:r>
            <w:r w:rsidR="00F517A8">
              <w:rPr>
                <w:rFonts w:ascii="華康魏碑體" w:eastAsia="華康魏碑體" w:hAnsi="標楷體" w:hint="eastAsia"/>
                <w:sz w:val="32"/>
                <w:szCs w:val="32"/>
              </w:rPr>
              <w:t>3</w:t>
            </w:r>
            <w:r w:rsidRPr="00970E8A">
              <w:rPr>
                <w:rFonts w:ascii="華康魏碑體" w:eastAsia="華康魏碑體" w:hAnsi="標楷體" w:hint="eastAsia"/>
                <w:sz w:val="32"/>
                <w:szCs w:val="32"/>
              </w:rPr>
              <w:t>/</w:t>
            </w:r>
            <w:r w:rsidR="003F04A9">
              <w:rPr>
                <w:rFonts w:ascii="華康魏碑體" w:eastAsia="華康魏碑體" w:hAnsi="標楷體" w:hint="eastAsia"/>
                <w:sz w:val="32"/>
                <w:szCs w:val="32"/>
              </w:rPr>
              <w:t>0</w:t>
            </w:r>
            <w:r w:rsidR="00DD5D18">
              <w:rPr>
                <w:rFonts w:ascii="華康魏碑體" w:eastAsia="華康魏碑體" w:hAnsi="標楷體" w:hint="eastAsia"/>
                <w:sz w:val="32"/>
                <w:szCs w:val="32"/>
              </w:rPr>
              <w:t>4</w:t>
            </w:r>
            <w:r w:rsidR="00AA6CA5" w:rsidRPr="00970E8A">
              <w:rPr>
                <w:rFonts w:ascii="華康魏碑體" w:eastAsia="華康魏碑體" w:hAnsi="標楷體" w:hint="eastAsia"/>
                <w:sz w:val="32"/>
                <w:szCs w:val="32"/>
              </w:rPr>
              <w:t>(六</w:t>
            </w:r>
            <w:r w:rsidR="00256B12" w:rsidRPr="00970E8A">
              <w:rPr>
                <w:rFonts w:ascii="華康魏碑體" w:eastAsia="華康魏碑體" w:hAnsi="標楷體" w:hint="eastAsia"/>
                <w:sz w:val="32"/>
                <w:szCs w:val="32"/>
              </w:rPr>
              <w:t>)~20</w:t>
            </w:r>
            <w:r w:rsidR="00CC2EBA" w:rsidRPr="00970E8A">
              <w:rPr>
                <w:rFonts w:ascii="華康魏碑體" w:eastAsia="華康魏碑體" w:hAnsi="標楷體" w:hint="eastAsia"/>
                <w:sz w:val="32"/>
                <w:szCs w:val="32"/>
              </w:rPr>
              <w:t>2</w:t>
            </w:r>
            <w:r w:rsidR="00DD5D18">
              <w:rPr>
                <w:rFonts w:ascii="華康魏碑體" w:eastAsia="華康魏碑體" w:hAnsi="標楷體" w:hint="eastAsia"/>
                <w:sz w:val="32"/>
                <w:szCs w:val="32"/>
              </w:rPr>
              <w:t>3</w:t>
            </w:r>
            <w:r w:rsidR="00256B12" w:rsidRPr="00970E8A">
              <w:rPr>
                <w:rFonts w:ascii="華康魏碑體" w:eastAsia="華康魏碑體" w:hAnsi="標楷體" w:hint="eastAsia"/>
                <w:sz w:val="32"/>
                <w:szCs w:val="32"/>
              </w:rPr>
              <w:t>/</w:t>
            </w:r>
            <w:r w:rsidR="00CC2EBA" w:rsidRPr="00970E8A">
              <w:rPr>
                <w:rFonts w:ascii="華康魏碑體" w:eastAsia="華康魏碑體" w:hAnsi="標楷體" w:hint="eastAsia"/>
                <w:sz w:val="32"/>
                <w:szCs w:val="32"/>
              </w:rPr>
              <w:t>0</w:t>
            </w:r>
            <w:r w:rsidR="00DD5D18">
              <w:rPr>
                <w:rFonts w:ascii="華康魏碑體" w:eastAsia="華康魏碑體" w:hAnsi="標楷體" w:hint="eastAsia"/>
                <w:sz w:val="32"/>
                <w:szCs w:val="32"/>
              </w:rPr>
              <w:t>8</w:t>
            </w:r>
            <w:r w:rsidR="00256B12" w:rsidRPr="00970E8A">
              <w:rPr>
                <w:rFonts w:ascii="華康魏碑體" w:eastAsia="華康魏碑體" w:hAnsi="標楷體" w:hint="eastAsia"/>
                <w:sz w:val="32"/>
                <w:szCs w:val="32"/>
              </w:rPr>
              <w:t>/</w:t>
            </w:r>
            <w:r w:rsidR="00DD5D18">
              <w:rPr>
                <w:rFonts w:ascii="華康魏碑體" w:eastAsia="華康魏碑體" w:hAnsi="標楷體" w:hint="eastAsia"/>
                <w:sz w:val="32"/>
                <w:szCs w:val="32"/>
              </w:rPr>
              <w:t>19</w:t>
            </w:r>
            <w:r w:rsidR="00AA6CA5" w:rsidRPr="00970E8A">
              <w:rPr>
                <w:rFonts w:ascii="華康魏碑體" w:eastAsia="華康魏碑體" w:hAnsi="標楷體" w:hint="eastAsia"/>
                <w:sz w:val="32"/>
                <w:szCs w:val="32"/>
              </w:rPr>
              <w:t>(六)</w:t>
            </w:r>
            <w:r w:rsidR="00CC2EBA" w:rsidRPr="00970E8A">
              <w:rPr>
                <w:rFonts w:ascii="華康魏碑體" w:eastAsia="華康魏碑體" w:hAnsi="標楷體" w:hint="eastAsia"/>
                <w:sz w:val="32"/>
                <w:szCs w:val="32"/>
              </w:rPr>
              <w:t xml:space="preserve">  </w:t>
            </w:r>
          </w:p>
        </w:tc>
      </w:tr>
      <w:tr w:rsidR="00052728" w:rsidRPr="00052728" w:rsidTr="00052728">
        <w:trPr>
          <w:jc w:val="center"/>
        </w:trPr>
        <w:tc>
          <w:tcPr>
            <w:tcW w:w="2936" w:type="dxa"/>
            <w:vAlign w:val="center"/>
          </w:tcPr>
          <w:p w:rsidR="00052728" w:rsidRPr="00052728" w:rsidRDefault="00052728" w:rsidP="003B25F1">
            <w:pPr>
              <w:spacing w:line="440" w:lineRule="exact"/>
              <w:jc w:val="center"/>
              <w:rPr>
                <w:rFonts w:ascii="華康魏碑體" w:eastAsia="華康魏碑體" w:hAnsi="標楷體"/>
                <w:sz w:val="32"/>
                <w:szCs w:val="32"/>
              </w:rPr>
            </w:pPr>
            <w:r w:rsidRPr="00052728">
              <w:rPr>
                <w:rFonts w:ascii="華康魏碑體" w:eastAsia="華康魏碑體" w:hAnsi="標楷體" w:hint="eastAsia"/>
                <w:sz w:val="32"/>
                <w:szCs w:val="32"/>
              </w:rPr>
              <w:sym w:font="Wingdings" w:char="F07C"/>
            </w:r>
            <w:r w:rsidRPr="00052728">
              <w:rPr>
                <w:rFonts w:ascii="華康魏碑體" w:eastAsia="華康魏碑體" w:hAnsi="標楷體" w:hint="eastAsia"/>
                <w:sz w:val="32"/>
                <w:szCs w:val="32"/>
              </w:rPr>
              <w:t>主辦單位</w:t>
            </w:r>
          </w:p>
        </w:tc>
        <w:tc>
          <w:tcPr>
            <w:tcW w:w="5463" w:type="dxa"/>
            <w:vAlign w:val="center"/>
          </w:tcPr>
          <w:p w:rsidR="00052728" w:rsidRPr="00052728" w:rsidRDefault="00052728" w:rsidP="003B25F1">
            <w:pPr>
              <w:spacing w:line="440" w:lineRule="exact"/>
              <w:jc w:val="both"/>
              <w:rPr>
                <w:rFonts w:ascii="華康魏碑體" w:eastAsia="華康魏碑體" w:hAnsi="標楷體"/>
                <w:sz w:val="32"/>
                <w:szCs w:val="32"/>
              </w:rPr>
            </w:pPr>
            <w:r w:rsidRPr="00052728">
              <w:rPr>
                <w:rFonts w:ascii="華康魏碑體" w:eastAsia="華康魏碑體" w:hAnsi="標楷體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95104" behindDoc="0" locked="0" layoutInCell="1" allowOverlap="1">
                  <wp:simplePos x="3042920" y="9020810"/>
                  <wp:positionH relativeFrom="margin">
                    <wp:posOffset>-2540</wp:posOffset>
                  </wp:positionH>
                  <wp:positionV relativeFrom="margin">
                    <wp:posOffset>147955</wp:posOffset>
                  </wp:positionV>
                  <wp:extent cx="1702435" cy="345440"/>
                  <wp:effectExtent l="0" t="0" r="0" b="0"/>
                  <wp:wrapSquare wrapText="bothSides"/>
                  <wp:docPr id="2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435" cy="34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52728" w:rsidRPr="00052728" w:rsidRDefault="00052728" w:rsidP="003B25F1">
            <w:pPr>
              <w:spacing w:line="440" w:lineRule="exact"/>
              <w:jc w:val="both"/>
              <w:rPr>
                <w:rFonts w:ascii="華康魏碑體" w:eastAsia="華康魏碑體" w:hAnsi="標楷體"/>
                <w:sz w:val="32"/>
                <w:szCs w:val="32"/>
              </w:rPr>
            </w:pPr>
          </w:p>
        </w:tc>
      </w:tr>
      <w:tr w:rsidR="00052728" w:rsidRPr="00052728" w:rsidTr="00052728">
        <w:trPr>
          <w:trHeight w:val="1105"/>
          <w:jc w:val="center"/>
        </w:trPr>
        <w:tc>
          <w:tcPr>
            <w:tcW w:w="2936" w:type="dxa"/>
            <w:vAlign w:val="center"/>
          </w:tcPr>
          <w:p w:rsidR="00052728" w:rsidRPr="00052728" w:rsidRDefault="00052728" w:rsidP="003B25F1">
            <w:pPr>
              <w:spacing w:line="440" w:lineRule="exact"/>
              <w:jc w:val="center"/>
              <w:rPr>
                <w:rFonts w:ascii="華康魏碑體" w:eastAsia="華康魏碑體" w:hAnsi="標楷體"/>
                <w:sz w:val="32"/>
                <w:szCs w:val="32"/>
              </w:rPr>
            </w:pPr>
          </w:p>
        </w:tc>
        <w:tc>
          <w:tcPr>
            <w:tcW w:w="5463" w:type="dxa"/>
            <w:vAlign w:val="center"/>
          </w:tcPr>
          <w:p w:rsidR="00052728" w:rsidRPr="00052728" w:rsidRDefault="00052728" w:rsidP="003B25F1">
            <w:pPr>
              <w:spacing w:line="440" w:lineRule="exact"/>
              <w:jc w:val="both"/>
              <w:rPr>
                <w:rFonts w:ascii="華康魏碑體" w:eastAsia="華康魏碑體" w:hAnsi="標楷體"/>
                <w:sz w:val="32"/>
                <w:szCs w:val="32"/>
              </w:rPr>
            </w:pPr>
          </w:p>
        </w:tc>
      </w:tr>
    </w:tbl>
    <w:p w:rsidR="00AA6CA5" w:rsidRDefault="00AA6CA5" w:rsidP="005F2DB0">
      <w:pPr>
        <w:rPr>
          <w:rFonts w:ascii="標楷體" w:eastAsia="標楷體" w:hAnsi="標楷體"/>
          <w:b/>
          <w:sz w:val="32"/>
        </w:rPr>
      </w:pPr>
    </w:p>
    <w:p w:rsidR="00AA6CA5" w:rsidRPr="000C72AA" w:rsidRDefault="00AA6CA5">
      <w:pPr>
        <w:widowControl/>
        <w:rPr>
          <w:rFonts w:ascii="標楷體" w:eastAsia="標楷體" w:hAnsi="標楷體"/>
          <w:b/>
          <w:sz w:val="32"/>
        </w:rPr>
      </w:pPr>
    </w:p>
    <w:p w:rsidR="00A60437" w:rsidRPr="004C582A" w:rsidRDefault="00A60437" w:rsidP="00A60437">
      <w:pPr>
        <w:widowControl/>
        <w:jc w:val="center"/>
        <w:rPr>
          <w:rFonts w:ascii="華康魏碑體" w:eastAsia="華康魏碑體" w:hAnsi="標楷體"/>
          <w:b/>
          <w:sz w:val="44"/>
          <w:bdr w:val="single" w:sz="4" w:space="0" w:color="auto"/>
        </w:rPr>
      </w:pPr>
      <w:r w:rsidRPr="004C582A">
        <w:rPr>
          <w:rFonts w:ascii="華康魏碑體" w:eastAsia="華康魏碑體" w:hAnsi="標楷體" w:hint="eastAsia"/>
          <w:b/>
          <w:sz w:val="44"/>
          <w:bdr w:val="single" w:sz="4" w:space="0" w:color="auto"/>
        </w:rPr>
        <w:t>簡章索引</w:t>
      </w:r>
    </w:p>
    <w:p w:rsidR="00A60437" w:rsidRPr="000C72AA" w:rsidRDefault="00A60437" w:rsidP="00A60437">
      <w:pPr>
        <w:widowControl/>
        <w:jc w:val="center"/>
        <w:rPr>
          <w:rFonts w:ascii="標楷體" w:eastAsia="標楷體" w:hAnsi="標楷體"/>
          <w:b/>
          <w:sz w:val="44"/>
        </w:rPr>
      </w:pPr>
    </w:p>
    <w:p w:rsidR="00A60437" w:rsidRPr="00D04BD5" w:rsidRDefault="00A60437" w:rsidP="00A60437">
      <w:pPr>
        <w:widowControl/>
        <w:numPr>
          <w:ilvl w:val="0"/>
          <w:numId w:val="17"/>
        </w:numPr>
        <w:rPr>
          <w:rFonts w:ascii="華康魏碑體" w:eastAsia="華康魏碑體" w:hAnsi="標楷體"/>
          <w:b/>
          <w:bCs/>
          <w:sz w:val="32"/>
        </w:rPr>
      </w:pPr>
      <w:r w:rsidRPr="00D04BD5">
        <w:rPr>
          <w:rFonts w:ascii="華康魏碑體" w:eastAsia="華康魏碑體" w:hAnsi="標楷體" w:hint="eastAsia"/>
          <w:b/>
          <w:bCs/>
          <w:sz w:val="32"/>
        </w:rPr>
        <w:t>課程目</w:t>
      </w:r>
      <w:r w:rsidR="008C72A5" w:rsidRPr="00D04BD5">
        <w:rPr>
          <w:rFonts w:ascii="華康魏碑體" w:eastAsia="華康魏碑體" w:hAnsi="標楷體" w:hint="eastAsia"/>
          <w:b/>
          <w:bCs/>
          <w:sz w:val="32"/>
        </w:rPr>
        <w:t>標</w:t>
      </w:r>
      <w:proofErr w:type="gramStart"/>
      <w:r w:rsidR="00D569AA" w:rsidRPr="00D04BD5">
        <w:rPr>
          <w:rFonts w:ascii="華康魏碑體" w:eastAsia="華康魏碑體" w:hAnsi="標楷體" w:hint="eastAsia"/>
          <w:b/>
          <w:bCs/>
          <w:sz w:val="32"/>
        </w:rPr>
        <w:t>───────────────</w:t>
      </w:r>
      <w:r w:rsidR="00576D79" w:rsidRPr="00D04BD5">
        <w:rPr>
          <w:rFonts w:ascii="華康魏碑體" w:eastAsia="華康魏碑體" w:hAnsi="標楷體" w:hint="eastAsia"/>
          <w:b/>
          <w:bCs/>
          <w:sz w:val="32"/>
        </w:rPr>
        <w:t>─</w:t>
      </w:r>
      <w:r w:rsidR="009B6290" w:rsidRPr="00D04BD5">
        <w:rPr>
          <w:rFonts w:ascii="華康魏碑體" w:eastAsia="華康魏碑體" w:hAnsi="標楷體" w:hint="eastAsia"/>
          <w:b/>
          <w:bCs/>
          <w:sz w:val="32"/>
        </w:rPr>
        <w:t>─</w:t>
      </w:r>
      <w:proofErr w:type="gramEnd"/>
      <w:r w:rsidRPr="00D04BD5">
        <w:rPr>
          <w:rFonts w:ascii="華康魏碑體" w:eastAsia="華康魏碑體" w:hAnsi="標楷體" w:hint="eastAsia"/>
          <w:b/>
          <w:bCs/>
          <w:sz w:val="32"/>
        </w:rPr>
        <w:t>3</w:t>
      </w:r>
    </w:p>
    <w:p w:rsidR="008C72A5" w:rsidRPr="00D04BD5" w:rsidRDefault="00A60437" w:rsidP="00A60437">
      <w:pPr>
        <w:widowControl/>
        <w:numPr>
          <w:ilvl w:val="0"/>
          <w:numId w:val="17"/>
        </w:numPr>
        <w:rPr>
          <w:rFonts w:ascii="華康魏碑體" w:eastAsia="華康魏碑體" w:hAnsi="標楷體"/>
          <w:b/>
          <w:bCs/>
          <w:sz w:val="32"/>
        </w:rPr>
      </w:pPr>
      <w:r w:rsidRPr="00D04BD5">
        <w:rPr>
          <w:rFonts w:ascii="華康魏碑體" w:eastAsia="華康魏碑體" w:hAnsi="標楷體" w:hint="eastAsia"/>
          <w:b/>
          <w:bCs/>
          <w:sz w:val="32"/>
        </w:rPr>
        <w:t>培訓時間及地點</w:t>
      </w:r>
      <w:proofErr w:type="gramStart"/>
      <w:r w:rsidR="00EB74C4">
        <w:rPr>
          <w:rFonts w:ascii="華康魏碑體" w:eastAsia="華康魏碑體" w:hAnsi="標楷體" w:hint="eastAsia"/>
          <w:b/>
          <w:bCs/>
          <w:sz w:val="32"/>
        </w:rPr>
        <w:t>─────────────</w:t>
      </w:r>
      <w:r w:rsidR="00C65BF7" w:rsidRPr="00C65BF7">
        <w:rPr>
          <w:rFonts w:ascii="華康魏碑體" w:eastAsia="華康魏碑體" w:hAnsi="標楷體" w:hint="eastAsia"/>
          <w:b/>
          <w:bCs/>
          <w:sz w:val="32"/>
        </w:rPr>
        <w:t>─</w:t>
      </w:r>
      <w:proofErr w:type="gramEnd"/>
      <w:r w:rsidR="00576D79" w:rsidRPr="00D04BD5">
        <w:rPr>
          <w:rFonts w:ascii="華康魏碑體" w:eastAsia="華康魏碑體" w:hAnsi="標楷體" w:hint="eastAsia"/>
          <w:b/>
          <w:bCs/>
          <w:sz w:val="32"/>
        </w:rPr>
        <w:t>4</w:t>
      </w:r>
    </w:p>
    <w:p w:rsidR="00A60437" w:rsidRPr="00D04BD5" w:rsidRDefault="008C72A5" w:rsidP="00A60437">
      <w:pPr>
        <w:widowControl/>
        <w:numPr>
          <w:ilvl w:val="0"/>
          <w:numId w:val="17"/>
        </w:numPr>
        <w:rPr>
          <w:rFonts w:ascii="華康魏碑體" w:eastAsia="華康魏碑體" w:hAnsi="標楷體"/>
          <w:b/>
          <w:bCs/>
          <w:sz w:val="32"/>
        </w:rPr>
      </w:pPr>
      <w:r w:rsidRPr="00D04BD5">
        <w:rPr>
          <w:rFonts w:ascii="華康魏碑體" w:eastAsia="華康魏碑體" w:hAnsi="標楷體" w:hint="eastAsia"/>
          <w:b/>
          <w:bCs/>
          <w:sz w:val="32"/>
        </w:rPr>
        <w:t>課程單元</w:t>
      </w:r>
      <w:r w:rsidR="00F731B7">
        <w:rPr>
          <w:rFonts w:ascii="華康魏碑體" w:eastAsia="華康魏碑體" w:hAnsi="標楷體" w:hint="eastAsia"/>
          <w:b/>
          <w:bCs/>
          <w:sz w:val="32"/>
        </w:rPr>
        <w:t>及上課時數</w:t>
      </w:r>
      <w:proofErr w:type="gramStart"/>
      <w:r w:rsidRPr="00D04BD5">
        <w:rPr>
          <w:rFonts w:ascii="華康魏碑體" w:eastAsia="華康魏碑體" w:hAnsi="標楷體" w:hint="eastAsia"/>
          <w:b/>
          <w:bCs/>
          <w:sz w:val="32"/>
        </w:rPr>
        <w:t>─</w:t>
      </w:r>
      <w:r w:rsidR="00D569AA" w:rsidRPr="00D04BD5">
        <w:rPr>
          <w:rFonts w:ascii="華康魏碑體" w:eastAsia="華康魏碑體" w:hAnsi="標楷體" w:hint="eastAsia"/>
          <w:b/>
          <w:bCs/>
          <w:sz w:val="32"/>
        </w:rPr>
        <w:t>─</w:t>
      </w:r>
      <w:r w:rsidR="00EB74C4">
        <w:rPr>
          <w:rFonts w:ascii="華康魏碑體" w:eastAsia="華康魏碑體" w:hAnsi="標楷體" w:hint="eastAsia"/>
          <w:b/>
          <w:bCs/>
          <w:sz w:val="32"/>
        </w:rPr>
        <w:t>──────</w:t>
      </w:r>
      <w:r w:rsidR="00576D79" w:rsidRPr="00D04BD5">
        <w:rPr>
          <w:rFonts w:ascii="華康魏碑體" w:eastAsia="華康魏碑體" w:hAnsi="標楷體" w:hint="eastAsia"/>
          <w:b/>
          <w:bCs/>
          <w:sz w:val="32"/>
        </w:rPr>
        <w:t>──</w:t>
      </w:r>
      <w:r w:rsidR="00C65BF7" w:rsidRPr="00C65BF7">
        <w:rPr>
          <w:rFonts w:ascii="華康魏碑體" w:eastAsia="華康魏碑體" w:hAnsi="標楷體" w:hint="eastAsia"/>
          <w:b/>
          <w:bCs/>
          <w:sz w:val="32"/>
        </w:rPr>
        <w:t>──</w:t>
      </w:r>
      <w:proofErr w:type="gramEnd"/>
      <w:r w:rsidR="00A60437" w:rsidRPr="00D04BD5">
        <w:rPr>
          <w:rFonts w:ascii="華康魏碑體" w:eastAsia="華康魏碑體" w:hAnsi="標楷體" w:hint="eastAsia"/>
          <w:b/>
          <w:bCs/>
          <w:sz w:val="32"/>
        </w:rPr>
        <w:t>4</w:t>
      </w:r>
    </w:p>
    <w:p w:rsidR="00A60437" w:rsidRPr="00D04BD5" w:rsidRDefault="00A60437" w:rsidP="00D569AA">
      <w:pPr>
        <w:widowControl/>
        <w:numPr>
          <w:ilvl w:val="0"/>
          <w:numId w:val="17"/>
        </w:numPr>
        <w:rPr>
          <w:rFonts w:ascii="華康魏碑體" w:eastAsia="華康魏碑體" w:hAnsi="標楷體"/>
          <w:b/>
          <w:bCs/>
          <w:sz w:val="32"/>
        </w:rPr>
      </w:pPr>
      <w:r w:rsidRPr="00D04BD5">
        <w:rPr>
          <w:rFonts w:ascii="華康魏碑體" w:eastAsia="華康魏碑體" w:hAnsi="標楷體" w:hint="eastAsia"/>
          <w:b/>
          <w:bCs/>
          <w:sz w:val="32"/>
        </w:rPr>
        <w:t>課程內容</w:t>
      </w:r>
      <w:proofErr w:type="gramStart"/>
      <w:r w:rsidR="00D569AA" w:rsidRPr="00D04BD5">
        <w:rPr>
          <w:rFonts w:ascii="華康魏碑體" w:eastAsia="華康魏碑體" w:hAnsi="標楷體" w:hint="eastAsia"/>
          <w:b/>
          <w:bCs/>
          <w:sz w:val="32"/>
        </w:rPr>
        <w:t>─────────────────</w:t>
      </w:r>
      <w:proofErr w:type="gramEnd"/>
      <w:r w:rsidRPr="00D04BD5">
        <w:rPr>
          <w:rFonts w:ascii="華康魏碑體" w:eastAsia="華康魏碑體" w:hAnsi="標楷體" w:hint="eastAsia"/>
          <w:b/>
          <w:bCs/>
          <w:sz w:val="32"/>
        </w:rPr>
        <w:t>5</w:t>
      </w:r>
    </w:p>
    <w:p w:rsidR="003F44DE" w:rsidRPr="00D04BD5" w:rsidRDefault="003F44DE" w:rsidP="00D569AA">
      <w:pPr>
        <w:widowControl/>
        <w:numPr>
          <w:ilvl w:val="0"/>
          <w:numId w:val="17"/>
        </w:numPr>
        <w:rPr>
          <w:rFonts w:ascii="華康魏碑體" w:eastAsia="華康魏碑體" w:hAnsi="標楷體"/>
          <w:b/>
          <w:bCs/>
          <w:sz w:val="32"/>
        </w:rPr>
      </w:pPr>
      <w:r w:rsidRPr="00D04BD5">
        <w:rPr>
          <w:rFonts w:ascii="華康魏碑體" w:eastAsia="華康魏碑體" w:hAnsi="標楷體" w:hint="eastAsia"/>
          <w:b/>
          <w:bCs/>
          <w:sz w:val="32"/>
        </w:rPr>
        <w:t>講師介紹</w:t>
      </w:r>
      <w:proofErr w:type="gramStart"/>
      <w:r w:rsidR="00F731B7" w:rsidRPr="00D04BD5">
        <w:rPr>
          <w:rFonts w:ascii="華康魏碑體" w:eastAsia="華康魏碑體" w:hAnsi="標楷體" w:hint="eastAsia"/>
          <w:b/>
          <w:bCs/>
          <w:sz w:val="32"/>
        </w:rPr>
        <w:t>────</w:t>
      </w:r>
      <w:r w:rsidRPr="00D04BD5">
        <w:rPr>
          <w:rFonts w:ascii="華康魏碑體" w:eastAsia="華康魏碑體" w:hAnsi="標楷體" w:hint="eastAsia"/>
          <w:b/>
          <w:bCs/>
          <w:sz w:val="32"/>
        </w:rPr>
        <w:t>─────────────</w:t>
      </w:r>
      <w:proofErr w:type="gramEnd"/>
      <w:r w:rsidR="00C65BF7">
        <w:rPr>
          <w:rFonts w:ascii="華康魏碑體" w:eastAsia="華康魏碑體" w:hAnsi="標楷體" w:hint="eastAsia"/>
          <w:b/>
          <w:bCs/>
          <w:sz w:val="32"/>
        </w:rPr>
        <w:t>9</w:t>
      </w:r>
    </w:p>
    <w:p w:rsidR="00A60437" w:rsidRPr="00D04BD5" w:rsidRDefault="00C24673" w:rsidP="008C72A5">
      <w:pPr>
        <w:pStyle w:val="aa"/>
        <w:numPr>
          <w:ilvl w:val="0"/>
          <w:numId w:val="17"/>
        </w:numPr>
        <w:ind w:leftChars="0"/>
        <w:rPr>
          <w:rFonts w:ascii="華康魏碑體" w:eastAsia="華康魏碑體" w:hAnsi="標楷體"/>
          <w:b/>
          <w:bCs/>
          <w:sz w:val="32"/>
        </w:rPr>
      </w:pPr>
      <w:r>
        <w:rPr>
          <w:rFonts w:ascii="華康魏碑體" w:eastAsia="華康魏碑體" w:hAnsi="標楷體" w:hint="eastAsia"/>
          <w:b/>
          <w:bCs/>
          <w:sz w:val="32"/>
        </w:rPr>
        <w:t>培訓</w:t>
      </w:r>
      <w:r w:rsidR="008C72A5" w:rsidRPr="00D04BD5">
        <w:rPr>
          <w:rFonts w:ascii="華康魏碑體" w:eastAsia="華康魏碑體" w:hAnsi="標楷體" w:hint="eastAsia"/>
          <w:b/>
          <w:bCs/>
          <w:sz w:val="32"/>
        </w:rPr>
        <w:t>對象</w:t>
      </w:r>
      <w:proofErr w:type="gramStart"/>
      <w:r w:rsidRPr="00D04BD5">
        <w:rPr>
          <w:rFonts w:ascii="華康魏碑體" w:eastAsia="華康魏碑體" w:hAnsi="標楷體" w:hint="eastAsia"/>
          <w:b/>
          <w:bCs/>
          <w:sz w:val="32"/>
        </w:rPr>
        <w:t>────────</w:t>
      </w:r>
      <w:r w:rsidR="008C72A5" w:rsidRPr="00D04BD5">
        <w:rPr>
          <w:rFonts w:ascii="華康魏碑體" w:eastAsia="華康魏碑體" w:hAnsi="標楷體" w:hint="eastAsia"/>
          <w:b/>
          <w:bCs/>
          <w:sz w:val="32"/>
        </w:rPr>
        <w:t>───────</w:t>
      </w:r>
      <w:r w:rsidR="00576D79" w:rsidRPr="00D04BD5">
        <w:rPr>
          <w:rFonts w:ascii="華康魏碑體" w:eastAsia="華康魏碑體" w:hAnsi="標楷體" w:hint="eastAsia"/>
          <w:b/>
          <w:bCs/>
          <w:sz w:val="32"/>
        </w:rPr>
        <w:t>─</w:t>
      </w:r>
      <w:r w:rsidR="00BA6D16" w:rsidRPr="00D04BD5">
        <w:rPr>
          <w:rFonts w:ascii="華康魏碑體" w:eastAsia="華康魏碑體" w:hAnsi="標楷體" w:hint="eastAsia"/>
          <w:b/>
          <w:bCs/>
          <w:sz w:val="32"/>
        </w:rPr>
        <w:t>─</w:t>
      </w:r>
      <w:proofErr w:type="gramEnd"/>
      <w:r w:rsidR="003F44DE" w:rsidRPr="00D04BD5">
        <w:rPr>
          <w:rFonts w:ascii="華康魏碑體" w:eastAsia="華康魏碑體" w:hAnsi="標楷體" w:hint="eastAsia"/>
          <w:b/>
          <w:bCs/>
          <w:sz w:val="32"/>
        </w:rPr>
        <w:t>1</w:t>
      </w:r>
      <w:r w:rsidR="00C65BF7">
        <w:rPr>
          <w:rFonts w:ascii="華康魏碑體" w:eastAsia="華康魏碑體" w:hAnsi="標楷體" w:hint="eastAsia"/>
          <w:b/>
          <w:bCs/>
          <w:sz w:val="32"/>
        </w:rPr>
        <w:t>2</w:t>
      </w:r>
    </w:p>
    <w:p w:rsidR="00A60437" w:rsidRPr="00D04BD5" w:rsidRDefault="008C72A5" w:rsidP="008C72A5">
      <w:pPr>
        <w:pStyle w:val="aa"/>
        <w:numPr>
          <w:ilvl w:val="0"/>
          <w:numId w:val="17"/>
        </w:numPr>
        <w:ind w:leftChars="0"/>
        <w:rPr>
          <w:rFonts w:ascii="華康魏碑體" w:eastAsia="華康魏碑體" w:hAnsi="標楷體"/>
          <w:b/>
          <w:bCs/>
          <w:sz w:val="32"/>
        </w:rPr>
      </w:pPr>
      <w:r w:rsidRPr="00D04BD5">
        <w:rPr>
          <w:rFonts w:ascii="華康魏碑體" w:eastAsia="華康魏碑體" w:hAnsi="標楷體" w:hint="eastAsia"/>
          <w:b/>
          <w:bCs/>
          <w:sz w:val="32"/>
        </w:rPr>
        <w:t>資格證書</w:t>
      </w:r>
      <w:proofErr w:type="gramStart"/>
      <w:r w:rsidR="00BA6D16" w:rsidRPr="00D04BD5">
        <w:rPr>
          <w:rFonts w:ascii="華康魏碑體" w:eastAsia="華康魏碑體" w:hAnsi="標楷體" w:hint="eastAsia"/>
          <w:b/>
          <w:bCs/>
          <w:sz w:val="32"/>
        </w:rPr>
        <w:t>──────────</w:t>
      </w:r>
      <w:r w:rsidR="00576D79" w:rsidRPr="00D04BD5">
        <w:rPr>
          <w:rFonts w:ascii="華康魏碑體" w:eastAsia="華康魏碑體" w:hAnsi="標楷體" w:hint="eastAsia"/>
          <w:b/>
          <w:bCs/>
          <w:sz w:val="32"/>
        </w:rPr>
        <w:t>───────</w:t>
      </w:r>
      <w:proofErr w:type="gramEnd"/>
      <w:r w:rsidR="003F44DE" w:rsidRPr="00D04BD5">
        <w:rPr>
          <w:rFonts w:ascii="華康魏碑體" w:eastAsia="華康魏碑體" w:hAnsi="標楷體" w:hint="eastAsia"/>
          <w:b/>
          <w:bCs/>
          <w:sz w:val="32"/>
        </w:rPr>
        <w:t>1</w:t>
      </w:r>
      <w:r w:rsidR="00C65BF7">
        <w:rPr>
          <w:rFonts w:ascii="華康魏碑體" w:eastAsia="華康魏碑體" w:hAnsi="標楷體" w:hint="eastAsia"/>
          <w:b/>
          <w:bCs/>
          <w:sz w:val="32"/>
        </w:rPr>
        <w:t>2</w:t>
      </w:r>
    </w:p>
    <w:p w:rsidR="008C72A5" w:rsidRPr="00D04BD5" w:rsidRDefault="008C72A5" w:rsidP="008C72A5">
      <w:pPr>
        <w:pStyle w:val="aa"/>
        <w:numPr>
          <w:ilvl w:val="0"/>
          <w:numId w:val="17"/>
        </w:numPr>
        <w:ind w:leftChars="0"/>
        <w:rPr>
          <w:rFonts w:ascii="華康魏碑體" w:eastAsia="華康魏碑體" w:hAnsi="標楷體"/>
          <w:b/>
          <w:bCs/>
          <w:sz w:val="32"/>
        </w:rPr>
      </w:pPr>
      <w:r w:rsidRPr="00D04BD5">
        <w:rPr>
          <w:rFonts w:ascii="華康魏碑體" w:eastAsia="華康魏碑體" w:hAnsi="標楷體" w:hint="eastAsia"/>
          <w:b/>
          <w:bCs/>
          <w:sz w:val="32"/>
        </w:rPr>
        <w:t>證書取得流程圖</w:t>
      </w:r>
      <w:proofErr w:type="gramStart"/>
      <w:r w:rsidR="00576D79" w:rsidRPr="00D04BD5">
        <w:rPr>
          <w:rFonts w:ascii="華康魏碑體" w:eastAsia="華康魏碑體" w:hAnsi="標楷體" w:hint="eastAsia"/>
          <w:b/>
          <w:bCs/>
          <w:sz w:val="32"/>
        </w:rPr>
        <w:t>─────────────</w:t>
      </w:r>
      <w:r w:rsidR="00C65BF7" w:rsidRPr="00C65BF7">
        <w:rPr>
          <w:rFonts w:ascii="華康魏碑體" w:eastAsia="華康魏碑體" w:hAnsi="標楷體" w:hint="eastAsia"/>
          <w:b/>
          <w:bCs/>
          <w:sz w:val="32"/>
        </w:rPr>
        <w:t>─</w:t>
      </w:r>
      <w:proofErr w:type="gramEnd"/>
      <w:r w:rsidR="003F44DE" w:rsidRPr="00D04BD5">
        <w:rPr>
          <w:rFonts w:ascii="華康魏碑體" w:eastAsia="華康魏碑體" w:hAnsi="標楷體" w:hint="eastAsia"/>
          <w:b/>
          <w:bCs/>
          <w:sz w:val="32"/>
        </w:rPr>
        <w:t>1</w:t>
      </w:r>
      <w:r w:rsidR="00C65BF7">
        <w:rPr>
          <w:rFonts w:ascii="華康魏碑體" w:eastAsia="華康魏碑體" w:hAnsi="標楷體" w:hint="eastAsia"/>
          <w:b/>
          <w:bCs/>
          <w:sz w:val="32"/>
        </w:rPr>
        <w:t>3</w:t>
      </w:r>
    </w:p>
    <w:p w:rsidR="00A60437" w:rsidRPr="00D04BD5" w:rsidRDefault="008C72A5" w:rsidP="008C72A5">
      <w:pPr>
        <w:pStyle w:val="aa"/>
        <w:numPr>
          <w:ilvl w:val="0"/>
          <w:numId w:val="17"/>
        </w:numPr>
        <w:ind w:leftChars="0"/>
        <w:rPr>
          <w:rFonts w:ascii="華康魏碑體" w:eastAsia="華康魏碑體" w:hAnsi="標楷體"/>
          <w:b/>
          <w:bCs/>
          <w:sz w:val="32"/>
        </w:rPr>
      </w:pPr>
      <w:r w:rsidRPr="00D04BD5">
        <w:rPr>
          <w:rFonts w:ascii="華康魏碑體" w:eastAsia="華康魏碑體" w:hAnsi="標楷體" w:hint="eastAsia"/>
          <w:b/>
          <w:bCs/>
          <w:sz w:val="32"/>
        </w:rPr>
        <w:t>課程費用</w:t>
      </w:r>
      <w:proofErr w:type="gramStart"/>
      <w:r w:rsidR="00BA6D16" w:rsidRPr="00D04BD5">
        <w:rPr>
          <w:rFonts w:ascii="華康魏碑體" w:eastAsia="華康魏碑體" w:hAnsi="標楷體" w:hint="eastAsia"/>
          <w:b/>
          <w:bCs/>
          <w:sz w:val="32"/>
        </w:rPr>
        <w:t>──────</w:t>
      </w:r>
      <w:r w:rsidR="00576D79" w:rsidRPr="00D04BD5">
        <w:rPr>
          <w:rFonts w:ascii="華康魏碑體" w:eastAsia="華康魏碑體" w:hAnsi="標楷體" w:hint="eastAsia"/>
          <w:b/>
          <w:bCs/>
          <w:sz w:val="32"/>
        </w:rPr>
        <w:t>───────────</w:t>
      </w:r>
      <w:proofErr w:type="gramEnd"/>
      <w:r w:rsidR="003F44DE" w:rsidRPr="00D04BD5">
        <w:rPr>
          <w:rFonts w:ascii="華康魏碑體" w:eastAsia="華康魏碑體" w:hAnsi="標楷體" w:hint="eastAsia"/>
          <w:b/>
          <w:bCs/>
          <w:sz w:val="32"/>
        </w:rPr>
        <w:t>1</w:t>
      </w:r>
      <w:r w:rsidR="00C65BF7">
        <w:rPr>
          <w:rFonts w:ascii="華康魏碑體" w:eastAsia="華康魏碑體" w:hAnsi="標楷體" w:hint="eastAsia"/>
          <w:b/>
          <w:bCs/>
          <w:sz w:val="32"/>
        </w:rPr>
        <w:t>4</w:t>
      </w:r>
    </w:p>
    <w:p w:rsidR="008C72A5" w:rsidRPr="00D04BD5" w:rsidRDefault="008C72A5" w:rsidP="008C72A5">
      <w:pPr>
        <w:pStyle w:val="aa"/>
        <w:numPr>
          <w:ilvl w:val="0"/>
          <w:numId w:val="17"/>
        </w:numPr>
        <w:ind w:leftChars="0"/>
        <w:rPr>
          <w:rFonts w:ascii="華康魏碑體" w:eastAsia="華康魏碑體" w:hAnsi="標楷體"/>
          <w:b/>
          <w:bCs/>
          <w:sz w:val="32"/>
        </w:rPr>
      </w:pPr>
      <w:r w:rsidRPr="00D04BD5">
        <w:rPr>
          <w:rFonts w:ascii="華康魏碑體" w:eastAsia="華康魏碑體" w:hAnsi="標楷體" w:hint="eastAsia"/>
          <w:b/>
          <w:bCs/>
          <w:sz w:val="32"/>
        </w:rPr>
        <w:t>報名</w:t>
      </w:r>
      <w:r w:rsidR="00C24673">
        <w:rPr>
          <w:rFonts w:ascii="華康魏碑體" w:eastAsia="華康魏碑體" w:hAnsi="標楷體" w:hint="eastAsia"/>
          <w:b/>
          <w:bCs/>
          <w:sz w:val="32"/>
        </w:rPr>
        <w:t>方式</w:t>
      </w:r>
      <w:r w:rsidRPr="00D04BD5">
        <w:rPr>
          <w:rFonts w:ascii="華康魏碑體" w:eastAsia="華康魏碑體" w:hAnsi="標楷體" w:hint="eastAsia"/>
          <w:b/>
          <w:bCs/>
          <w:sz w:val="32"/>
        </w:rPr>
        <w:t>與繳費</w:t>
      </w:r>
      <w:proofErr w:type="gramStart"/>
      <w:r w:rsidR="00576D79" w:rsidRPr="00D04BD5">
        <w:rPr>
          <w:rFonts w:ascii="華康魏碑體" w:eastAsia="華康魏碑體" w:hAnsi="標楷體" w:hint="eastAsia"/>
          <w:b/>
          <w:bCs/>
          <w:sz w:val="32"/>
        </w:rPr>
        <w:t>─────────────</w:t>
      </w:r>
      <w:r w:rsidR="00C65BF7" w:rsidRPr="00C65BF7">
        <w:rPr>
          <w:rFonts w:ascii="華康魏碑體" w:eastAsia="華康魏碑體" w:hAnsi="標楷體" w:hint="eastAsia"/>
          <w:b/>
          <w:bCs/>
          <w:sz w:val="32"/>
        </w:rPr>
        <w:t>─</w:t>
      </w:r>
      <w:proofErr w:type="gramEnd"/>
      <w:r w:rsidR="003F44DE" w:rsidRPr="00D04BD5">
        <w:rPr>
          <w:rFonts w:ascii="華康魏碑體" w:eastAsia="華康魏碑體" w:hAnsi="標楷體" w:hint="eastAsia"/>
          <w:b/>
          <w:bCs/>
          <w:sz w:val="32"/>
        </w:rPr>
        <w:t>1</w:t>
      </w:r>
      <w:r w:rsidR="00C65BF7">
        <w:rPr>
          <w:rFonts w:ascii="華康魏碑體" w:eastAsia="華康魏碑體" w:hAnsi="標楷體" w:hint="eastAsia"/>
          <w:b/>
          <w:bCs/>
          <w:sz w:val="32"/>
        </w:rPr>
        <w:t>5</w:t>
      </w:r>
    </w:p>
    <w:p w:rsidR="00170043" w:rsidRDefault="00170043" w:rsidP="00170043">
      <w:pPr>
        <w:pStyle w:val="aa"/>
        <w:numPr>
          <w:ilvl w:val="0"/>
          <w:numId w:val="17"/>
        </w:numPr>
        <w:ind w:leftChars="0"/>
        <w:rPr>
          <w:rFonts w:ascii="華康魏碑體" w:eastAsia="華康魏碑體" w:hAnsi="標楷體"/>
          <w:b/>
          <w:bCs/>
          <w:sz w:val="32"/>
        </w:rPr>
      </w:pPr>
      <w:r w:rsidRPr="00D04BD5">
        <w:rPr>
          <w:rFonts w:ascii="華康魏碑體" w:eastAsia="華康魏碑體" w:hAnsi="標楷體" w:hint="eastAsia"/>
          <w:b/>
          <w:bCs/>
          <w:sz w:val="32"/>
        </w:rPr>
        <w:t>歷屆參與課程之公司</w:t>
      </w:r>
      <w:proofErr w:type="gramStart"/>
      <w:r w:rsidR="00C24673" w:rsidRPr="00D04BD5">
        <w:rPr>
          <w:rFonts w:ascii="華康魏碑體" w:eastAsia="華康魏碑體" w:hAnsi="標楷體" w:hint="eastAsia"/>
          <w:b/>
          <w:bCs/>
          <w:sz w:val="32"/>
        </w:rPr>
        <w:t>──</w:t>
      </w:r>
      <w:r w:rsidR="00EB74C4">
        <w:rPr>
          <w:rFonts w:ascii="華康魏碑體" w:eastAsia="華康魏碑體" w:hAnsi="標楷體" w:hint="eastAsia"/>
          <w:b/>
          <w:bCs/>
          <w:sz w:val="32"/>
        </w:rPr>
        <w:t>────────</w:t>
      </w:r>
      <w:r w:rsidR="00C65BF7" w:rsidRPr="00C65BF7">
        <w:rPr>
          <w:rFonts w:ascii="華康魏碑體" w:eastAsia="華康魏碑體" w:hAnsi="標楷體" w:hint="eastAsia"/>
          <w:b/>
          <w:bCs/>
          <w:sz w:val="32"/>
        </w:rPr>
        <w:t>──</w:t>
      </w:r>
      <w:proofErr w:type="gramEnd"/>
      <w:r w:rsidR="003F44DE" w:rsidRPr="00D04BD5">
        <w:rPr>
          <w:rFonts w:ascii="華康魏碑體" w:eastAsia="華康魏碑體" w:hAnsi="標楷體" w:hint="eastAsia"/>
          <w:b/>
          <w:bCs/>
          <w:sz w:val="32"/>
        </w:rPr>
        <w:t>1</w:t>
      </w:r>
      <w:r w:rsidR="00C65BF7">
        <w:rPr>
          <w:rFonts w:ascii="華康魏碑體" w:eastAsia="華康魏碑體" w:hAnsi="標楷體" w:hint="eastAsia"/>
          <w:b/>
          <w:bCs/>
          <w:sz w:val="32"/>
        </w:rPr>
        <w:t>6</w:t>
      </w:r>
    </w:p>
    <w:p w:rsidR="008406A9" w:rsidRPr="00D04BD5" w:rsidRDefault="008406A9" w:rsidP="00170043">
      <w:pPr>
        <w:pStyle w:val="aa"/>
        <w:numPr>
          <w:ilvl w:val="0"/>
          <w:numId w:val="17"/>
        </w:numPr>
        <w:ind w:leftChars="0"/>
        <w:rPr>
          <w:rFonts w:ascii="華康魏碑體" w:eastAsia="華康魏碑體" w:hAnsi="標楷體"/>
          <w:b/>
          <w:bCs/>
          <w:sz w:val="32"/>
        </w:rPr>
      </w:pPr>
      <w:r>
        <w:rPr>
          <w:rFonts w:ascii="華康魏碑體" w:eastAsia="華康魏碑體" w:hAnsi="標楷體" w:hint="eastAsia"/>
          <w:b/>
          <w:bCs/>
          <w:sz w:val="32"/>
        </w:rPr>
        <w:t>學員心得回饋</w:t>
      </w:r>
      <w:proofErr w:type="gramStart"/>
      <w:r w:rsidRPr="00D04BD5">
        <w:rPr>
          <w:rFonts w:ascii="華康魏碑體" w:eastAsia="華康魏碑體" w:hAnsi="標楷體" w:hint="eastAsia"/>
          <w:b/>
          <w:bCs/>
          <w:sz w:val="32"/>
        </w:rPr>
        <w:t>────────────</w:t>
      </w:r>
      <w:r>
        <w:rPr>
          <w:rFonts w:ascii="華康魏碑體" w:eastAsia="華康魏碑體" w:hAnsi="標楷體" w:hint="eastAsia"/>
          <w:b/>
          <w:bCs/>
          <w:sz w:val="32"/>
        </w:rPr>
        <w:t>──</w:t>
      </w:r>
      <w:r w:rsidR="00C65BF7" w:rsidRPr="00C65BF7">
        <w:rPr>
          <w:rFonts w:ascii="華康魏碑體" w:eastAsia="華康魏碑體" w:hAnsi="標楷體" w:hint="eastAsia"/>
          <w:b/>
          <w:bCs/>
          <w:sz w:val="32"/>
        </w:rPr>
        <w:t>─</w:t>
      </w:r>
      <w:proofErr w:type="gramEnd"/>
      <w:r w:rsidR="00C65BF7">
        <w:rPr>
          <w:rFonts w:ascii="華康魏碑體" w:eastAsia="華康魏碑體" w:hAnsi="標楷體" w:hint="eastAsia"/>
          <w:b/>
          <w:bCs/>
          <w:sz w:val="32"/>
        </w:rPr>
        <w:t>18</w:t>
      </w:r>
    </w:p>
    <w:p w:rsidR="00A60437" w:rsidRPr="0085130E" w:rsidRDefault="008C72A5" w:rsidP="00DA5CC1">
      <w:pPr>
        <w:pStyle w:val="aa"/>
        <w:numPr>
          <w:ilvl w:val="0"/>
          <w:numId w:val="17"/>
        </w:numPr>
        <w:ind w:leftChars="0"/>
        <w:rPr>
          <w:rFonts w:ascii="華康魏碑體" w:eastAsia="華康魏碑體" w:hAnsi="標楷體"/>
          <w:b/>
          <w:bCs/>
          <w:color w:val="000000" w:themeColor="text1"/>
          <w:sz w:val="32"/>
        </w:rPr>
      </w:pPr>
      <w:r w:rsidRPr="0085130E">
        <w:rPr>
          <w:rFonts w:ascii="華康魏碑體" w:eastAsia="華康魏碑體" w:hAnsi="標楷體" w:hint="eastAsia"/>
          <w:b/>
          <w:bCs/>
          <w:color w:val="000000" w:themeColor="text1"/>
          <w:sz w:val="32"/>
        </w:rPr>
        <w:t>報名表</w:t>
      </w:r>
      <w:proofErr w:type="gramStart"/>
      <w:r w:rsidR="00DA5CC1" w:rsidRPr="0085130E">
        <w:rPr>
          <w:rFonts w:ascii="華康魏碑體" w:eastAsia="華康魏碑體" w:hAnsi="標楷體" w:hint="eastAsia"/>
          <w:b/>
          <w:bCs/>
          <w:color w:val="000000" w:themeColor="text1"/>
          <w:sz w:val="32"/>
        </w:rPr>
        <w:t>──────────────</w:t>
      </w:r>
      <w:r w:rsidR="000D193F" w:rsidRPr="0085130E">
        <w:rPr>
          <w:rFonts w:ascii="華康魏碑體" w:eastAsia="華康魏碑體" w:hAnsi="標楷體" w:hint="eastAsia"/>
          <w:b/>
          <w:bCs/>
          <w:color w:val="000000" w:themeColor="text1"/>
          <w:sz w:val="32"/>
        </w:rPr>
        <w:t>─</w:t>
      </w:r>
      <w:r w:rsidR="00DA5CC1" w:rsidRPr="0085130E">
        <w:rPr>
          <w:rFonts w:ascii="華康魏碑體" w:eastAsia="華康魏碑體" w:hAnsi="標楷體" w:hint="eastAsia"/>
          <w:b/>
          <w:bCs/>
          <w:color w:val="000000" w:themeColor="text1"/>
          <w:sz w:val="32"/>
        </w:rPr>
        <w:t>───</w:t>
      </w:r>
      <w:proofErr w:type="gramEnd"/>
      <w:r w:rsidR="000E2D13">
        <w:rPr>
          <w:rFonts w:ascii="華康魏碑體" w:eastAsia="華康魏碑體" w:hAnsi="標楷體" w:hint="eastAsia"/>
          <w:b/>
          <w:bCs/>
          <w:color w:val="000000" w:themeColor="text1"/>
          <w:sz w:val="32"/>
        </w:rPr>
        <w:t>22</w:t>
      </w:r>
    </w:p>
    <w:p w:rsidR="00A60437" w:rsidRPr="00D04BD5" w:rsidRDefault="00A60437">
      <w:pPr>
        <w:widowControl/>
        <w:rPr>
          <w:rFonts w:ascii="華康魏碑體" w:eastAsia="華康魏碑體" w:hAnsi="標楷體"/>
          <w:b/>
          <w:sz w:val="32"/>
        </w:rPr>
      </w:pPr>
    </w:p>
    <w:p w:rsidR="00007F77" w:rsidRDefault="00007F77">
      <w:pPr>
        <w:widowControl/>
        <w:rPr>
          <w:rFonts w:ascii="標楷體" w:eastAsia="標楷體" w:hAnsi="標楷體"/>
          <w:b/>
          <w:sz w:val="32"/>
        </w:rPr>
      </w:pPr>
    </w:p>
    <w:p w:rsidR="00CA2232" w:rsidRDefault="00CA2232">
      <w:pPr>
        <w:widowControl/>
        <w:rPr>
          <w:rFonts w:ascii="標楷體" w:eastAsia="標楷體" w:hAnsi="標楷體"/>
          <w:b/>
          <w:sz w:val="32"/>
        </w:rPr>
      </w:pPr>
    </w:p>
    <w:p w:rsidR="00CA2232" w:rsidRDefault="00CA2232">
      <w:pPr>
        <w:widowControl/>
        <w:rPr>
          <w:rFonts w:ascii="標楷體" w:eastAsia="標楷體" w:hAnsi="標楷體"/>
          <w:b/>
          <w:sz w:val="32"/>
        </w:rPr>
      </w:pPr>
    </w:p>
    <w:p w:rsidR="00CA2232" w:rsidRDefault="00CA2232">
      <w:pPr>
        <w:widowControl/>
        <w:rPr>
          <w:rFonts w:ascii="標楷體" w:eastAsia="標楷體" w:hAnsi="標楷體"/>
          <w:b/>
          <w:sz w:val="32"/>
        </w:rPr>
      </w:pPr>
    </w:p>
    <w:p w:rsidR="00CA2232" w:rsidRPr="002A1C85" w:rsidRDefault="00CA2232" w:rsidP="002A1C85">
      <w:pPr>
        <w:pStyle w:val="aa"/>
        <w:widowControl/>
        <w:numPr>
          <w:ilvl w:val="0"/>
          <w:numId w:val="44"/>
        </w:numPr>
        <w:ind w:leftChars="0"/>
        <w:jc w:val="center"/>
        <w:rPr>
          <w:rFonts w:ascii="標楷體" w:eastAsia="標楷體" w:hAnsi="標楷體"/>
          <w:b/>
          <w:sz w:val="40"/>
          <w:szCs w:val="40"/>
        </w:rPr>
      </w:pPr>
      <w:r w:rsidRPr="002A1C85">
        <w:rPr>
          <w:rFonts w:ascii="標楷體" w:eastAsia="標楷體" w:hAnsi="標楷體" w:hint="eastAsia"/>
          <w:b/>
          <w:sz w:val="40"/>
          <w:szCs w:val="40"/>
        </w:rPr>
        <w:t>課程目標</w:t>
      </w:r>
    </w:p>
    <w:p w:rsidR="002A1C85" w:rsidRPr="002A1C85" w:rsidRDefault="002A1C85" w:rsidP="002A1C85">
      <w:pPr>
        <w:pStyle w:val="aa"/>
        <w:widowControl/>
        <w:ind w:leftChars="0" w:left="840"/>
        <w:rPr>
          <w:rFonts w:ascii="標楷體" w:eastAsia="標楷體" w:hAnsi="標楷體"/>
          <w:b/>
          <w:sz w:val="40"/>
          <w:szCs w:val="40"/>
        </w:rPr>
      </w:pPr>
    </w:p>
    <w:p w:rsidR="001C6FA1" w:rsidRPr="00863735" w:rsidRDefault="00C156F7" w:rsidP="001C6FA1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CA2232" w:rsidRPr="002D12E9">
        <w:rPr>
          <w:rFonts w:ascii="標楷體" w:eastAsia="標楷體" w:hAnsi="標楷體" w:hint="eastAsia"/>
          <w:sz w:val="28"/>
          <w:szCs w:val="28"/>
        </w:rPr>
        <w:t>全通路時代來臨，零售</w:t>
      </w:r>
      <w:r w:rsidR="00872256">
        <w:rPr>
          <w:rFonts w:ascii="標楷體" w:eastAsia="標楷體" w:hAnsi="標楷體" w:hint="eastAsia"/>
          <w:sz w:val="28"/>
          <w:szCs w:val="28"/>
        </w:rPr>
        <w:t>業</w:t>
      </w:r>
      <w:r w:rsidR="00CA2232" w:rsidRPr="002D12E9">
        <w:rPr>
          <w:rFonts w:ascii="標楷體" w:eastAsia="標楷體" w:hAnsi="標楷體" w:hint="eastAsia"/>
          <w:sz w:val="28"/>
          <w:szCs w:val="28"/>
        </w:rPr>
        <w:t>面臨更複雜的消費行為</w:t>
      </w:r>
      <w:r w:rsidR="001C6FA1">
        <w:rPr>
          <w:rFonts w:ascii="標楷體" w:eastAsia="標楷體" w:hAnsi="標楷體" w:hint="eastAsia"/>
          <w:sz w:val="28"/>
          <w:szCs w:val="28"/>
        </w:rPr>
        <w:t>及</w:t>
      </w:r>
      <w:r w:rsidR="00CA2232" w:rsidRPr="002D12E9">
        <w:rPr>
          <w:rFonts w:ascii="標楷體" w:eastAsia="標楷體" w:hAnsi="標楷體" w:hint="eastAsia"/>
          <w:sz w:val="28"/>
          <w:szCs w:val="28"/>
        </w:rPr>
        <w:t>更激烈的競爭環境</w:t>
      </w:r>
      <w:r w:rsidR="00872256">
        <w:rPr>
          <w:rFonts w:ascii="標楷體" w:eastAsia="標楷體" w:hAnsi="標楷體" w:hint="eastAsia"/>
          <w:sz w:val="28"/>
          <w:szCs w:val="28"/>
        </w:rPr>
        <w:t>。</w:t>
      </w:r>
      <w:r w:rsidR="00CA2232" w:rsidRPr="00920ED5">
        <w:rPr>
          <w:rFonts w:ascii="標楷體" w:eastAsia="標楷體" w:hAnsi="標楷體" w:hint="eastAsia"/>
          <w:sz w:val="28"/>
          <w:szCs w:val="28"/>
        </w:rPr>
        <w:t>消費</w:t>
      </w:r>
      <w:r w:rsidR="001C6FA1" w:rsidRPr="00920ED5">
        <w:rPr>
          <w:rFonts w:ascii="標楷體" w:eastAsia="標楷體" w:hAnsi="標楷體" w:hint="eastAsia"/>
          <w:sz w:val="28"/>
          <w:szCs w:val="28"/>
        </w:rPr>
        <w:t>進入移動購物時代</w:t>
      </w:r>
      <w:r w:rsidR="00CA2232" w:rsidRPr="00920ED5">
        <w:rPr>
          <w:rFonts w:ascii="標楷體" w:eastAsia="標楷體" w:hAnsi="標楷體" w:hint="eastAsia"/>
          <w:sz w:val="28"/>
          <w:szCs w:val="28"/>
        </w:rPr>
        <w:t>，消費者旅程的服務勢必要更加個人化，並應用</w:t>
      </w:r>
      <w:r w:rsidR="00CA2232" w:rsidRPr="002D12E9">
        <w:rPr>
          <w:rFonts w:ascii="標楷體" w:eastAsia="標楷體" w:hAnsi="標楷體" w:hint="eastAsia"/>
          <w:sz w:val="28"/>
          <w:szCs w:val="28"/>
        </w:rPr>
        <w:t>智慧科技減少購物環境中</w:t>
      </w:r>
      <w:r w:rsidR="001C6FA1">
        <w:rPr>
          <w:rFonts w:ascii="標楷體" w:eastAsia="標楷體" w:hAnsi="標楷體" w:hint="eastAsia"/>
          <w:sz w:val="28"/>
          <w:szCs w:val="28"/>
        </w:rPr>
        <w:t>的</w:t>
      </w:r>
      <w:r w:rsidR="00CA2232" w:rsidRPr="002D12E9">
        <w:rPr>
          <w:rFonts w:ascii="標楷體" w:eastAsia="標楷體" w:hAnsi="標楷體" w:hint="eastAsia"/>
          <w:sz w:val="28"/>
          <w:szCs w:val="28"/>
        </w:rPr>
        <w:t>潛在障礙。</w:t>
      </w:r>
      <w:r w:rsidR="002056F1">
        <w:rPr>
          <w:rFonts w:ascii="標楷體" w:eastAsia="標楷體" w:hAnsi="標楷體"/>
          <w:sz w:val="28"/>
          <w:szCs w:val="28"/>
        </w:rPr>
        <w:t>在</w:t>
      </w:r>
      <w:r w:rsidR="002056F1">
        <w:rPr>
          <w:rFonts w:ascii="標楷體" w:eastAsia="標楷體" w:hAnsi="標楷體" w:hint="eastAsia"/>
          <w:sz w:val="28"/>
          <w:szCs w:val="28"/>
        </w:rPr>
        <w:t>此</w:t>
      </w:r>
      <w:r w:rsidR="000B22A0">
        <w:rPr>
          <w:rFonts w:ascii="標楷體" w:eastAsia="標楷體" w:hAnsi="標楷體" w:hint="eastAsia"/>
          <w:sz w:val="28"/>
          <w:szCs w:val="28"/>
        </w:rPr>
        <w:t>發展趨勢</w:t>
      </w:r>
      <w:r w:rsidR="002056F1" w:rsidRPr="0083775A">
        <w:rPr>
          <w:rFonts w:ascii="標楷體" w:eastAsia="標楷體" w:hAnsi="標楷體"/>
          <w:sz w:val="28"/>
          <w:szCs w:val="28"/>
        </w:rPr>
        <w:t>下，</w:t>
      </w:r>
      <w:r w:rsidR="00CA2232" w:rsidRPr="002D12E9">
        <w:rPr>
          <w:rFonts w:ascii="標楷體" w:eastAsia="標楷體" w:hAnsi="標楷體" w:hint="eastAsia"/>
          <w:sz w:val="28"/>
          <w:szCs w:val="28"/>
        </w:rPr>
        <w:t>物流業者必須同步思考營運轉型</w:t>
      </w:r>
      <w:r w:rsidR="001552C4" w:rsidRPr="00863735">
        <w:rPr>
          <w:rFonts w:ascii="標楷體" w:eastAsia="標楷體" w:hAnsi="標楷體" w:hint="eastAsia"/>
          <w:sz w:val="28"/>
          <w:szCs w:val="28"/>
        </w:rPr>
        <w:t>，</w:t>
      </w:r>
      <w:r w:rsidR="0090450D" w:rsidRPr="00863735">
        <w:rPr>
          <w:rFonts w:ascii="標楷體" w:eastAsia="標楷體" w:hAnsi="標楷體" w:hint="eastAsia"/>
          <w:sz w:val="28"/>
          <w:szCs w:val="28"/>
        </w:rPr>
        <w:t>並善用智慧科技讓物流服務智慧化</w:t>
      </w:r>
      <w:r w:rsidR="00CA2232" w:rsidRPr="002D12E9">
        <w:rPr>
          <w:rFonts w:ascii="標楷體" w:eastAsia="標楷體" w:hAnsi="標楷體" w:hint="eastAsia"/>
          <w:sz w:val="28"/>
          <w:szCs w:val="28"/>
        </w:rPr>
        <w:t>，</w:t>
      </w:r>
      <w:r w:rsidR="001C6FA1">
        <w:rPr>
          <w:rFonts w:ascii="標楷體" w:eastAsia="標楷體" w:hAnsi="標楷體" w:hint="eastAsia"/>
          <w:sz w:val="28"/>
          <w:szCs w:val="28"/>
        </w:rPr>
        <w:t>才能</w:t>
      </w:r>
      <w:r w:rsidR="001C6FA1" w:rsidRPr="0083775A">
        <w:rPr>
          <w:rFonts w:ascii="標楷體" w:eastAsia="標楷體" w:hAnsi="標楷體"/>
          <w:sz w:val="28"/>
          <w:szCs w:val="28"/>
        </w:rPr>
        <w:t>搶</w:t>
      </w:r>
      <w:r w:rsidR="001C6FA1" w:rsidRPr="0083775A">
        <w:rPr>
          <w:rFonts w:ascii="標楷體" w:eastAsia="標楷體" w:hAnsi="標楷體" w:hint="eastAsia"/>
          <w:sz w:val="28"/>
          <w:szCs w:val="28"/>
        </w:rPr>
        <w:t>得</w:t>
      </w:r>
      <w:r w:rsidR="001C6FA1" w:rsidRPr="0083775A">
        <w:rPr>
          <w:rFonts w:ascii="標楷體" w:eastAsia="標楷體" w:hAnsi="標楷體"/>
          <w:sz w:val="28"/>
          <w:szCs w:val="28"/>
        </w:rPr>
        <w:t>先機</w:t>
      </w:r>
      <w:r w:rsidR="001C6FA1" w:rsidRPr="0083775A">
        <w:rPr>
          <w:rFonts w:ascii="標楷體" w:eastAsia="標楷體" w:hAnsi="標楷體" w:hint="eastAsia"/>
          <w:sz w:val="28"/>
          <w:szCs w:val="28"/>
        </w:rPr>
        <w:t>創造成功</w:t>
      </w:r>
      <w:r w:rsidR="001C6FA1" w:rsidRPr="0083775A">
        <w:rPr>
          <w:rFonts w:ascii="標楷體" w:eastAsia="標楷體" w:hAnsi="標楷體"/>
          <w:sz w:val="28"/>
          <w:szCs w:val="28"/>
        </w:rPr>
        <w:t>。</w:t>
      </w:r>
    </w:p>
    <w:p w:rsidR="00EF4EA0" w:rsidRDefault="004B66C6" w:rsidP="00EF4EA0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1C6FA1" w:rsidRPr="002D12E9">
        <w:rPr>
          <w:rFonts w:ascii="標楷體" w:eastAsia="標楷體" w:hAnsi="標楷體" w:hint="eastAsia"/>
          <w:sz w:val="28"/>
          <w:szCs w:val="28"/>
        </w:rPr>
        <w:t>本課程秉持</w:t>
      </w:r>
      <w:r w:rsidR="0083775A" w:rsidRPr="002D12E9">
        <w:rPr>
          <w:rFonts w:ascii="標楷體" w:eastAsia="標楷體" w:hAnsi="標楷體" w:hint="eastAsia"/>
          <w:sz w:val="28"/>
          <w:szCs w:val="28"/>
        </w:rPr>
        <w:t>精益求精</w:t>
      </w:r>
      <w:r w:rsidR="0083775A">
        <w:rPr>
          <w:rFonts w:ascii="標楷體" w:eastAsia="標楷體" w:hAnsi="標楷體" w:hint="eastAsia"/>
          <w:sz w:val="28"/>
          <w:szCs w:val="28"/>
        </w:rPr>
        <w:t>、</w:t>
      </w:r>
      <w:r w:rsidR="001C6FA1" w:rsidRPr="002D12E9">
        <w:rPr>
          <w:rFonts w:ascii="標楷體" w:eastAsia="標楷體" w:hAnsi="標楷體" w:hint="eastAsia"/>
          <w:sz w:val="28"/>
          <w:szCs w:val="28"/>
        </w:rPr>
        <w:t>與時並進的精神，</w:t>
      </w:r>
      <w:r w:rsidR="00863735">
        <w:rPr>
          <w:rFonts w:ascii="標楷體" w:eastAsia="標楷體" w:hAnsi="標楷體" w:hint="eastAsia"/>
          <w:sz w:val="28"/>
          <w:szCs w:val="28"/>
        </w:rPr>
        <w:t>除專業物流實務課程外</w:t>
      </w:r>
      <w:r w:rsidR="00863735">
        <w:rPr>
          <w:rFonts w:ascii="新細明體" w:hAnsi="新細明體" w:hint="eastAsia"/>
          <w:sz w:val="28"/>
          <w:szCs w:val="28"/>
        </w:rPr>
        <w:t>，</w:t>
      </w:r>
      <w:r w:rsidR="00EF4EA0">
        <w:rPr>
          <w:rFonts w:ascii="標楷體" w:eastAsia="標楷體" w:hAnsi="標楷體" w:hint="eastAsia"/>
          <w:sz w:val="28"/>
          <w:szCs w:val="28"/>
        </w:rPr>
        <w:t>將</w:t>
      </w:r>
      <w:r w:rsidR="0083775A" w:rsidRPr="002D12E9">
        <w:rPr>
          <w:rFonts w:ascii="標楷體" w:eastAsia="標楷體" w:hAnsi="標楷體" w:hint="eastAsia"/>
          <w:sz w:val="28"/>
          <w:szCs w:val="28"/>
        </w:rPr>
        <w:t>針對全通路零售、全通路物流管理及智慧科技的應用加強講授</w:t>
      </w:r>
      <w:r w:rsidR="0083775A">
        <w:rPr>
          <w:rFonts w:ascii="標楷體" w:eastAsia="標楷體" w:hAnsi="標楷體" w:hint="eastAsia"/>
          <w:sz w:val="28"/>
          <w:szCs w:val="28"/>
        </w:rPr>
        <w:t>，</w:t>
      </w:r>
      <w:r w:rsidR="00EF4EA0">
        <w:rPr>
          <w:rFonts w:ascii="標楷體" w:eastAsia="標楷體" w:hAnsi="標楷體" w:hint="eastAsia"/>
          <w:sz w:val="28"/>
          <w:szCs w:val="28"/>
        </w:rPr>
        <w:t>並</w:t>
      </w:r>
      <w:r w:rsidR="00EF4EA0" w:rsidRPr="002D12E9">
        <w:rPr>
          <w:rFonts w:ascii="標楷體" w:eastAsia="標楷體" w:hAnsi="標楷體" w:hint="eastAsia"/>
          <w:sz w:val="28"/>
          <w:szCs w:val="28"/>
        </w:rPr>
        <w:t>解析供應鏈管理對企業現金流量、投資報酬率及整體財務績效的積極貢獻，同時提供例證讓企業了解</w:t>
      </w:r>
      <w:r w:rsidR="00EF4EA0">
        <w:rPr>
          <w:rFonts w:ascii="標楷體" w:eastAsia="標楷體" w:hAnsi="標楷體" w:hint="eastAsia"/>
          <w:sz w:val="28"/>
          <w:szCs w:val="28"/>
        </w:rPr>
        <w:t>，</w:t>
      </w:r>
      <w:r w:rsidR="00EF4EA0" w:rsidRPr="002D12E9">
        <w:rPr>
          <w:rFonts w:ascii="標楷體" w:eastAsia="標楷體" w:hAnsi="標楷體" w:hint="eastAsia"/>
          <w:sz w:val="28"/>
          <w:szCs w:val="28"/>
        </w:rPr>
        <w:t>優質的物流與供應鏈管理對企業</w:t>
      </w:r>
      <w:r w:rsidR="00863735">
        <w:rPr>
          <w:rFonts w:ascii="標楷體" w:eastAsia="標楷體" w:hAnsi="標楷體" w:hint="eastAsia"/>
          <w:sz w:val="28"/>
          <w:szCs w:val="28"/>
        </w:rPr>
        <w:t>營運及</w:t>
      </w:r>
      <w:r w:rsidR="00EF4EA0" w:rsidRPr="002D12E9">
        <w:rPr>
          <w:rFonts w:ascii="標楷體" w:eastAsia="標楷體" w:hAnsi="標楷體" w:hint="eastAsia"/>
          <w:sz w:val="28"/>
          <w:szCs w:val="28"/>
        </w:rPr>
        <w:t>財務績效有莫大的貢獻</w:t>
      </w:r>
      <w:r w:rsidR="00872256">
        <w:rPr>
          <w:rFonts w:ascii="標楷體" w:eastAsia="標楷體" w:hAnsi="標楷體" w:hint="eastAsia"/>
          <w:sz w:val="28"/>
          <w:szCs w:val="28"/>
        </w:rPr>
        <w:t>。</w:t>
      </w:r>
    </w:p>
    <w:p w:rsidR="00325BE6" w:rsidRDefault="00325BE6" w:rsidP="00EF4EA0">
      <w:pPr>
        <w:widowControl/>
        <w:rPr>
          <w:rFonts w:ascii="標楷體" w:eastAsia="標楷體" w:hAnsi="標楷體"/>
          <w:b/>
          <w:sz w:val="32"/>
        </w:rPr>
      </w:pPr>
    </w:p>
    <w:p w:rsidR="00325BE6" w:rsidRPr="002A1C85" w:rsidRDefault="00325BE6" w:rsidP="004C2AE7">
      <w:pPr>
        <w:jc w:val="center"/>
        <w:rPr>
          <w:rFonts w:ascii="標楷體" w:eastAsia="標楷體" w:hAnsi="標楷體"/>
          <w:sz w:val="26"/>
          <w:szCs w:val="26"/>
        </w:rPr>
      </w:pPr>
      <w:r w:rsidRPr="002A1C85">
        <w:rPr>
          <w:rFonts w:ascii="標楷體" w:eastAsia="標楷體" w:hAnsi="標楷體" w:hint="eastAsia"/>
          <w:sz w:val="26"/>
          <w:szCs w:val="26"/>
        </w:rPr>
        <w:t>【本課程目標】</w:t>
      </w:r>
    </w:p>
    <w:p w:rsidR="00116B57" w:rsidRDefault="004C2AE7" w:rsidP="00DA43CD">
      <w:pPr>
        <w:rPr>
          <w:rFonts w:ascii="標楷體" w:eastAsia="標楷體" w:hAnsi="標楷體"/>
          <w:b/>
          <w:sz w:val="32"/>
          <w:szCs w:val="28"/>
        </w:rPr>
      </w:pPr>
      <w:r>
        <w:rPr>
          <w:rFonts w:ascii="標楷體" w:eastAsia="標楷體" w:hAnsi="標楷體" w:hint="eastAsia"/>
          <w:b/>
          <w:sz w:val="32"/>
          <w:szCs w:val="28"/>
        </w:rPr>
        <w:t xml:space="preserve">      </w:t>
      </w:r>
      <w:r w:rsidR="00116B57">
        <w:rPr>
          <w:rFonts w:ascii="標楷體" w:eastAsia="標楷體" w:hAnsi="標楷體" w:hint="eastAsia"/>
          <w:b/>
          <w:noProof/>
          <w:sz w:val="32"/>
          <w:szCs w:val="28"/>
        </w:rPr>
        <w:drawing>
          <wp:inline distT="0" distB="0" distL="0" distR="0">
            <wp:extent cx="5486400" cy="3200400"/>
            <wp:effectExtent l="0" t="0" r="0" b="0"/>
            <wp:docPr id="34" name="資料庫圖表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116B57" w:rsidRPr="00006685" w:rsidRDefault="004B42FA" w:rsidP="00DA43CD">
      <w:pPr>
        <w:rPr>
          <w:rFonts w:ascii="華康中黑體(P)" w:eastAsia="華康中黑體(P)" w:hAnsi="標楷體"/>
          <w:b/>
          <w:sz w:val="26"/>
          <w:szCs w:val="26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</w:t>
      </w:r>
      <w:r w:rsidR="00D9391A">
        <w:rPr>
          <w:rFonts w:ascii="標楷體" w:eastAsia="標楷體" w:hAnsi="標楷體" w:hint="eastAsia"/>
          <w:sz w:val="28"/>
          <w:szCs w:val="28"/>
        </w:rPr>
        <w:t xml:space="preserve">     </w:t>
      </w:r>
      <w:r>
        <w:rPr>
          <w:rFonts w:ascii="標楷體" w:eastAsia="標楷體" w:hAnsi="標楷體" w:hint="eastAsia"/>
          <w:sz w:val="28"/>
          <w:szCs w:val="28"/>
        </w:rPr>
        <w:t xml:space="preserve">    </w:t>
      </w:r>
    </w:p>
    <w:p w:rsidR="00D80389" w:rsidRPr="009E1700" w:rsidRDefault="00D80389" w:rsidP="009E1700">
      <w:pPr>
        <w:widowControl/>
        <w:jc w:val="center"/>
        <w:rPr>
          <w:rFonts w:ascii="標楷體" w:eastAsia="標楷體" w:hAnsi="標楷體"/>
          <w:b/>
          <w:sz w:val="40"/>
          <w:szCs w:val="40"/>
        </w:rPr>
      </w:pPr>
      <w:r w:rsidRPr="009E1700">
        <w:rPr>
          <w:rFonts w:ascii="標楷體" w:eastAsia="標楷體" w:hAnsi="標楷體" w:hint="eastAsia"/>
          <w:b/>
          <w:sz w:val="40"/>
          <w:szCs w:val="40"/>
        </w:rPr>
        <w:lastRenderedPageBreak/>
        <w:t>二、培訓時間與地點</w:t>
      </w:r>
    </w:p>
    <w:tbl>
      <w:tblPr>
        <w:tblStyle w:val="a9"/>
        <w:tblW w:w="0" w:type="auto"/>
        <w:tblInd w:w="534" w:type="dxa"/>
        <w:tblLook w:val="04A0"/>
      </w:tblPr>
      <w:tblGrid>
        <w:gridCol w:w="2409"/>
        <w:gridCol w:w="7230"/>
      </w:tblGrid>
      <w:tr w:rsidR="007B7CC9" w:rsidRPr="00AA0FC6" w:rsidTr="001C4B3B">
        <w:tc>
          <w:tcPr>
            <w:tcW w:w="2409" w:type="dxa"/>
            <w:shd w:val="clear" w:color="auto" w:fill="F2F2F2" w:themeFill="background1" w:themeFillShade="F2"/>
          </w:tcPr>
          <w:p w:rsidR="007B7CC9" w:rsidRPr="00AA0FC6" w:rsidRDefault="008A2B93" w:rsidP="008A2B93">
            <w:pPr>
              <w:widowControl/>
              <w:jc w:val="center"/>
              <w:rPr>
                <w:rFonts w:ascii="華康魏碑體" w:eastAsia="華康魏碑體" w:hAnsi="標楷體"/>
                <w:sz w:val="28"/>
                <w:szCs w:val="28"/>
              </w:rPr>
            </w:pPr>
            <w:r w:rsidRPr="00AA0FC6">
              <w:rPr>
                <w:rFonts w:ascii="華康魏碑體" w:eastAsia="華康魏碑體" w:hAnsi="標楷體" w:hint="eastAsia"/>
                <w:sz w:val="28"/>
                <w:szCs w:val="28"/>
              </w:rPr>
              <w:sym w:font="Wingdings" w:char="F07C"/>
            </w:r>
            <w:r w:rsidR="007B7CC9" w:rsidRPr="00AA0FC6">
              <w:rPr>
                <w:rFonts w:ascii="華康魏碑體" w:eastAsia="華康魏碑體" w:hAnsi="標楷體" w:hint="eastAsia"/>
                <w:sz w:val="28"/>
                <w:szCs w:val="28"/>
              </w:rPr>
              <w:t>課程期間</w:t>
            </w:r>
          </w:p>
        </w:tc>
        <w:tc>
          <w:tcPr>
            <w:tcW w:w="7230" w:type="dxa"/>
          </w:tcPr>
          <w:p w:rsidR="008A2B93" w:rsidRPr="00970E8A" w:rsidRDefault="007B7CC9" w:rsidP="009B4353">
            <w:pPr>
              <w:widowControl/>
              <w:spacing w:beforeLines="50" w:line="440" w:lineRule="exact"/>
              <w:rPr>
                <w:rFonts w:ascii="華康魏碑體" w:eastAsia="華康魏碑體" w:hAnsi="標楷體"/>
                <w:color w:val="000000" w:themeColor="text1"/>
                <w:sz w:val="28"/>
                <w:szCs w:val="28"/>
              </w:rPr>
            </w:pPr>
            <w:r w:rsidRPr="00970E8A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202</w:t>
            </w:r>
            <w:r w:rsidR="00DD5D18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3</w:t>
            </w:r>
            <w:r w:rsidRPr="00970E8A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/0</w:t>
            </w:r>
            <w:r w:rsidR="00F517A8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3</w:t>
            </w:r>
            <w:r w:rsidRPr="00970E8A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/</w:t>
            </w:r>
            <w:r w:rsidR="00DD5D18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04</w:t>
            </w:r>
            <w:r w:rsidRPr="00970E8A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(六)~202</w:t>
            </w:r>
            <w:r w:rsidR="00DD5D18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3</w:t>
            </w:r>
            <w:r w:rsidRPr="00970E8A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/0</w:t>
            </w:r>
            <w:r w:rsidR="00DD5D18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8</w:t>
            </w:r>
            <w:r w:rsidRPr="00970E8A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/</w:t>
            </w:r>
            <w:r w:rsidR="00DD5D18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19</w:t>
            </w:r>
            <w:r w:rsidRPr="00970E8A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(六)</w:t>
            </w:r>
          </w:p>
          <w:p w:rsidR="007B7CC9" w:rsidRPr="00970E8A" w:rsidRDefault="007B7CC9" w:rsidP="009B4353">
            <w:pPr>
              <w:widowControl/>
              <w:spacing w:beforeLines="50" w:line="440" w:lineRule="exact"/>
              <w:rPr>
                <w:rFonts w:ascii="華康魏碑體" w:eastAsia="華康魏碑體" w:hAnsi="標楷體"/>
                <w:color w:val="000000" w:themeColor="text1"/>
                <w:sz w:val="28"/>
                <w:szCs w:val="28"/>
              </w:rPr>
            </w:pPr>
            <w:r w:rsidRPr="00970E8A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共</w:t>
            </w:r>
            <w:r w:rsidR="009634D1" w:rsidRPr="009634D1">
              <w:rPr>
                <w:rFonts w:ascii="華康魏碑體" w:eastAsia="華康魏碑體" w:hAnsi="標楷體" w:hint="eastAsia"/>
                <w:b/>
                <w:color w:val="000000" w:themeColor="text1"/>
                <w:sz w:val="28"/>
                <w:szCs w:val="28"/>
              </w:rPr>
              <w:t>1</w:t>
            </w:r>
            <w:r w:rsidR="007C7C1B">
              <w:rPr>
                <w:rFonts w:ascii="華康魏碑體" w:eastAsia="華康魏碑體" w:hAnsi="標楷體" w:hint="eastAsia"/>
                <w:b/>
                <w:color w:val="000000" w:themeColor="text1"/>
                <w:sz w:val="28"/>
                <w:szCs w:val="28"/>
              </w:rPr>
              <w:t>27</w:t>
            </w:r>
            <w:r w:rsidRPr="00970E8A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小時</w:t>
            </w:r>
            <w:r w:rsidR="008A2B93" w:rsidRPr="00970E8A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，</w:t>
            </w:r>
            <w:r w:rsidRPr="00970E8A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每</w:t>
            </w:r>
            <w:r w:rsidR="009B6290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週</w:t>
            </w:r>
            <w:r w:rsidRPr="00970E8A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六上課，</w:t>
            </w:r>
            <w:proofErr w:type="gramStart"/>
            <w:r w:rsidRPr="00970E8A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逢連假</w:t>
            </w:r>
            <w:proofErr w:type="gramEnd"/>
            <w:r w:rsidRPr="00970E8A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及補班之</w:t>
            </w:r>
            <w:r w:rsidR="009B6290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週</w:t>
            </w:r>
            <w:r w:rsidRPr="00970E8A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末不上課</w:t>
            </w:r>
            <w:r w:rsidR="008A2B93" w:rsidRPr="00970E8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。</w:t>
            </w:r>
          </w:p>
        </w:tc>
      </w:tr>
      <w:tr w:rsidR="007B7CC9" w:rsidRPr="00AA0FC6" w:rsidTr="001C4B3B">
        <w:tc>
          <w:tcPr>
            <w:tcW w:w="2409" w:type="dxa"/>
            <w:shd w:val="clear" w:color="auto" w:fill="F2F2F2" w:themeFill="background1" w:themeFillShade="F2"/>
          </w:tcPr>
          <w:p w:rsidR="007B7CC9" w:rsidRPr="00AA0FC6" w:rsidRDefault="008A2B93" w:rsidP="008A2B93">
            <w:pPr>
              <w:widowControl/>
              <w:jc w:val="center"/>
              <w:rPr>
                <w:rFonts w:ascii="華康魏碑體" w:eastAsia="華康魏碑體" w:hAnsi="標楷體"/>
                <w:sz w:val="28"/>
                <w:szCs w:val="28"/>
              </w:rPr>
            </w:pPr>
            <w:r w:rsidRPr="00AA0FC6">
              <w:rPr>
                <w:rFonts w:ascii="華康魏碑體" w:eastAsia="華康魏碑體" w:hAnsi="標楷體" w:hint="eastAsia"/>
                <w:sz w:val="28"/>
                <w:szCs w:val="28"/>
              </w:rPr>
              <w:sym w:font="Wingdings" w:char="F07C"/>
            </w:r>
            <w:r w:rsidR="007B7CC9" w:rsidRPr="00AA0FC6">
              <w:rPr>
                <w:rFonts w:ascii="華康魏碑體" w:eastAsia="華康魏碑體" w:hAnsi="標楷體" w:hint="eastAsia"/>
                <w:sz w:val="28"/>
                <w:szCs w:val="28"/>
              </w:rPr>
              <w:t>上課時段</w:t>
            </w:r>
          </w:p>
        </w:tc>
        <w:tc>
          <w:tcPr>
            <w:tcW w:w="7230" w:type="dxa"/>
          </w:tcPr>
          <w:p w:rsidR="006262EF" w:rsidRPr="00AA0FC6" w:rsidRDefault="006262EF" w:rsidP="008A2B93">
            <w:pPr>
              <w:widowControl/>
              <w:rPr>
                <w:rFonts w:ascii="華康魏碑體" w:eastAsia="華康魏碑體" w:hAnsi="標楷體"/>
                <w:sz w:val="28"/>
                <w:szCs w:val="28"/>
              </w:rPr>
            </w:pPr>
            <w:r w:rsidRPr="00AA0FC6">
              <w:rPr>
                <w:rFonts w:ascii="華康魏碑體" w:eastAsia="華康魏碑體" w:hAnsi="標楷體" w:hint="eastAsia"/>
                <w:sz w:val="28"/>
                <w:szCs w:val="28"/>
              </w:rPr>
              <w:t>每</w:t>
            </w:r>
            <w:r w:rsidR="009B6290">
              <w:rPr>
                <w:rFonts w:ascii="華康魏碑體" w:eastAsia="華康魏碑體" w:hAnsi="標楷體" w:hint="eastAsia"/>
                <w:sz w:val="28"/>
                <w:szCs w:val="28"/>
              </w:rPr>
              <w:t>週</w:t>
            </w:r>
            <w:r w:rsidRPr="00AA0FC6">
              <w:rPr>
                <w:rFonts w:ascii="華康魏碑體" w:eastAsia="華康魏碑體" w:hAnsi="標楷體" w:hint="eastAsia"/>
                <w:sz w:val="28"/>
                <w:szCs w:val="28"/>
              </w:rPr>
              <w:t>上課6小時</w:t>
            </w:r>
          </w:p>
          <w:p w:rsidR="006262EF" w:rsidRPr="00AA0FC6" w:rsidRDefault="007B7CC9" w:rsidP="008A2B93">
            <w:pPr>
              <w:widowControl/>
              <w:rPr>
                <w:rFonts w:ascii="華康魏碑體" w:eastAsia="華康魏碑體" w:hAnsi="標楷體"/>
                <w:sz w:val="28"/>
                <w:szCs w:val="28"/>
              </w:rPr>
            </w:pPr>
            <w:r w:rsidRPr="00AA0FC6">
              <w:rPr>
                <w:rFonts w:ascii="華康魏碑體" w:eastAsia="華康魏碑體" w:hAnsi="標楷體" w:hint="eastAsia"/>
                <w:sz w:val="28"/>
                <w:szCs w:val="28"/>
              </w:rPr>
              <w:t>上午時段09:30~12:30</w:t>
            </w:r>
          </w:p>
          <w:p w:rsidR="007B7CC9" w:rsidRPr="00AA0FC6" w:rsidRDefault="007B7CC9" w:rsidP="008A2B93">
            <w:pPr>
              <w:widowControl/>
              <w:rPr>
                <w:rFonts w:ascii="華康魏碑體" w:eastAsia="華康魏碑體" w:hAnsi="標楷體"/>
                <w:sz w:val="28"/>
                <w:szCs w:val="28"/>
              </w:rPr>
            </w:pPr>
            <w:r w:rsidRPr="00AA0FC6">
              <w:rPr>
                <w:rFonts w:ascii="華康魏碑體" w:eastAsia="華康魏碑體" w:hAnsi="標楷體" w:hint="eastAsia"/>
                <w:sz w:val="28"/>
                <w:szCs w:val="28"/>
              </w:rPr>
              <w:t>下午時段13:30~16:30</w:t>
            </w:r>
          </w:p>
        </w:tc>
      </w:tr>
      <w:tr w:rsidR="008A2B93" w:rsidRPr="00AA0FC6" w:rsidTr="001C4B3B">
        <w:tc>
          <w:tcPr>
            <w:tcW w:w="2409" w:type="dxa"/>
            <w:shd w:val="clear" w:color="auto" w:fill="F2F2F2" w:themeFill="background1" w:themeFillShade="F2"/>
          </w:tcPr>
          <w:p w:rsidR="007B7CC9" w:rsidRPr="00AA0FC6" w:rsidRDefault="008A2B93" w:rsidP="008A2B93">
            <w:pPr>
              <w:widowControl/>
              <w:jc w:val="center"/>
              <w:rPr>
                <w:rFonts w:ascii="華康魏碑體" w:eastAsia="華康魏碑體" w:hAnsi="標楷體"/>
                <w:color w:val="000000" w:themeColor="text1"/>
                <w:sz w:val="28"/>
                <w:szCs w:val="28"/>
              </w:rPr>
            </w:pPr>
            <w:r w:rsidRPr="00AA0FC6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sym w:font="Wingdings" w:char="F07C"/>
            </w:r>
            <w:r w:rsidR="007B7CC9" w:rsidRPr="00AA0FC6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上課地點</w:t>
            </w:r>
          </w:p>
        </w:tc>
        <w:tc>
          <w:tcPr>
            <w:tcW w:w="7230" w:type="dxa"/>
          </w:tcPr>
          <w:p w:rsidR="007B7CC9" w:rsidRPr="00AA0FC6" w:rsidRDefault="007B7CC9" w:rsidP="00EA5BED">
            <w:pPr>
              <w:widowControl/>
              <w:spacing w:line="460" w:lineRule="exact"/>
              <w:rPr>
                <w:rFonts w:ascii="華康魏碑體" w:eastAsia="華康魏碑體" w:hAnsi="標楷體"/>
                <w:color w:val="000000" w:themeColor="text1"/>
                <w:sz w:val="28"/>
                <w:szCs w:val="28"/>
              </w:rPr>
            </w:pPr>
            <w:r w:rsidRPr="00AA0FC6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致理科技大學 綜合教學大樓2樓</w:t>
            </w:r>
          </w:p>
          <w:p w:rsidR="007B7CC9" w:rsidRDefault="007B7CC9" w:rsidP="00EA5BED">
            <w:pPr>
              <w:widowControl/>
              <w:spacing w:line="460" w:lineRule="exact"/>
              <w:rPr>
                <w:rFonts w:ascii="華康魏碑體" w:eastAsia="華康魏碑體" w:hAnsi="標楷體"/>
                <w:color w:val="000000" w:themeColor="text1"/>
                <w:sz w:val="28"/>
                <w:szCs w:val="28"/>
              </w:rPr>
            </w:pPr>
            <w:r w:rsidRPr="00AA0FC6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(新北市板橋區文化路一段313號)</w:t>
            </w:r>
          </w:p>
          <w:p w:rsidR="00EA5BED" w:rsidRDefault="00EA5BED" w:rsidP="00EA5BED">
            <w:pPr>
              <w:widowControl/>
              <w:spacing w:line="460" w:lineRule="exact"/>
              <w:rPr>
                <w:rFonts w:ascii="華康魏碑體" w:eastAsia="華康魏碑體" w:hAnsi="標楷體"/>
                <w:color w:val="000000" w:themeColor="text1"/>
                <w:sz w:val="28"/>
                <w:szCs w:val="28"/>
              </w:rPr>
            </w:pPr>
          </w:p>
          <w:p w:rsidR="00EA5BED" w:rsidRPr="00A07D0F" w:rsidRDefault="00EA5BED" w:rsidP="00E11672">
            <w:pPr>
              <w:widowControl/>
              <w:spacing w:line="460" w:lineRule="exact"/>
              <w:rPr>
                <w:rFonts w:ascii="華康魏碑體" w:eastAsia="華康魏碑體" w:hAnsi="標楷體"/>
                <w:b/>
                <w:color w:val="000000" w:themeColor="text1"/>
                <w:sz w:val="28"/>
                <w:szCs w:val="28"/>
              </w:rPr>
            </w:pPr>
            <w:proofErr w:type="gramStart"/>
            <w:r w:rsidRPr="00A07D0F">
              <w:rPr>
                <w:rFonts w:ascii="華康魏碑體" w:eastAsia="華康魏碑體" w:hAnsi="標楷體" w:hint="eastAsia"/>
                <w:b/>
                <w:color w:val="000000" w:themeColor="text1"/>
                <w:sz w:val="28"/>
                <w:szCs w:val="28"/>
              </w:rPr>
              <w:t>註</w:t>
            </w:r>
            <w:proofErr w:type="gramEnd"/>
            <w:r w:rsidRPr="00A07D0F">
              <w:rPr>
                <w:rFonts w:ascii="華康魏碑體" w:eastAsia="華康魏碑體" w:hAnsi="標楷體" w:hint="eastAsia"/>
                <w:b/>
                <w:color w:val="000000" w:themeColor="text1"/>
                <w:sz w:val="28"/>
                <w:szCs w:val="28"/>
              </w:rPr>
              <w:t>:</w:t>
            </w:r>
            <w:proofErr w:type="gramStart"/>
            <w:r w:rsidR="00E11672" w:rsidRPr="00A07D0F">
              <w:rPr>
                <w:rFonts w:ascii="華康魏碑體" w:eastAsia="華康魏碑體" w:hAnsi="標楷體" w:hint="eastAsia"/>
                <w:b/>
                <w:color w:val="000000" w:themeColor="text1"/>
                <w:sz w:val="28"/>
                <w:szCs w:val="28"/>
              </w:rPr>
              <w:t>疫情雖</w:t>
            </w:r>
            <w:proofErr w:type="gramEnd"/>
            <w:r w:rsidR="00E11672" w:rsidRPr="00A07D0F">
              <w:rPr>
                <w:rFonts w:ascii="華康魏碑體" w:eastAsia="華康魏碑體" w:hAnsi="標楷體" w:hint="eastAsia"/>
                <w:b/>
                <w:color w:val="000000" w:themeColor="text1"/>
                <w:sz w:val="28"/>
                <w:szCs w:val="28"/>
              </w:rPr>
              <w:t>已緩和</w:t>
            </w:r>
            <w:r w:rsidRPr="00A07D0F">
              <w:rPr>
                <w:rFonts w:ascii="華康魏碑體" w:eastAsia="華康魏碑體" w:hAnsi="標楷體" w:hint="eastAsia"/>
                <w:b/>
                <w:color w:val="000000" w:themeColor="text1"/>
                <w:sz w:val="28"/>
                <w:szCs w:val="28"/>
              </w:rPr>
              <w:t>，</w:t>
            </w:r>
            <w:r w:rsidR="00E11672" w:rsidRPr="00A07D0F">
              <w:rPr>
                <w:rFonts w:ascii="華康魏碑體" w:eastAsia="華康魏碑體" w:hAnsi="標楷體" w:hint="eastAsia"/>
                <w:b/>
                <w:color w:val="000000" w:themeColor="text1"/>
                <w:sz w:val="28"/>
                <w:szCs w:val="28"/>
              </w:rPr>
              <w:t>但</w:t>
            </w:r>
            <w:r w:rsidRPr="00A07D0F">
              <w:rPr>
                <w:rFonts w:ascii="華康魏碑體" w:eastAsia="華康魏碑體" w:hAnsi="標楷體" w:hint="eastAsia"/>
                <w:b/>
                <w:color w:val="000000" w:themeColor="text1"/>
                <w:sz w:val="28"/>
                <w:szCs w:val="28"/>
              </w:rPr>
              <w:t>20</w:t>
            </w:r>
            <w:r w:rsidR="00E11672" w:rsidRPr="00A07D0F">
              <w:rPr>
                <w:rFonts w:ascii="華康魏碑體" w:eastAsia="華康魏碑體" w:hAnsi="標楷體" w:hint="eastAsia"/>
                <w:b/>
                <w:color w:val="000000" w:themeColor="text1"/>
                <w:sz w:val="28"/>
                <w:szCs w:val="28"/>
              </w:rPr>
              <w:t>23</w:t>
            </w:r>
            <w:r w:rsidRPr="00A07D0F">
              <w:rPr>
                <w:rFonts w:ascii="華康魏碑體" w:eastAsia="華康魏碑體" w:hAnsi="標楷體" w:hint="eastAsia"/>
                <w:b/>
                <w:color w:val="000000" w:themeColor="text1"/>
                <w:sz w:val="28"/>
                <w:szCs w:val="28"/>
              </w:rPr>
              <w:t>年的課程</w:t>
            </w:r>
            <w:r w:rsidR="00E11672" w:rsidRPr="00A07D0F">
              <w:rPr>
                <w:rFonts w:ascii="華康魏碑體" w:eastAsia="華康魏碑體" w:hAnsi="標楷體" w:hint="eastAsia"/>
                <w:b/>
                <w:color w:val="000000" w:themeColor="text1"/>
                <w:sz w:val="28"/>
                <w:szCs w:val="28"/>
              </w:rPr>
              <w:t>仍</w:t>
            </w:r>
            <w:r w:rsidRPr="00A07D0F">
              <w:rPr>
                <w:rFonts w:ascii="華康魏碑體" w:eastAsia="華康魏碑體" w:hAnsi="標楷體" w:hint="eastAsia"/>
                <w:b/>
                <w:color w:val="000000" w:themeColor="text1"/>
                <w:sz w:val="28"/>
                <w:szCs w:val="28"/>
              </w:rPr>
              <w:t>會視</w:t>
            </w:r>
            <w:proofErr w:type="gramStart"/>
            <w:r w:rsidRPr="00A07D0F">
              <w:rPr>
                <w:rFonts w:ascii="華康魏碑體" w:eastAsia="華康魏碑體" w:hAnsi="標楷體" w:hint="eastAsia"/>
                <w:b/>
                <w:color w:val="000000" w:themeColor="text1"/>
                <w:sz w:val="28"/>
                <w:szCs w:val="28"/>
              </w:rPr>
              <w:t>疫</w:t>
            </w:r>
            <w:proofErr w:type="gramEnd"/>
            <w:r w:rsidRPr="00A07D0F">
              <w:rPr>
                <w:rFonts w:ascii="華康魏碑體" w:eastAsia="華康魏碑體" w:hAnsi="標楷體" w:hint="eastAsia"/>
                <w:b/>
                <w:color w:val="000000" w:themeColor="text1"/>
                <w:sz w:val="28"/>
                <w:szCs w:val="28"/>
              </w:rPr>
              <w:t>情發展的情況，如有必要，部分課程會適時採用視訊上課，待</w:t>
            </w:r>
            <w:proofErr w:type="gramStart"/>
            <w:r w:rsidRPr="00A07D0F">
              <w:rPr>
                <w:rFonts w:ascii="華康魏碑體" w:eastAsia="華康魏碑體" w:hAnsi="標楷體" w:hint="eastAsia"/>
                <w:b/>
                <w:color w:val="000000" w:themeColor="text1"/>
                <w:sz w:val="28"/>
                <w:szCs w:val="28"/>
              </w:rPr>
              <w:t>疫</w:t>
            </w:r>
            <w:proofErr w:type="gramEnd"/>
            <w:r w:rsidRPr="00A07D0F">
              <w:rPr>
                <w:rFonts w:ascii="華康魏碑體" w:eastAsia="華康魏碑體" w:hAnsi="標楷體" w:hint="eastAsia"/>
                <w:b/>
                <w:color w:val="000000" w:themeColor="text1"/>
                <w:sz w:val="28"/>
                <w:szCs w:val="28"/>
              </w:rPr>
              <w:t>情緩和時，馬上恢復實體授課</w:t>
            </w:r>
          </w:p>
        </w:tc>
      </w:tr>
    </w:tbl>
    <w:p w:rsidR="00EE3E97" w:rsidRPr="00EE3E97" w:rsidRDefault="00EE3E97" w:rsidP="009E1700">
      <w:pPr>
        <w:widowControl/>
        <w:jc w:val="center"/>
        <w:rPr>
          <w:rFonts w:ascii="標楷體" w:eastAsia="標楷體" w:hAnsi="標楷體"/>
          <w:b/>
          <w:sz w:val="40"/>
          <w:szCs w:val="40"/>
        </w:rPr>
      </w:pPr>
    </w:p>
    <w:p w:rsidR="00D71B6D" w:rsidRDefault="00D71B6D" w:rsidP="009E1700">
      <w:pPr>
        <w:widowControl/>
        <w:jc w:val="center"/>
        <w:rPr>
          <w:rFonts w:ascii="標楷體" w:eastAsia="標楷體" w:hAnsi="標楷體"/>
          <w:b/>
          <w:sz w:val="40"/>
          <w:szCs w:val="40"/>
        </w:rPr>
      </w:pPr>
      <w:r w:rsidRPr="009E1700">
        <w:rPr>
          <w:rFonts w:ascii="標楷體" w:eastAsia="標楷體" w:hAnsi="標楷體" w:hint="eastAsia"/>
          <w:b/>
          <w:sz w:val="40"/>
          <w:szCs w:val="40"/>
        </w:rPr>
        <w:t>三、課程單元</w:t>
      </w:r>
      <w:r w:rsidR="009E1700">
        <w:rPr>
          <w:rFonts w:ascii="標楷體" w:eastAsia="標楷體" w:hAnsi="標楷體" w:hint="eastAsia"/>
          <w:b/>
          <w:sz w:val="40"/>
          <w:szCs w:val="40"/>
        </w:rPr>
        <w:t>及上課時數</w:t>
      </w:r>
    </w:p>
    <w:p w:rsidR="007B7CC9" w:rsidRDefault="00CD0A36" w:rsidP="007D1123">
      <w:pPr>
        <w:widowControl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3589361" cy="2848496"/>
            <wp:effectExtent l="76200" t="38100" r="30139" b="9004"/>
            <wp:docPr id="33" name="資料庫圖表 3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7B7CC9" w:rsidRDefault="009E1700" w:rsidP="007D1123">
      <w:pPr>
        <w:widowControl/>
        <w:jc w:val="center"/>
        <w:rPr>
          <w:rFonts w:ascii="華康魏碑體" w:eastAsia="華康魏碑體" w:hAnsi="標楷體"/>
          <w:b/>
          <w:sz w:val="36"/>
          <w:szCs w:val="36"/>
        </w:rPr>
      </w:pPr>
      <w:r w:rsidRPr="00404142">
        <w:rPr>
          <w:rFonts w:ascii="華康魏碑體" w:eastAsia="華康魏碑體" w:hAnsi="標楷體" w:hint="eastAsia"/>
          <w:b/>
          <w:sz w:val="36"/>
          <w:szCs w:val="36"/>
        </w:rPr>
        <w:t>(共</w:t>
      </w:r>
      <w:r w:rsidR="009634D1" w:rsidRPr="009634D1">
        <w:rPr>
          <w:rFonts w:ascii="華康魏碑體" w:eastAsia="華康魏碑體" w:hAnsi="標楷體" w:hint="eastAsia"/>
          <w:b/>
          <w:color w:val="000000" w:themeColor="text1"/>
          <w:sz w:val="36"/>
          <w:szCs w:val="36"/>
        </w:rPr>
        <w:t>1</w:t>
      </w:r>
      <w:r w:rsidR="007C7C1B">
        <w:rPr>
          <w:rFonts w:ascii="華康魏碑體" w:eastAsia="華康魏碑體" w:hAnsi="標楷體" w:hint="eastAsia"/>
          <w:b/>
          <w:color w:val="000000" w:themeColor="text1"/>
          <w:sz w:val="36"/>
          <w:szCs w:val="36"/>
        </w:rPr>
        <w:t>27</w:t>
      </w:r>
      <w:r w:rsidRPr="00404142">
        <w:rPr>
          <w:rFonts w:ascii="華康魏碑體" w:eastAsia="華康魏碑體" w:hAnsi="標楷體" w:hint="eastAsia"/>
          <w:b/>
          <w:sz w:val="36"/>
          <w:szCs w:val="36"/>
        </w:rPr>
        <w:t>小時)</w:t>
      </w:r>
    </w:p>
    <w:p w:rsidR="00D71B6D" w:rsidRDefault="00D71B6D">
      <w:pPr>
        <w:widowControl/>
        <w:rPr>
          <w:rFonts w:ascii="標楷體" w:eastAsia="標楷體" w:hAnsi="標楷體"/>
        </w:rPr>
      </w:pPr>
    </w:p>
    <w:p w:rsidR="00E15F43" w:rsidRDefault="00E15F43">
      <w:pPr>
        <w:widowControl/>
        <w:rPr>
          <w:rFonts w:ascii="標楷體" w:eastAsia="標楷體" w:hAnsi="標楷體"/>
        </w:rPr>
      </w:pPr>
    </w:p>
    <w:p w:rsidR="00D71B6D" w:rsidRDefault="009E1700" w:rsidP="009E1700">
      <w:pPr>
        <w:widowControl/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lastRenderedPageBreak/>
        <w:t>四</w:t>
      </w:r>
      <w:r w:rsidRPr="009E1700">
        <w:rPr>
          <w:rFonts w:ascii="標楷體" w:eastAsia="標楷體" w:hAnsi="標楷體" w:hint="eastAsia"/>
          <w:b/>
          <w:sz w:val="40"/>
          <w:szCs w:val="40"/>
        </w:rPr>
        <w:t>、課程</w:t>
      </w:r>
      <w:r>
        <w:rPr>
          <w:rFonts w:ascii="標楷體" w:eastAsia="標楷體" w:hAnsi="標楷體" w:hint="eastAsia"/>
          <w:b/>
          <w:sz w:val="40"/>
          <w:szCs w:val="40"/>
        </w:rPr>
        <w:t>內容</w:t>
      </w:r>
    </w:p>
    <w:p w:rsidR="00E15F43" w:rsidRDefault="002A601C" w:rsidP="00DD5D18">
      <w:pPr>
        <w:widowControl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/>
          <w:b/>
          <w:noProof/>
          <w:sz w:val="40"/>
          <w:szCs w:val="40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五邊形 36" o:spid="_x0000_s1046" type="#_x0000_t15" style="position:absolute;margin-left:-14.25pt;margin-top:15pt;width:245pt;height:44.9pt;z-index:25170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" adj="19621" strokecolor="#c0504d [3205]" strokeweight="4.5pt">
            <v:stroke linestyle="thickThin"/>
            <v:textbox>
              <w:txbxContent>
                <w:p w:rsidR="00006685" w:rsidRPr="00F2038D" w:rsidRDefault="00006685" w:rsidP="00E15F43">
                  <w:pPr>
                    <w:spacing w:line="0" w:lineRule="atLeast"/>
                    <w:jc w:val="center"/>
                    <w:rPr>
                      <w:rFonts w:ascii="微軟正黑體" w:eastAsia="微軟正黑體" w:hAnsi="微軟正黑體"/>
                      <w:sz w:val="40"/>
                      <w:szCs w:val="40"/>
                    </w:rPr>
                  </w:pPr>
                  <w:r w:rsidRPr="00F2038D">
                    <w:rPr>
                      <w:rFonts w:ascii="微軟正黑體" w:eastAsia="微軟正黑體" w:hAnsi="微軟正黑體" w:hint="eastAsia"/>
                      <w:b/>
                      <w:bCs/>
                      <w:sz w:val="40"/>
                      <w:szCs w:val="40"/>
                    </w:rPr>
                    <w:t>物流專業課程(</w:t>
                  </w:r>
                  <w:r w:rsidRPr="009634D1">
                    <w:rPr>
                      <w:rFonts w:ascii="微軟正黑體" w:eastAsia="微軟正黑體" w:hAnsi="微軟正黑體" w:hint="eastAsia"/>
                      <w:b/>
                      <w:bCs/>
                      <w:color w:val="000000" w:themeColor="text1"/>
                      <w:sz w:val="40"/>
                      <w:szCs w:val="40"/>
                    </w:rPr>
                    <w:t>10</w:t>
                  </w:r>
                  <w:r>
                    <w:rPr>
                      <w:rFonts w:ascii="微軟正黑體" w:eastAsia="微軟正黑體" w:hAnsi="微軟正黑體" w:hint="eastAsia"/>
                      <w:b/>
                      <w:bCs/>
                      <w:color w:val="000000" w:themeColor="text1"/>
                      <w:sz w:val="40"/>
                      <w:szCs w:val="40"/>
                    </w:rPr>
                    <w:t>2</w:t>
                  </w:r>
                  <w:r w:rsidRPr="00F2038D">
                    <w:rPr>
                      <w:rFonts w:ascii="微軟正黑體" w:eastAsia="微軟正黑體" w:hAnsi="微軟正黑體" w:hint="eastAsia"/>
                      <w:b/>
                      <w:bCs/>
                      <w:sz w:val="40"/>
                      <w:szCs w:val="40"/>
                    </w:rPr>
                    <w:t>小時)</w:t>
                  </w:r>
                </w:p>
              </w:txbxContent>
            </v:textbox>
          </v:shape>
        </w:pict>
      </w:r>
    </w:p>
    <w:p w:rsidR="00E15F43" w:rsidRDefault="00E15F43" w:rsidP="00DD5D18">
      <w:pPr>
        <w:widowControl/>
        <w:rPr>
          <w:rFonts w:ascii="標楷體" w:eastAsia="標楷體" w:hAnsi="標楷體"/>
          <w:b/>
          <w:sz w:val="40"/>
          <w:szCs w:val="40"/>
        </w:rPr>
      </w:pPr>
    </w:p>
    <w:tbl>
      <w:tblPr>
        <w:tblStyle w:val="a9"/>
        <w:tblW w:w="31506" w:type="dxa"/>
        <w:tblInd w:w="-2" w:type="dxa"/>
        <w:tblLook w:val="04A0"/>
      </w:tblPr>
      <w:tblGrid>
        <w:gridCol w:w="7152"/>
        <w:gridCol w:w="989"/>
        <w:gridCol w:w="1139"/>
        <w:gridCol w:w="126"/>
        <w:gridCol w:w="6"/>
        <w:gridCol w:w="1425"/>
        <w:gridCol w:w="6889"/>
        <w:gridCol w:w="6889"/>
        <w:gridCol w:w="6891"/>
      </w:tblGrid>
      <w:tr w:rsidR="00E15F43" w:rsidRPr="006376A6" w:rsidTr="0001056F">
        <w:trPr>
          <w:gridAfter w:val="3"/>
          <w:wAfter w:w="20669" w:type="dxa"/>
        </w:trPr>
        <w:tc>
          <w:tcPr>
            <w:tcW w:w="10837" w:type="dxa"/>
            <w:gridSpan w:val="6"/>
            <w:shd w:val="clear" w:color="auto" w:fill="D9D9D9" w:themeFill="background1" w:themeFillShade="D9"/>
          </w:tcPr>
          <w:p w:rsidR="00E15F43" w:rsidRPr="004A5355" w:rsidRDefault="00E15F43" w:rsidP="009B4353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</w:pPr>
            <w:r w:rsidRPr="004A5355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單元A: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供應鏈</w:t>
            </w:r>
            <w:r w:rsidRPr="004A5355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及企業競爭力</w:t>
            </w:r>
          </w:p>
        </w:tc>
      </w:tr>
      <w:tr w:rsidR="00E15F43" w:rsidRPr="006376A6" w:rsidTr="0001056F">
        <w:trPr>
          <w:gridAfter w:val="3"/>
          <w:wAfter w:w="20669" w:type="dxa"/>
        </w:trPr>
        <w:tc>
          <w:tcPr>
            <w:tcW w:w="7152" w:type="dxa"/>
          </w:tcPr>
          <w:p w:rsidR="00E15F43" w:rsidRPr="006376A6" w:rsidRDefault="00E15F43" w:rsidP="00DD5D18">
            <w:pPr>
              <w:spacing w:line="44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8"/>
                <w:szCs w:val="28"/>
              </w:rPr>
            </w:pPr>
            <w:r w:rsidRPr="006376A6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課程名稱</w:t>
            </w:r>
          </w:p>
        </w:tc>
        <w:tc>
          <w:tcPr>
            <w:tcW w:w="989" w:type="dxa"/>
          </w:tcPr>
          <w:p w:rsidR="00E15F43" w:rsidRPr="006376A6" w:rsidRDefault="00E15F43" w:rsidP="00DD5D18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時數</w:t>
            </w:r>
          </w:p>
        </w:tc>
        <w:tc>
          <w:tcPr>
            <w:tcW w:w="1271" w:type="dxa"/>
            <w:gridSpan w:val="3"/>
          </w:tcPr>
          <w:p w:rsidR="00E15F43" w:rsidRPr="006376A6" w:rsidRDefault="00E15F43" w:rsidP="00DD5D18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講師</w:t>
            </w:r>
          </w:p>
        </w:tc>
        <w:tc>
          <w:tcPr>
            <w:tcW w:w="1425" w:type="dxa"/>
          </w:tcPr>
          <w:p w:rsidR="00E15F43" w:rsidRPr="006376A6" w:rsidRDefault="00E15F43" w:rsidP="00DD5D18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時間</w:t>
            </w:r>
          </w:p>
        </w:tc>
      </w:tr>
      <w:tr w:rsidR="00E15F43" w:rsidRPr="006376A6" w:rsidTr="0001056F">
        <w:trPr>
          <w:gridAfter w:val="3"/>
          <w:wAfter w:w="20669" w:type="dxa"/>
        </w:trPr>
        <w:tc>
          <w:tcPr>
            <w:tcW w:w="7152" w:type="dxa"/>
          </w:tcPr>
          <w:p w:rsidR="00E15F43" w:rsidRPr="006376A6" w:rsidRDefault="00E15F43" w:rsidP="00DD5D18">
            <w:pPr>
              <w:spacing w:line="600" w:lineRule="auto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A-1善用供應鏈快速提升企業財務績效</w:t>
            </w:r>
            <w:r w:rsidR="00DD5D18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          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(上午)</w:t>
            </w:r>
          </w:p>
        </w:tc>
        <w:tc>
          <w:tcPr>
            <w:tcW w:w="989" w:type="dxa"/>
          </w:tcPr>
          <w:p w:rsidR="00E15F43" w:rsidRPr="006376A6" w:rsidRDefault="00E15F43" w:rsidP="009B4353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3                                                                                                                 </w:t>
            </w:r>
          </w:p>
        </w:tc>
        <w:tc>
          <w:tcPr>
            <w:tcW w:w="1271" w:type="dxa"/>
            <w:gridSpan w:val="3"/>
          </w:tcPr>
          <w:p w:rsidR="00E15F43" w:rsidRPr="006376A6" w:rsidRDefault="00E15F43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鍾榮欽</w:t>
            </w:r>
          </w:p>
        </w:tc>
        <w:tc>
          <w:tcPr>
            <w:tcW w:w="1425" w:type="dxa"/>
          </w:tcPr>
          <w:p w:rsidR="00E15F43" w:rsidRPr="006376A6" w:rsidRDefault="00E15F43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</w:t>
            </w:r>
            <w:r w:rsidRPr="006376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月</w:t>
            </w:r>
            <w:r w:rsidR="00B2284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04</w:t>
            </w:r>
            <w:r w:rsidRPr="006376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日</w:t>
            </w:r>
          </w:p>
        </w:tc>
      </w:tr>
      <w:tr w:rsidR="00DD5D18" w:rsidRPr="006376A6" w:rsidTr="0001056F">
        <w:trPr>
          <w:gridAfter w:val="3"/>
          <w:wAfter w:w="20669" w:type="dxa"/>
        </w:trPr>
        <w:tc>
          <w:tcPr>
            <w:tcW w:w="7152" w:type="dxa"/>
            <w:shd w:val="clear" w:color="auto" w:fill="FFFFFF" w:themeFill="background1"/>
          </w:tcPr>
          <w:p w:rsidR="00DD5D18" w:rsidRPr="00DD5D18" w:rsidRDefault="00DD5D18" w:rsidP="009B4353">
            <w:pPr>
              <w:widowControl/>
              <w:spacing w:beforeLines="50" w:afterLines="50" w:line="440" w:lineRule="exact"/>
              <w:ind w:rightChars="-5" w:right="-12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DD5D18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>A-</w:t>
            </w:r>
            <w:r w:rsidR="00A25D59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>2</w:t>
            </w:r>
            <w:r w:rsidR="00F109E7" w:rsidRPr="00DD5D18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 xml:space="preserve"> </w:t>
            </w:r>
            <w:r w:rsidR="004E5C8F" w:rsidRPr="004E5C8F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>供應鏈數位化促進商業模式轉型</w:t>
            </w:r>
            <w:r w:rsidR="0093297E" w:rsidRPr="00303583">
              <w:rPr>
                <w:rFonts w:eastAsia="標楷體" w:cs="新細明體"/>
                <w:b/>
                <w:color w:val="FF0000"/>
                <w:kern w:val="0"/>
                <w:sz w:val="22"/>
              </w:rPr>
              <w:t>(New!)</w:t>
            </w:r>
            <w:r w:rsidR="0093297E" w:rsidRPr="004E5C8F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 xml:space="preserve"> </w:t>
            </w:r>
            <w:r w:rsidR="0093297E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 xml:space="preserve">     </w:t>
            </w:r>
            <w:r w:rsidR="004E5C8F" w:rsidRPr="004E5C8F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>(下午)</w:t>
            </w:r>
            <w:r w:rsidR="00E27B94" w:rsidRPr="004E5C8F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 xml:space="preserve"> </w:t>
            </w:r>
            <w:r w:rsidR="004E5C8F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 xml:space="preserve">      </w:t>
            </w:r>
            <w:r w:rsidR="00E27B94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 xml:space="preserve">                    </w:t>
            </w:r>
          </w:p>
        </w:tc>
        <w:tc>
          <w:tcPr>
            <w:tcW w:w="989" w:type="dxa"/>
            <w:shd w:val="clear" w:color="auto" w:fill="FFFFFF" w:themeFill="background1"/>
          </w:tcPr>
          <w:p w:rsidR="00DD5D18" w:rsidRPr="00DD5D18" w:rsidRDefault="00DD5D18" w:rsidP="009B4353">
            <w:pPr>
              <w:widowControl/>
              <w:tabs>
                <w:tab w:val="left" w:pos="288"/>
                <w:tab w:val="center" w:pos="386"/>
              </w:tabs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D5D18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ab/>
            </w:r>
            <w:r w:rsidRPr="00DD5D18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ab/>
              <w:t>3</w:t>
            </w:r>
          </w:p>
        </w:tc>
        <w:tc>
          <w:tcPr>
            <w:tcW w:w="1265" w:type="dxa"/>
            <w:gridSpan w:val="2"/>
            <w:shd w:val="clear" w:color="auto" w:fill="FFFFFF" w:themeFill="background1"/>
          </w:tcPr>
          <w:p w:rsidR="00DD5D18" w:rsidRPr="00DD5D18" w:rsidRDefault="00F109E7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連俊瑋</w:t>
            </w:r>
          </w:p>
        </w:tc>
        <w:tc>
          <w:tcPr>
            <w:tcW w:w="1431" w:type="dxa"/>
            <w:gridSpan w:val="2"/>
            <w:shd w:val="clear" w:color="auto" w:fill="FFFFFF" w:themeFill="background1"/>
          </w:tcPr>
          <w:p w:rsidR="00DD5D18" w:rsidRPr="00E27B94" w:rsidRDefault="00E27B94" w:rsidP="009B4353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>3月</w:t>
            </w:r>
            <w:r w:rsidR="00A25D59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>04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>日</w:t>
            </w:r>
          </w:p>
        </w:tc>
      </w:tr>
      <w:tr w:rsidR="00E15F43" w:rsidRPr="006376A6" w:rsidTr="0001056F">
        <w:trPr>
          <w:gridAfter w:val="3"/>
          <w:wAfter w:w="20669" w:type="dxa"/>
        </w:trPr>
        <w:tc>
          <w:tcPr>
            <w:tcW w:w="10837" w:type="dxa"/>
            <w:gridSpan w:val="6"/>
            <w:shd w:val="clear" w:color="auto" w:fill="D9D9D9" w:themeFill="background1" w:themeFillShade="D9"/>
          </w:tcPr>
          <w:p w:rsidR="00E15F43" w:rsidRPr="004A5355" w:rsidRDefault="00E15F43" w:rsidP="009B4353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</w:pPr>
            <w:r w:rsidRPr="004A5355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單元B: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智慧科技與流通</w:t>
            </w:r>
          </w:p>
        </w:tc>
      </w:tr>
      <w:tr w:rsidR="00E15F43" w:rsidRPr="006376A6" w:rsidTr="0001056F">
        <w:trPr>
          <w:gridAfter w:val="3"/>
          <w:wAfter w:w="20669" w:type="dxa"/>
        </w:trPr>
        <w:tc>
          <w:tcPr>
            <w:tcW w:w="7152" w:type="dxa"/>
          </w:tcPr>
          <w:p w:rsidR="00E15F43" w:rsidRPr="006376A6" w:rsidRDefault="00E15F43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B-1全通路時代的行銷通路轉型與物流需求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     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(</w:t>
            </w:r>
            <w:r w:rsidR="00A25D59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上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午)</w:t>
            </w:r>
          </w:p>
        </w:tc>
        <w:tc>
          <w:tcPr>
            <w:tcW w:w="989" w:type="dxa"/>
          </w:tcPr>
          <w:p w:rsidR="00E15F43" w:rsidRPr="006376A6" w:rsidRDefault="00E15F43" w:rsidP="009B4353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E15F43" w:rsidRPr="006376A6" w:rsidRDefault="00E15F43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李孟娜</w:t>
            </w:r>
          </w:p>
        </w:tc>
        <w:tc>
          <w:tcPr>
            <w:tcW w:w="1425" w:type="dxa"/>
          </w:tcPr>
          <w:p w:rsidR="00E15F43" w:rsidRPr="006376A6" w:rsidRDefault="00E27B94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E27B9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3月11日</w:t>
            </w:r>
          </w:p>
        </w:tc>
      </w:tr>
      <w:tr w:rsidR="00E15F43" w:rsidRPr="006376A6" w:rsidTr="0001056F">
        <w:trPr>
          <w:gridAfter w:val="3"/>
          <w:wAfter w:w="20669" w:type="dxa"/>
        </w:trPr>
        <w:tc>
          <w:tcPr>
            <w:tcW w:w="7152" w:type="dxa"/>
          </w:tcPr>
          <w:p w:rsidR="00E15F43" w:rsidRPr="006376A6" w:rsidRDefault="00E15F43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B-2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物流優化的數位佈局</w:t>
            </w:r>
            <w:r w:rsidR="00DD5D18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               </w:t>
            </w:r>
            <w:r w:rsidR="0093297E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      </w:t>
            </w:r>
            <w:r w:rsidR="00DD5D18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(</w:t>
            </w:r>
            <w:r w:rsidR="00A25D59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下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午)</w:t>
            </w:r>
          </w:p>
        </w:tc>
        <w:tc>
          <w:tcPr>
            <w:tcW w:w="989" w:type="dxa"/>
          </w:tcPr>
          <w:p w:rsidR="00E15F43" w:rsidRPr="006376A6" w:rsidRDefault="00E15F43" w:rsidP="009B4353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E15F43" w:rsidRPr="006376A6" w:rsidRDefault="00E15F43" w:rsidP="009B4353">
            <w:pPr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陳慧娟</w:t>
            </w:r>
          </w:p>
        </w:tc>
        <w:tc>
          <w:tcPr>
            <w:tcW w:w="1425" w:type="dxa"/>
          </w:tcPr>
          <w:p w:rsidR="00E15F43" w:rsidRPr="006376A6" w:rsidRDefault="00E27B94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3月</w:t>
            </w:r>
            <w:r w:rsidR="00A25D5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11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日</w:t>
            </w:r>
          </w:p>
        </w:tc>
      </w:tr>
      <w:tr w:rsidR="00E15F43" w:rsidRPr="006376A6" w:rsidTr="0001056F">
        <w:trPr>
          <w:gridAfter w:val="3"/>
          <w:wAfter w:w="20669" w:type="dxa"/>
        </w:trPr>
        <w:tc>
          <w:tcPr>
            <w:tcW w:w="7152" w:type="dxa"/>
          </w:tcPr>
          <w:p w:rsidR="00E15F43" w:rsidRPr="006376A6" w:rsidRDefault="00E15F43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B-3全通路智慧零售與物流國內外案例</w:t>
            </w:r>
            <w:r>
              <w:rPr>
                <w:rFonts w:eastAsia="標楷體" w:cs="新細明體" w:hint="eastAsia"/>
                <w:b/>
                <w:color w:val="FF0000"/>
                <w:kern w:val="0"/>
                <w:sz w:val="22"/>
              </w:rPr>
              <w:t xml:space="preserve">             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(</w:t>
            </w:r>
            <w:r w:rsidR="00A25D59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上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午)</w:t>
            </w:r>
          </w:p>
        </w:tc>
        <w:tc>
          <w:tcPr>
            <w:tcW w:w="989" w:type="dxa"/>
          </w:tcPr>
          <w:p w:rsidR="00E15F43" w:rsidRPr="006376A6" w:rsidRDefault="00E15F43" w:rsidP="009B4353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E15F43" w:rsidRPr="006376A6" w:rsidRDefault="00E15F43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王  智</w:t>
            </w:r>
          </w:p>
        </w:tc>
        <w:tc>
          <w:tcPr>
            <w:tcW w:w="1425" w:type="dxa"/>
          </w:tcPr>
          <w:p w:rsidR="00E15F43" w:rsidRPr="006376A6" w:rsidRDefault="00E27B94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E27B9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3月18日</w:t>
            </w:r>
          </w:p>
        </w:tc>
      </w:tr>
      <w:tr w:rsidR="00E15F43" w:rsidRPr="006376A6" w:rsidTr="0001056F">
        <w:trPr>
          <w:gridAfter w:val="3"/>
          <w:wAfter w:w="20669" w:type="dxa"/>
          <w:trHeight w:val="905"/>
        </w:trPr>
        <w:tc>
          <w:tcPr>
            <w:tcW w:w="7152" w:type="dxa"/>
          </w:tcPr>
          <w:p w:rsidR="00E15F43" w:rsidRPr="00DC328C" w:rsidRDefault="00E15F43" w:rsidP="009B4353">
            <w:pPr>
              <w:widowControl/>
              <w:tabs>
                <w:tab w:val="left" w:pos="5812"/>
              </w:tabs>
              <w:spacing w:beforeLines="50" w:afterLines="50" w:line="44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B-4 </w:t>
            </w:r>
            <w:proofErr w:type="gramStart"/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物聯網</w:t>
            </w:r>
            <w:proofErr w:type="gramEnd"/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在供應鏈管理的應用及實戰案例</w:t>
            </w:r>
            <w:r w:rsidR="00DD5D18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     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(</w:t>
            </w:r>
            <w:r w:rsidR="00A25D59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下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午)</w:t>
            </w:r>
          </w:p>
        </w:tc>
        <w:tc>
          <w:tcPr>
            <w:tcW w:w="989" w:type="dxa"/>
          </w:tcPr>
          <w:p w:rsidR="00E15F43" w:rsidRPr="002E3FE9" w:rsidRDefault="00E15F43" w:rsidP="009B4353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3 </w:t>
            </w:r>
          </w:p>
        </w:tc>
        <w:tc>
          <w:tcPr>
            <w:tcW w:w="1271" w:type="dxa"/>
            <w:gridSpan w:val="3"/>
          </w:tcPr>
          <w:p w:rsidR="00E15F43" w:rsidRPr="00DC328C" w:rsidRDefault="00E15F43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王翊和</w:t>
            </w:r>
          </w:p>
        </w:tc>
        <w:tc>
          <w:tcPr>
            <w:tcW w:w="1425" w:type="dxa"/>
          </w:tcPr>
          <w:p w:rsidR="00E15F43" w:rsidRDefault="00A25D59" w:rsidP="009B4353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</w:t>
            </w:r>
            <w:r w:rsidR="00E27B9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月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</w:t>
            </w:r>
            <w:r w:rsidR="00E27B9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8日</w:t>
            </w:r>
          </w:p>
        </w:tc>
      </w:tr>
      <w:tr w:rsidR="00E15F43" w:rsidRPr="006376A6" w:rsidTr="0001056F">
        <w:trPr>
          <w:gridAfter w:val="3"/>
          <w:wAfter w:w="20669" w:type="dxa"/>
        </w:trPr>
        <w:tc>
          <w:tcPr>
            <w:tcW w:w="10837" w:type="dxa"/>
            <w:gridSpan w:val="6"/>
            <w:shd w:val="clear" w:color="auto" w:fill="D9D9D9" w:themeFill="background1" w:themeFillShade="D9"/>
          </w:tcPr>
          <w:p w:rsidR="00E15F43" w:rsidRPr="00C83A01" w:rsidRDefault="00E15F43" w:rsidP="009B4353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</w:pPr>
            <w:r w:rsidRPr="00C83A01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單元C:系統規劃及設備篇</w:t>
            </w:r>
          </w:p>
        </w:tc>
      </w:tr>
      <w:tr w:rsidR="00E15F43" w:rsidRPr="006376A6" w:rsidTr="0001056F">
        <w:trPr>
          <w:gridAfter w:val="3"/>
          <w:wAfter w:w="20669" w:type="dxa"/>
        </w:trPr>
        <w:tc>
          <w:tcPr>
            <w:tcW w:w="7152" w:type="dxa"/>
          </w:tcPr>
          <w:p w:rsidR="00E15F43" w:rsidRPr="006376A6" w:rsidRDefault="00E15F43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C-1物流EIQ分析與應用</w:t>
            </w:r>
            <w:r w:rsidR="00DD5D18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                      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(</w:t>
            </w:r>
            <w:r w:rsidR="00A25D59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上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午)</w:t>
            </w:r>
          </w:p>
        </w:tc>
        <w:tc>
          <w:tcPr>
            <w:tcW w:w="989" w:type="dxa"/>
          </w:tcPr>
          <w:p w:rsidR="00E15F43" w:rsidRPr="006376A6" w:rsidRDefault="00E15F43" w:rsidP="009B4353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E15F43" w:rsidRPr="006376A6" w:rsidRDefault="00E15F43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張舜智</w:t>
            </w:r>
          </w:p>
        </w:tc>
        <w:tc>
          <w:tcPr>
            <w:tcW w:w="1425" w:type="dxa"/>
          </w:tcPr>
          <w:p w:rsidR="00E15F43" w:rsidRPr="006376A6" w:rsidRDefault="00E27B94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E27B9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4月</w:t>
            </w:r>
            <w:r w:rsidR="009665F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0</w:t>
            </w:r>
            <w:r w:rsidRPr="00E27B9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8日</w:t>
            </w:r>
          </w:p>
        </w:tc>
      </w:tr>
      <w:tr w:rsidR="00E15F43" w:rsidRPr="006376A6" w:rsidTr="0001056F">
        <w:trPr>
          <w:gridAfter w:val="3"/>
          <w:wAfter w:w="20669" w:type="dxa"/>
        </w:trPr>
        <w:tc>
          <w:tcPr>
            <w:tcW w:w="7152" w:type="dxa"/>
          </w:tcPr>
          <w:p w:rsidR="00E15F43" w:rsidRPr="006376A6" w:rsidRDefault="00E15F43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C-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2物流中心揀貨及分類作業</w:t>
            </w: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技術探討與規劃應用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(</w:t>
            </w:r>
            <w:r w:rsidR="00A25D59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下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午)                      </w:t>
            </w:r>
          </w:p>
        </w:tc>
        <w:tc>
          <w:tcPr>
            <w:tcW w:w="989" w:type="dxa"/>
          </w:tcPr>
          <w:p w:rsidR="00E15F43" w:rsidRPr="006376A6" w:rsidRDefault="00E15F43" w:rsidP="009B4353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E15F43" w:rsidRPr="006376A6" w:rsidRDefault="00E15F43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蔡卓群</w:t>
            </w:r>
          </w:p>
        </w:tc>
        <w:tc>
          <w:tcPr>
            <w:tcW w:w="1425" w:type="dxa"/>
          </w:tcPr>
          <w:p w:rsidR="00E15F43" w:rsidRPr="006376A6" w:rsidRDefault="00E27B94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4月</w:t>
            </w:r>
            <w:r w:rsidR="009665F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0</w:t>
            </w:r>
            <w:r w:rsidR="00A25D5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8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日</w:t>
            </w:r>
          </w:p>
        </w:tc>
      </w:tr>
      <w:tr w:rsidR="00E15F43" w:rsidRPr="006376A6" w:rsidTr="0001056F">
        <w:trPr>
          <w:gridAfter w:val="3"/>
          <w:wAfter w:w="20669" w:type="dxa"/>
        </w:trPr>
        <w:tc>
          <w:tcPr>
            <w:tcW w:w="7152" w:type="dxa"/>
          </w:tcPr>
          <w:p w:rsidR="00E15F43" w:rsidRPr="006376A6" w:rsidRDefault="00E15F43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C-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3</w:t>
            </w:r>
            <w:r w:rsidR="0001056F" w:rsidRPr="0001056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自動倉庫及物流自動化</w:t>
            </w:r>
            <w:r w:rsidR="00DD5D18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                   </w:t>
            </w:r>
            <w:r w:rsidR="0001056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(</w:t>
            </w:r>
            <w:r w:rsidR="00A25D59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上</w:t>
            </w:r>
            <w:r w:rsidR="0001056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午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)</w:t>
            </w:r>
          </w:p>
        </w:tc>
        <w:tc>
          <w:tcPr>
            <w:tcW w:w="989" w:type="dxa"/>
          </w:tcPr>
          <w:p w:rsidR="00E15F43" w:rsidRPr="006376A6" w:rsidRDefault="00AF0978" w:rsidP="009B4353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E15F43" w:rsidRPr="006376A6" w:rsidRDefault="0001056F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056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郭忠義</w:t>
            </w:r>
          </w:p>
        </w:tc>
        <w:tc>
          <w:tcPr>
            <w:tcW w:w="1425" w:type="dxa"/>
          </w:tcPr>
          <w:p w:rsidR="00E15F43" w:rsidRPr="006376A6" w:rsidRDefault="0001056F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4月15日</w:t>
            </w:r>
          </w:p>
        </w:tc>
      </w:tr>
      <w:tr w:rsidR="00A25D59" w:rsidRPr="006376A6" w:rsidTr="0001056F">
        <w:trPr>
          <w:gridAfter w:val="3"/>
          <w:wAfter w:w="20669" w:type="dxa"/>
        </w:trPr>
        <w:tc>
          <w:tcPr>
            <w:tcW w:w="7152" w:type="dxa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C-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4</w:t>
            </w: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物流中心設施規劃設計案例介紹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            (下午)</w:t>
            </w:r>
          </w:p>
        </w:tc>
        <w:tc>
          <w:tcPr>
            <w:tcW w:w="989" w:type="dxa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曾聰榮</w:t>
            </w:r>
          </w:p>
        </w:tc>
        <w:tc>
          <w:tcPr>
            <w:tcW w:w="1425" w:type="dxa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4月15日</w:t>
            </w:r>
          </w:p>
        </w:tc>
      </w:tr>
      <w:tr w:rsidR="00A25D59" w:rsidRPr="006376A6" w:rsidTr="0001056F">
        <w:trPr>
          <w:gridAfter w:val="3"/>
          <w:wAfter w:w="20669" w:type="dxa"/>
        </w:trPr>
        <w:tc>
          <w:tcPr>
            <w:tcW w:w="7152" w:type="dxa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 w:cs="新細明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C-5</w:t>
            </w:r>
            <w:r w:rsidRPr="0001056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物流中心之規劃設計 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                     </w:t>
            </w:r>
            <w:r w:rsidRPr="0001056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(全天)</w:t>
            </w:r>
          </w:p>
        </w:tc>
        <w:tc>
          <w:tcPr>
            <w:tcW w:w="989" w:type="dxa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271" w:type="dxa"/>
            <w:gridSpan w:val="3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 w:cs="新細明體"/>
                <w:color w:val="000000" w:themeColor="text1"/>
                <w:kern w:val="0"/>
                <w:sz w:val="28"/>
                <w:szCs w:val="28"/>
              </w:rPr>
            </w:pPr>
            <w:r w:rsidRPr="0001056F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陳志騰</w:t>
            </w:r>
          </w:p>
        </w:tc>
        <w:tc>
          <w:tcPr>
            <w:tcW w:w="1425" w:type="dxa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4月22日</w:t>
            </w:r>
          </w:p>
        </w:tc>
      </w:tr>
      <w:tr w:rsidR="00A25D59" w:rsidRPr="006376A6" w:rsidTr="0001056F">
        <w:trPr>
          <w:gridAfter w:val="3"/>
          <w:wAfter w:w="20669" w:type="dxa"/>
        </w:trPr>
        <w:tc>
          <w:tcPr>
            <w:tcW w:w="7152" w:type="dxa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lastRenderedPageBreak/>
              <w:t>C-6 具成本效益的物流優化設計與實戰案例</w:t>
            </w:r>
            <w:r w:rsidR="0093297E">
              <w:rPr>
                <w:rFonts w:eastAsia="標楷體" w:cs="新細明體" w:hint="eastAsia"/>
                <w:b/>
                <w:color w:val="FF0000"/>
                <w:kern w:val="0"/>
                <w:sz w:val="22"/>
              </w:rPr>
              <w:t xml:space="preserve">       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(上午)</w:t>
            </w:r>
          </w:p>
        </w:tc>
        <w:tc>
          <w:tcPr>
            <w:tcW w:w="989" w:type="dxa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周天行</w:t>
            </w:r>
          </w:p>
        </w:tc>
        <w:tc>
          <w:tcPr>
            <w:tcW w:w="1425" w:type="dxa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5</w:t>
            </w:r>
            <w:r w:rsidRPr="0001056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月</w:t>
            </w:r>
            <w:r w:rsidR="009665F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0</w:t>
            </w:r>
            <w:r w:rsidRPr="0001056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6日</w:t>
            </w:r>
          </w:p>
        </w:tc>
      </w:tr>
      <w:tr w:rsidR="00A25D59" w:rsidRPr="006376A6" w:rsidTr="0001056F">
        <w:trPr>
          <w:gridAfter w:val="3"/>
          <w:wAfter w:w="20669" w:type="dxa"/>
        </w:trPr>
        <w:tc>
          <w:tcPr>
            <w:tcW w:w="10837" w:type="dxa"/>
            <w:gridSpan w:val="6"/>
            <w:shd w:val="clear" w:color="auto" w:fill="D9D9D9" w:themeFill="background1" w:themeFillShade="D9"/>
          </w:tcPr>
          <w:p w:rsidR="00A25D59" w:rsidRPr="00DA65E6" w:rsidRDefault="00A25D59" w:rsidP="009B4353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</w:pPr>
            <w:r w:rsidRPr="00DA65E6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單元D:營運管理篇</w:t>
            </w:r>
          </w:p>
        </w:tc>
      </w:tr>
      <w:tr w:rsidR="00A25D59" w:rsidRPr="006376A6" w:rsidTr="0001056F">
        <w:trPr>
          <w:gridAfter w:val="3"/>
          <w:wAfter w:w="20669" w:type="dxa"/>
        </w:trPr>
        <w:tc>
          <w:tcPr>
            <w:tcW w:w="7152" w:type="dxa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D-1組織與人力資源管理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                      (下午)                                          </w:t>
            </w:r>
          </w:p>
        </w:tc>
        <w:tc>
          <w:tcPr>
            <w:tcW w:w="989" w:type="dxa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A25D59" w:rsidRPr="00095018" w:rsidRDefault="00A25D59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proofErr w:type="gramStart"/>
            <w:r w:rsidRPr="00095018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徐位瑾</w:t>
            </w:r>
            <w:proofErr w:type="gramEnd"/>
          </w:p>
        </w:tc>
        <w:tc>
          <w:tcPr>
            <w:tcW w:w="1425" w:type="dxa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5月</w:t>
            </w:r>
            <w:r w:rsidR="009665F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6日</w:t>
            </w:r>
          </w:p>
        </w:tc>
      </w:tr>
      <w:tr w:rsidR="00A25D59" w:rsidRPr="006376A6" w:rsidTr="0001056F">
        <w:trPr>
          <w:gridAfter w:val="3"/>
          <w:wAfter w:w="20669" w:type="dxa"/>
        </w:trPr>
        <w:tc>
          <w:tcPr>
            <w:tcW w:w="7152" w:type="dxa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D-2物流系統中的存貨管理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                    (上午)</w:t>
            </w:r>
          </w:p>
        </w:tc>
        <w:tc>
          <w:tcPr>
            <w:tcW w:w="989" w:type="dxa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白滌清</w:t>
            </w:r>
          </w:p>
        </w:tc>
        <w:tc>
          <w:tcPr>
            <w:tcW w:w="1425" w:type="dxa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056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5月13日</w:t>
            </w:r>
          </w:p>
        </w:tc>
      </w:tr>
      <w:tr w:rsidR="00A25D59" w:rsidRPr="006376A6" w:rsidTr="0001056F">
        <w:trPr>
          <w:gridAfter w:val="3"/>
          <w:wAfter w:w="20669" w:type="dxa"/>
        </w:trPr>
        <w:tc>
          <w:tcPr>
            <w:tcW w:w="7152" w:type="dxa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D-3</w:t>
            </w:r>
            <w:proofErr w:type="gramStart"/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物流委外</w:t>
            </w:r>
            <w:proofErr w:type="gramEnd"/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合約簽訂、績效評估及良好關係</w:t>
            </w: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建立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(下午)</w:t>
            </w:r>
          </w:p>
        </w:tc>
        <w:tc>
          <w:tcPr>
            <w:tcW w:w="989" w:type="dxa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廖中皇</w:t>
            </w:r>
          </w:p>
        </w:tc>
        <w:tc>
          <w:tcPr>
            <w:tcW w:w="1425" w:type="dxa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056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5月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13</w:t>
            </w:r>
            <w:r w:rsidRPr="0001056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日</w:t>
            </w:r>
          </w:p>
        </w:tc>
      </w:tr>
      <w:tr w:rsidR="00A25D59" w:rsidRPr="006376A6" w:rsidTr="0001056F">
        <w:trPr>
          <w:gridAfter w:val="3"/>
          <w:wAfter w:w="20669" w:type="dxa"/>
        </w:trPr>
        <w:tc>
          <w:tcPr>
            <w:tcW w:w="7152" w:type="dxa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D-4物流成本控制與管理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                      (上午)</w:t>
            </w:r>
          </w:p>
        </w:tc>
        <w:tc>
          <w:tcPr>
            <w:tcW w:w="989" w:type="dxa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王祥芝</w:t>
            </w:r>
          </w:p>
        </w:tc>
        <w:tc>
          <w:tcPr>
            <w:tcW w:w="1425" w:type="dxa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056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5月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20</w:t>
            </w:r>
            <w:r w:rsidRPr="0001056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日</w:t>
            </w:r>
          </w:p>
        </w:tc>
      </w:tr>
      <w:tr w:rsidR="00A25D59" w:rsidRPr="006376A6" w:rsidTr="0001056F">
        <w:trPr>
          <w:gridAfter w:val="3"/>
          <w:wAfter w:w="20669" w:type="dxa"/>
        </w:trPr>
        <w:tc>
          <w:tcPr>
            <w:tcW w:w="7152" w:type="dxa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D-5</w:t>
            </w:r>
            <w:r w:rsidRPr="007D34E3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倉儲作業管理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                            (下午)</w:t>
            </w:r>
          </w:p>
        </w:tc>
        <w:tc>
          <w:tcPr>
            <w:tcW w:w="989" w:type="dxa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7D34E3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戴正廷</w:t>
            </w:r>
          </w:p>
        </w:tc>
        <w:tc>
          <w:tcPr>
            <w:tcW w:w="1425" w:type="dxa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5月20日</w:t>
            </w:r>
          </w:p>
        </w:tc>
      </w:tr>
      <w:tr w:rsidR="00A25D59" w:rsidRPr="006376A6" w:rsidTr="0001056F">
        <w:trPr>
          <w:gridAfter w:val="3"/>
          <w:wAfter w:w="20669" w:type="dxa"/>
        </w:trPr>
        <w:tc>
          <w:tcPr>
            <w:tcW w:w="7152" w:type="dxa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D-6</w:t>
            </w: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採購與供應管理實務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                      (全天)</w:t>
            </w:r>
          </w:p>
        </w:tc>
        <w:tc>
          <w:tcPr>
            <w:tcW w:w="989" w:type="dxa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271" w:type="dxa"/>
            <w:gridSpan w:val="3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許振邦</w:t>
            </w:r>
          </w:p>
        </w:tc>
        <w:tc>
          <w:tcPr>
            <w:tcW w:w="1425" w:type="dxa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056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5月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27</w:t>
            </w:r>
            <w:r w:rsidRPr="0001056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日</w:t>
            </w:r>
          </w:p>
        </w:tc>
      </w:tr>
      <w:tr w:rsidR="00A25D59" w:rsidRPr="006376A6" w:rsidTr="0001056F">
        <w:trPr>
          <w:gridAfter w:val="3"/>
          <w:wAfter w:w="20669" w:type="dxa"/>
        </w:trPr>
        <w:tc>
          <w:tcPr>
            <w:tcW w:w="7152" w:type="dxa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D-7物流包裝概論及管理實務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                  (上午)</w:t>
            </w:r>
          </w:p>
        </w:tc>
        <w:tc>
          <w:tcPr>
            <w:tcW w:w="989" w:type="dxa"/>
          </w:tcPr>
          <w:p w:rsidR="00A25D59" w:rsidRPr="00356319" w:rsidRDefault="00A25D59" w:rsidP="009B4353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sz w:val="28"/>
                <w:szCs w:val="28"/>
                <w:highlight w:val="yellow"/>
              </w:rPr>
            </w:pPr>
            <w:r w:rsidRPr="00356319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A25D59" w:rsidRPr="00356319" w:rsidRDefault="00A25D59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sz w:val="28"/>
                <w:szCs w:val="28"/>
                <w:highlight w:val="yellow"/>
              </w:rPr>
            </w:pPr>
            <w:proofErr w:type="gramStart"/>
            <w:r w:rsidRPr="0035631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許呈湧</w:t>
            </w:r>
            <w:proofErr w:type="gramEnd"/>
          </w:p>
        </w:tc>
        <w:tc>
          <w:tcPr>
            <w:tcW w:w="1425" w:type="dxa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6月</w:t>
            </w:r>
            <w:r w:rsidR="009665F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3日</w:t>
            </w:r>
          </w:p>
        </w:tc>
      </w:tr>
      <w:tr w:rsidR="00A25D59" w:rsidRPr="006376A6" w:rsidTr="0001056F">
        <w:trPr>
          <w:gridAfter w:val="3"/>
          <w:wAfter w:w="20669" w:type="dxa"/>
        </w:trPr>
        <w:tc>
          <w:tcPr>
            <w:tcW w:w="7152" w:type="dxa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D-8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設計與執行物流體檢及解決方案</w:t>
            </w:r>
            <w:r w:rsidR="00E11672" w:rsidRPr="00303583">
              <w:rPr>
                <w:rFonts w:eastAsia="標楷體" w:cs="新細明體"/>
                <w:b/>
                <w:color w:val="FF0000"/>
                <w:kern w:val="0"/>
                <w:sz w:val="22"/>
              </w:rPr>
              <w:t>(New!)</w:t>
            </w:r>
            <w:r w:rsidR="00E11672" w:rsidRPr="00C92097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="00E11672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      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(下午)</w:t>
            </w:r>
          </w:p>
        </w:tc>
        <w:tc>
          <w:tcPr>
            <w:tcW w:w="989" w:type="dxa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周天行</w:t>
            </w:r>
          </w:p>
        </w:tc>
        <w:tc>
          <w:tcPr>
            <w:tcW w:w="1425" w:type="dxa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9209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6月</w:t>
            </w:r>
            <w:r w:rsidR="009665F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</w:t>
            </w:r>
            <w:r w:rsidRPr="00C9209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日</w:t>
            </w:r>
          </w:p>
        </w:tc>
      </w:tr>
      <w:tr w:rsidR="00A25D59" w:rsidRPr="006376A6" w:rsidTr="0001056F">
        <w:tc>
          <w:tcPr>
            <w:tcW w:w="10837" w:type="dxa"/>
            <w:gridSpan w:val="6"/>
            <w:shd w:val="clear" w:color="auto" w:fill="D9D9D9" w:themeFill="background1" w:themeFillShade="D9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jc w:val="center"/>
              <w:rPr>
                <w:rFonts w:ascii="華康中黑體(P)" w:eastAsia="華康中黑體(P)" w:hAnsi="微軟正黑體"/>
                <w:b/>
                <w:color w:val="000000" w:themeColor="text1"/>
                <w:sz w:val="32"/>
                <w:szCs w:val="32"/>
              </w:rPr>
            </w:pPr>
            <w:r w:rsidRPr="00AA4B24">
              <w:rPr>
                <w:rFonts w:ascii="標楷體" w:eastAsia="標楷體" w:hAnsi="標楷體" w:hint="eastAsia"/>
                <w:b/>
                <w:sz w:val="32"/>
                <w:szCs w:val="32"/>
              </w:rPr>
              <w:t>單元E:輸配送系統篇</w:t>
            </w:r>
          </w:p>
        </w:tc>
        <w:tc>
          <w:tcPr>
            <w:tcW w:w="6889" w:type="dxa"/>
          </w:tcPr>
          <w:p w:rsidR="00A25D59" w:rsidRPr="006376A6" w:rsidRDefault="00A25D59" w:rsidP="00DD5D18">
            <w:pPr>
              <w:widowControl/>
            </w:pPr>
          </w:p>
        </w:tc>
        <w:tc>
          <w:tcPr>
            <w:tcW w:w="6889" w:type="dxa"/>
          </w:tcPr>
          <w:p w:rsidR="00A25D59" w:rsidRPr="006376A6" w:rsidRDefault="00A25D59" w:rsidP="00DD5D18">
            <w:pPr>
              <w:widowControl/>
            </w:pPr>
          </w:p>
        </w:tc>
        <w:tc>
          <w:tcPr>
            <w:tcW w:w="6891" w:type="dxa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jc w:val="center"/>
              <w:rPr>
                <w:rFonts w:ascii="華康中黑體(P)" w:eastAsia="華康中黑體(P)" w:hAnsi="微軟正黑體"/>
                <w:b/>
                <w:color w:val="000000" w:themeColor="text1"/>
                <w:sz w:val="32"/>
                <w:szCs w:val="32"/>
              </w:rPr>
            </w:pPr>
            <w:r w:rsidRPr="00AA4B24">
              <w:rPr>
                <w:rFonts w:ascii="標楷體" w:eastAsia="標楷體" w:hAnsi="標楷體" w:hint="eastAsia"/>
                <w:b/>
                <w:sz w:val="32"/>
                <w:szCs w:val="32"/>
              </w:rPr>
              <w:t>單元E:輸配送系統篇</w:t>
            </w:r>
          </w:p>
        </w:tc>
      </w:tr>
      <w:tr w:rsidR="00A25D59" w:rsidRPr="006376A6" w:rsidTr="00C92097">
        <w:trPr>
          <w:gridAfter w:val="3"/>
          <w:wAfter w:w="20669" w:type="dxa"/>
        </w:trPr>
        <w:tc>
          <w:tcPr>
            <w:tcW w:w="7152" w:type="dxa"/>
          </w:tcPr>
          <w:p w:rsidR="00A25D59" w:rsidRPr="005E4D60" w:rsidRDefault="00A25D59" w:rsidP="00DD5D18"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E-1</w:t>
            </w: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智慧運輸的規劃推動及實務案例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    </w:t>
            </w:r>
            <w:r>
              <w:rPr>
                <w:rFonts w:hint="eastAsia"/>
              </w:rPr>
              <w:t xml:space="preserve">         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(上午)</w:t>
            </w:r>
          </w:p>
        </w:tc>
        <w:tc>
          <w:tcPr>
            <w:tcW w:w="989" w:type="dxa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邱錦文</w:t>
            </w:r>
          </w:p>
        </w:tc>
        <w:tc>
          <w:tcPr>
            <w:tcW w:w="1425" w:type="dxa"/>
            <w:vAlign w:val="center"/>
          </w:tcPr>
          <w:p w:rsidR="00A25D59" w:rsidRPr="00C92097" w:rsidRDefault="00A25D59" w:rsidP="00C92097">
            <w:pPr>
              <w:widowControl/>
              <w:spacing w:line="2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6月10日</w:t>
            </w:r>
          </w:p>
        </w:tc>
      </w:tr>
      <w:tr w:rsidR="00A25D59" w:rsidRPr="006376A6" w:rsidTr="00A25D59">
        <w:trPr>
          <w:gridAfter w:val="3"/>
          <w:wAfter w:w="20669" w:type="dxa"/>
          <w:trHeight w:val="737"/>
        </w:trPr>
        <w:tc>
          <w:tcPr>
            <w:tcW w:w="7152" w:type="dxa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E-2</w:t>
            </w: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全通路物流配送實務及案例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                (下午)</w:t>
            </w:r>
          </w:p>
        </w:tc>
        <w:tc>
          <w:tcPr>
            <w:tcW w:w="989" w:type="dxa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A25D59" w:rsidRPr="00095018" w:rsidRDefault="00A25D59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95018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蔡志強</w:t>
            </w:r>
          </w:p>
        </w:tc>
        <w:tc>
          <w:tcPr>
            <w:tcW w:w="1425" w:type="dxa"/>
            <w:vAlign w:val="center"/>
          </w:tcPr>
          <w:p w:rsidR="00A25D59" w:rsidRPr="00A25D59" w:rsidRDefault="00A25D59" w:rsidP="00A25D59">
            <w:pPr>
              <w:widowControl/>
              <w:spacing w:line="34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6月10日</w:t>
            </w:r>
          </w:p>
        </w:tc>
      </w:tr>
      <w:tr w:rsidR="00A25D59" w:rsidRPr="006376A6" w:rsidTr="0001056F">
        <w:trPr>
          <w:gridAfter w:val="3"/>
          <w:wAfter w:w="20669" w:type="dxa"/>
        </w:trPr>
        <w:tc>
          <w:tcPr>
            <w:tcW w:w="7152" w:type="dxa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E-3</w:t>
            </w: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決戰物流-最後一</w:t>
            </w:r>
            <w:proofErr w:type="gramStart"/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哩路的</w:t>
            </w:r>
            <w:proofErr w:type="gramEnd"/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設計、規劃與執行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   (上午)</w:t>
            </w:r>
          </w:p>
        </w:tc>
        <w:tc>
          <w:tcPr>
            <w:tcW w:w="989" w:type="dxa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劉仁欽</w:t>
            </w:r>
          </w:p>
        </w:tc>
        <w:tc>
          <w:tcPr>
            <w:tcW w:w="1425" w:type="dxa"/>
            <w:vAlign w:val="center"/>
          </w:tcPr>
          <w:p w:rsidR="00A25D59" w:rsidRPr="00CC3915" w:rsidRDefault="00A25D59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7</w:t>
            </w:r>
            <w:r w:rsidRPr="00C9209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月</w:t>
            </w:r>
            <w:r w:rsidR="009665F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</w:t>
            </w:r>
            <w:r w:rsidRPr="00C9209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日</w:t>
            </w:r>
          </w:p>
        </w:tc>
      </w:tr>
      <w:tr w:rsidR="00A25D59" w:rsidRPr="006376A6" w:rsidTr="0001056F">
        <w:tc>
          <w:tcPr>
            <w:tcW w:w="10837" w:type="dxa"/>
            <w:gridSpan w:val="6"/>
            <w:shd w:val="clear" w:color="auto" w:fill="D9D9D9" w:themeFill="background1" w:themeFillShade="D9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jc w:val="center"/>
              <w:rPr>
                <w:rFonts w:ascii="華康中黑體(P)" w:eastAsia="華康中黑體(P)" w:hAnsi="微軟正黑體"/>
                <w:b/>
                <w:color w:val="000000" w:themeColor="text1"/>
                <w:sz w:val="32"/>
                <w:szCs w:val="32"/>
              </w:rPr>
            </w:pPr>
            <w:r w:rsidRPr="00AA4B24">
              <w:rPr>
                <w:rFonts w:ascii="標楷體" w:eastAsia="標楷體" w:hAnsi="標楷體" w:hint="eastAsia"/>
                <w:b/>
                <w:sz w:val="32"/>
                <w:szCs w:val="32"/>
              </w:rPr>
              <w:t>單元F:資訊系統篇</w:t>
            </w:r>
          </w:p>
        </w:tc>
        <w:tc>
          <w:tcPr>
            <w:tcW w:w="6889" w:type="dxa"/>
          </w:tcPr>
          <w:p w:rsidR="00A25D59" w:rsidRPr="006376A6" w:rsidRDefault="00A25D59" w:rsidP="00DD5D18">
            <w:pPr>
              <w:widowControl/>
            </w:pPr>
          </w:p>
        </w:tc>
        <w:tc>
          <w:tcPr>
            <w:tcW w:w="6889" w:type="dxa"/>
          </w:tcPr>
          <w:p w:rsidR="00A25D59" w:rsidRPr="006376A6" w:rsidRDefault="00A25D59" w:rsidP="00DD5D18">
            <w:pPr>
              <w:widowControl/>
            </w:pPr>
          </w:p>
        </w:tc>
        <w:tc>
          <w:tcPr>
            <w:tcW w:w="6891" w:type="dxa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jc w:val="center"/>
              <w:rPr>
                <w:rFonts w:ascii="華康中黑體(P)" w:eastAsia="華康中黑體(P)" w:hAnsi="微軟正黑體"/>
                <w:b/>
                <w:color w:val="000000" w:themeColor="text1"/>
                <w:sz w:val="32"/>
                <w:szCs w:val="32"/>
              </w:rPr>
            </w:pPr>
            <w:r w:rsidRPr="00AA4B24">
              <w:rPr>
                <w:rFonts w:ascii="標楷體" w:eastAsia="標楷體" w:hAnsi="標楷體" w:hint="eastAsia"/>
                <w:b/>
                <w:sz w:val="32"/>
                <w:szCs w:val="32"/>
              </w:rPr>
              <w:t>單元F:資訊系統篇</w:t>
            </w:r>
          </w:p>
        </w:tc>
      </w:tr>
      <w:tr w:rsidR="00A25D59" w:rsidRPr="006376A6" w:rsidTr="00A25D59">
        <w:trPr>
          <w:gridAfter w:val="3"/>
          <w:wAfter w:w="20669" w:type="dxa"/>
        </w:trPr>
        <w:tc>
          <w:tcPr>
            <w:tcW w:w="7152" w:type="dxa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F-1運用資訊科技提昇物流競爭力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              (下午)</w:t>
            </w:r>
          </w:p>
        </w:tc>
        <w:tc>
          <w:tcPr>
            <w:tcW w:w="989" w:type="dxa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秦玉玲</w:t>
            </w:r>
          </w:p>
        </w:tc>
        <w:tc>
          <w:tcPr>
            <w:tcW w:w="1425" w:type="dxa"/>
            <w:vAlign w:val="center"/>
          </w:tcPr>
          <w:p w:rsidR="00A25D59" w:rsidRPr="00CC3915" w:rsidRDefault="00A25D59" w:rsidP="009B4353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9209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7月</w:t>
            </w:r>
            <w:r w:rsidR="009665F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</w:t>
            </w:r>
            <w:r w:rsidRPr="00C9209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日</w:t>
            </w:r>
          </w:p>
        </w:tc>
      </w:tr>
      <w:tr w:rsidR="00A25D59" w:rsidRPr="006376A6" w:rsidTr="00A25D59">
        <w:trPr>
          <w:gridAfter w:val="3"/>
          <w:wAfter w:w="20669" w:type="dxa"/>
        </w:trPr>
        <w:tc>
          <w:tcPr>
            <w:tcW w:w="7152" w:type="dxa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F-2物流資訊系統規劃與實務應用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              (上午)</w:t>
            </w:r>
          </w:p>
        </w:tc>
        <w:tc>
          <w:tcPr>
            <w:tcW w:w="989" w:type="dxa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張舜智</w:t>
            </w:r>
          </w:p>
        </w:tc>
        <w:tc>
          <w:tcPr>
            <w:tcW w:w="1425" w:type="dxa"/>
            <w:vAlign w:val="center"/>
          </w:tcPr>
          <w:p w:rsidR="00A25D59" w:rsidRPr="00221661" w:rsidRDefault="00A25D59" w:rsidP="00DD5D18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9209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7月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08</w:t>
            </w:r>
            <w:r w:rsidRPr="00C9209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日</w:t>
            </w:r>
          </w:p>
        </w:tc>
      </w:tr>
      <w:tr w:rsidR="00A25D59" w:rsidRPr="006376A6" w:rsidTr="00A25D59">
        <w:trPr>
          <w:gridAfter w:val="3"/>
          <w:wAfter w:w="20669" w:type="dxa"/>
        </w:trPr>
        <w:tc>
          <w:tcPr>
            <w:tcW w:w="7152" w:type="dxa"/>
          </w:tcPr>
          <w:p w:rsidR="00A25D59" w:rsidRPr="00C92097" w:rsidRDefault="00A25D59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92097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F-3</w:t>
            </w:r>
            <w:r w:rsidR="00B37A55" w:rsidRPr="00B37A55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供給需求與採購資訊協作系統規劃實務</w:t>
            </w:r>
            <w:r w:rsidR="00B37A55" w:rsidRPr="00303583">
              <w:rPr>
                <w:rFonts w:eastAsia="標楷體" w:cs="新細明體"/>
                <w:b/>
                <w:color w:val="FF0000"/>
                <w:kern w:val="0"/>
                <w:sz w:val="22"/>
              </w:rPr>
              <w:t>(New!)</w:t>
            </w:r>
            <w:r w:rsidR="00B37A55" w:rsidRPr="00C92097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C92097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(下午)</w:t>
            </w:r>
          </w:p>
        </w:tc>
        <w:tc>
          <w:tcPr>
            <w:tcW w:w="989" w:type="dxa"/>
          </w:tcPr>
          <w:p w:rsidR="00A25D59" w:rsidRPr="006376A6" w:rsidRDefault="00A25D59" w:rsidP="009B4353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376A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</w:tcPr>
          <w:p w:rsidR="00A25D59" w:rsidRPr="00C92097" w:rsidRDefault="00A25D59" w:rsidP="009B4353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92097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何政勳</w:t>
            </w:r>
          </w:p>
        </w:tc>
        <w:tc>
          <w:tcPr>
            <w:tcW w:w="1425" w:type="dxa"/>
            <w:vAlign w:val="center"/>
          </w:tcPr>
          <w:p w:rsidR="00A25D59" w:rsidRPr="00221661" w:rsidRDefault="00A25D59" w:rsidP="00DD5D18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9209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7月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08</w:t>
            </w:r>
            <w:r w:rsidRPr="00C9209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日</w:t>
            </w:r>
          </w:p>
        </w:tc>
      </w:tr>
      <w:tr w:rsidR="00A25D59" w:rsidRPr="00AA4B24" w:rsidTr="00A25D59">
        <w:trPr>
          <w:gridAfter w:val="3"/>
          <w:wAfter w:w="20669" w:type="dxa"/>
        </w:trPr>
        <w:tc>
          <w:tcPr>
            <w:tcW w:w="7152" w:type="dxa"/>
            <w:shd w:val="clear" w:color="auto" w:fill="FFFFFF" w:themeFill="background1"/>
          </w:tcPr>
          <w:p w:rsidR="00A25D59" w:rsidRPr="00AA4B24" w:rsidRDefault="00A25D59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lastRenderedPageBreak/>
              <w:t>F-4</w:t>
            </w:r>
            <w:proofErr w:type="gramStart"/>
            <w:r w:rsidRPr="00C92097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>車載資通訊</w:t>
            </w:r>
            <w:proofErr w:type="gramEnd"/>
            <w:r w:rsidR="0093297E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>在物流運輸</w:t>
            </w:r>
            <w:r w:rsidRPr="00C92097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>應用</w:t>
            </w:r>
            <w:r w:rsidR="0093297E" w:rsidRPr="00303583">
              <w:rPr>
                <w:rFonts w:eastAsia="標楷體" w:cs="新細明體"/>
                <w:b/>
                <w:color w:val="FF0000"/>
                <w:kern w:val="0"/>
                <w:sz w:val="22"/>
              </w:rPr>
              <w:t>(New!)</w:t>
            </w:r>
            <w:r w:rsidR="0093297E" w:rsidRPr="00AF0978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 xml:space="preserve"> </w:t>
            </w:r>
            <w:r w:rsidR="0093297E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 xml:space="preserve">          </w:t>
            </w:r>
            <w:r w:rsidRPr="00AF0978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>(上午)</w:t>
            </w:r>
          </w:p>
        </w:tc>
        <w:tc>
          <w:tcPr>
            <w:tcW w:w="989" w:type="dxa"/>
            <w:shd w:val="clear" w:color="auto" w:fill="FFFFFF" w:themeFill="background1"/>
          </w:tcPr>
          <w:p w:rsidR="00A25D59" w:rsidRPr="00F109E7" w:rsidRDefault="00A25D59" w:rsidP="009B4353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9E7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271" w:type="dxa"/>
            <w:gridSpan w:val="3"/>
            <w:shd w:val="clear" w:color="auto" w:fill="FFFFFF" w:themeFill="background1"/>
          </w:tcPr>
          <w:p w:rsidR="00A25D59" w:rsidRPr="0093297E" w:rsidRDefault="0093297E" w:rsidP="009B4353">
            <w:pPr>
              <w:widowControl/>
              <w:spacing w:beforeLines="50" w:afterLines="50" w:line="440" w:lineRule="exact"/>
              <w:ind w:leftChars="-24" w:left="-58"/>
              <w:jc w:val="center"/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</w:pPr>
            <w:r w:rsidRPr="0093297E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呂桂漢</w:t>
            </w:r>
          </w:p>
        </w:tc>
        <w:tc>
          <w:tcPr>
            <w:tcW w:w="1425" w:type="dxa"/>
            <w:shd w:val="clear" w:color="auto" w:fill="FFFFFF" w:themeFill="background1"/>
          </w:tcPr>
          <w:p w:rsidR="00A25D59" w:rsidRPr="0093297E" w:rsidRDefault="00A25D59" w:rsidP="009B4353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</w:pPr>
            <w:r w:rsidRPr="0093297E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7月15日</w:t>
            </w:r>
          </w:p>
        </w:tc>
      </w:tr>
      <w:tr w:rsidR="00A25D59" w:rsidRPr="00AA4B24" w:rsidTr="0001056F">
        <w:trPr>
          <w:gridAfter w:val="3"/>
          <w:wAfter w:w="20669" w:type="dxa"/>
        </w:trPr>
        <w:tc>
          <w:tcPr>
            <w:tcW w:w="10837" w:type="dxa"/>
            <w:gridSpan w:val="6"/>
            <w:shd w:val="clear" w:color="auto" w:fill="D9D9D9" w:themeFill="background1" w:themeFillShade="D9"/>
          </w:tcPr>
          <w:p w:rsidR="00A25D59" w:rsidRPr="00AA4B24" w:rsidRDefault="00A25D59" w:rsidP="009B4353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AA4B24">
              <w:rPr>
                <w:rFonts w:ascii="標楷體" w:eastAsia="標楷體" w:hAnsi="標楷體" w:hint="eastAsia"/>
                <w:b/>
                <w:sz w:val="32"/>
                <w:szCs w:val="32"/>
              </w:rPr>
              <w:t>單元G:低溫物流系統篇</w:t>
            </w:r>
          </w:p>
        </w:tc>
      </w:tr>
      <w:tr w:rsidR="00A25D59" w:rsidRPr="00DC328C" w:rsidTr="0001056F">
        <w:trPr>
          <w:gridAfter w:val="3"/>
          <w:wAfter w:w="20669" w:type="dxa"/>
        </w:trPr>
        <w:tc>
          <w:tcPr>
            <w:tcW w:w="7152" w:type="dxa"/>
          </w:tcPr>
          <w:p w:rsidR="00A25D59" w:rsidRPr="00DC328C" w:rsidRDefault="00A25D59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G-1</w:t>
            </w:r>
            <w:r w:rsidRPr="00C9209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醫藥冷</w:t>
            </w:r>
            <w:proofErr w:type="gramStart"/>
            <w:r w:rsidRPr="00C9209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鍊</w:t>
            </w:r>
            <w:proofErr w:type="gramEnd"/>
            <w:r w:rsidRPr="00C9209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物流管理實務及科技的應用</w:t>
            </w:r>
            <w:r w:rsidR="0093297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      </w:t>
            </w:r>
            <w:r w:rsidRPr="00C9209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C9209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下</w:t>
            </w:r>
            <w:r w:rsidRPr="00C9209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午)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              </w:t>
            </w:r>
          </w:p>
        </w:tc>
        <w:tc>
          <w:tcPr>
            <w:tcW w:w="989" w:type="dxa"/>
          </w:tcPr>
          <w:p w:rsidR="00A25D59" w:rsidRPr="00DC328C" w:rsidRDefault="00A25D59" w:rsidP="009B4353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139" w:type="dxa"/>
          </w:tcPr>
          <w:p w:rsidR="00A25D59" w:rsidRPr="00DC328C" w:rsidRDefault="00A25D59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92097">
              <w:rPr>
                <w:rFonts w:ascii="標楷體" w:eastAsia="標楷體" w:hAnsi="標楷體" w:hint="eastAsia"/>
                <w:sz w:val="28"/>
                <w:szCs w:val="28"/>
              </w:rPr>
              <w:t>王思婷</w:t>
            </w:r>
          </w:p>
        </w:tc>
        <w:tc>
          <w:tcPr>
            <w:tcW w:w="1557" w:type="dxa"/>
            <w:gridSpan w:val="3"/>
            <w:vAlign w:val="center"/>
          </w:tcPr>
          <w:p w:rsidR="00A25D59" w:rsidRPr="00221661" w:rsidRDefault="00A25D59" w:rsidP="00DD5D18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AF097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7月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15</w:t>
            </w:r>
            <w:r w:rsidRPr="00AF097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日</w:t>
            </w:r>
          </w:p>
        </w:tc>
      </w:tr>
      <w:tr w:rsidR="00A25D59" w:rsidRPr="00DC328C" w:rsidTr="0001056F">
        <w:trPr>
          <w:gridAfter w:val="3"/>
          <w:wAfter w:w="20669" w:type="dxa"/>
        </w:trPr>
        <w:tc>
          <w:tcPr>
            <w:tcW w:w="7152" w:type="dxa"/>
          </w:tcPr>
          <w:p w:rsidR="00A25D59" w:rsidRPr="00DC328C" w:rsidRDefault="00A25D59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G-2</w:t>
            </w:r>
            <w:r w:rsidRPr="00C9209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低溫物流中心規劃與管理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                  </w:t>
            </w:r>
            <w:r w:rsidRPr="00C9209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(全天) </w:t>
            </w:r>
          </w:p>
        </w:tc>
        <w:tc>
          <w:tcPr>
            <w:tcW w:w="989" w:type="dxa"/>
          </w:tcPr>
          <w:p w:rsidR="00A25D59" w:rsidRPr="00DC328C" w:rsidRDefault="00A25D59" w:rsidP="009B4353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1139" w:type="dxa"/>
          </w:tcPr>
          <w:p w:rsidR="00A25D59" w:rsidRPr="00DC328C" w:rsidRDefault="00A25D59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C92097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陳永賢</w:t>
            </w:r>
          </w:p>
        </w:tc>
        <w:tc>
          <w:tcPr>
            <w:tcW w:w="1557" w:type="dxa"/>
            <w:gridSpan w:val="3"/>
            <w:vAlign w:val="center"/>
          </w:tcPr>
          <w:p w:rsidR="00A25D59" w:rsidRDefault="00A25D59" w:rsidP="009B4353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</w:rPr>
            </w:pPr>
            <w:r w:rsidRPr="00AF0978">
              <w:rPr>
                <w:rFonts w:ascii="標楷體" w:eastAsia="標楷體" w:hAnsi="標楷體" w:hint="eastAsia"/>
                <w:sz w:val="28"/>
              </w:rPr>
              <w:t>7月2</w:t>
            </w:r>
            <w:r>
              <w:rPr>
                <w:rFonts w:ascii="標楷體" w:eastAsia="標楷體" w:hAnsi="標楷體" w:hint="eastAsia"/>
                <w:sz w:val="28"/>
              </w:rPr>
              <w:t>2</w:t>
            </w:r>
            <w:r w:rsidRPr="00AF0978">
              <w:rPr>
                <w:rFonts w:ascii="標楷體" w:eastAsia="標楷體" w:hAnsi="標楷體" w:hint="eastAsia"/>
                <w:sz w:val="28"/>
              </w:rPr>
              <w:t>日</w:t>
            </w:r>
          </w:p>
        </w:tc>
      </w:tr>
      <w:tr w:rsidR="00A25D59" w:rsidRPr="00AA4B24" w:rsidTr="0001056F">
        <w:trPr>
          <w:gridAfter w:val="3"/>
          <w:wAfter w:w="20669" w:type="dxa"/>
        </w:trPr>
        <w:tc>
          <w:tcPr>
            <w:tcW w:w="10837" w:type="dxa"/>
            <w:gridSpan w:val="6"/>
            <w:shd w:val="clear" w:color="auto" w:fill="D9D9D9" w:themeFill="background1" w:themeFillShade="D9"/>
          </w:tcPr>
          <w:p w:rsidR="00A25D59" w:rsidRPr="00AA4B24" w:rsidRDefault="00A25D59" w:rsidP="009B4353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AA4B24">
              <w:rPr>
                <w:rFonts w:ascii="標楷體" w:eastAsia="標楷體" w:hAnsi="標楷體" w:hint="eastAsia"/>
                <w:b/>
                <w:sz w:val="32"/>
                <w:szCs w:val="32"/>
              </w:rPr>
              <w:t>單元H:物流改善與績效評估</w:t>
            </w:r>
          </w:p>
        </w:tc>
      </w:tr>
      <w:tr w:rsidR="00A25D59" w:rsidRPr="00366B21" w:rsidTr="0001056F">
        <w:trPr>
          <w:gridAfter w:val="3"/>
          <w:wAfter w:w="20669" w:type="dxa"/>
        </w:trPr>
        <w:tc>
          <w:tcPr>
            <w:tcW w:w="7152" w:type="dxa"/>
          </w:tcPr>
          <w:p w:rsidR="00A25D59" w:rsidRDefault="00A25D59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</w:rPr>
            </w:pPr>
            <w:r w:rsidRPr="000C72A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H-1持續改善物流系統，提升物流服務品質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      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(上午)</w:t>
            </w:r>
          </w:p>
        </w:tc>
        <w:tc>
          <w:tcPr>
            <w:tcW w:w="989" w:type="dxa"/>
          </w:tcPr>
          <w:p w:rsidR="00A25D59" w:rsidRDefault="00A25D59" w:rsidP="009B4353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139" w:type="dxa"/>
          </w:tcPr>
          <w:p w:rsidR="00A25D59" w:rsidRDefault="00A25D59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</w:rPr>
            </w:pPr>
            <w:r w:rsidRPr="000C72A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魏俊卿</w:t>
            </w:r>
          </w:p>
        </w:tc>
        <w:tc>
          <w:tcPr>
            <w:tcW w:w="1557" w:type="dxa"/>
            <w:gridSpan w:val="3"/>
            <w:vAlign w:val="center"/>
          </w:tcPr>
          <w:p w:rsidR="00A25D59" w:rsidRDefault="00A25D59" w:rsidP="009B4353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8"/>
              </w:rPr>
              <w:t>7</w:t>
            </w:r>
            <w:r w:rsidRPr="00AF0978">
              <w:rPr>
                <w:rFonts w:ascii="標楷體" w:eastAsia="標楷體" w:hAnsi="標楷體" w:hint="eastAsia"/>
                <w:sz w:val="28"/>
              </w:rPr>
              <w:t>月</w:t>
            </w:r>
            <w:r>
              <w:rPr>
                <w:rFonts w:ascii="標楷體" w:eastAsia="標楷體" w:hAnsi="標楷體" w:hint="eastAsia"/>
                <w:sz w:val="28"/>
              </w:rPr>
              <w:t>29</w:t>
            </w:r>
            <w:r w:rsidRPr="00AF0978">
              <w:rPr>
                <w:rFonts w:ascii="標楷體" w:eastAsia="標楷體" w:hAnsi="標楷體" w:hint="eastAsia"/>
                <w:sz w:val="28"/>
              </w:rPr>
              <w:t>日</w:t>
            </w:r>
          </w:p>
        </w:tc>
      </w:tr>
      <w:tr w:rsidR="00A25D59" w:rsidTr="0001056F">
        <w:trPr>
          <w:gridAfter w:val="3"/>
          <w:wAfter w:w="20669" w:type="dxa"/>
        </w:trPr>
        <w:tc>
          <w:tcPr>
            <w:tcW w:w="7152" w:type="dxa"/>
          </w:tcPr>
          <w:p w:rsidR="00A25D59" w:rsidRDefault="00A25D59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</w:rPr>
            </w:pPr>
            <w:r w:rsidRPr="000C72A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H-2物流效能評估改善與實務應用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              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(下午)</w:t>
            </w:r>
          </w:p>
        </w:tc>
        <w:tc>
          <w:tcPr>
            <w:tcW w:w="989" w:type="dxa"/>
          </w:tcPr>
          <w:p w:rsidR="00A25D59" w:rsidRDefault="00A25D59" w:rsidP="009B4353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139" w:type="dxa"/>
          </w:tcPr>
          <w:p w:rsidR="00A25D59" w:rsidRDefault="00A25D59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/>
              </w:rPr>
            </w:pPr>
            <w:r w:rsidRPr="000C72A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陳慧娟</w:t>
            </w:r>
          </w:p>
        </w:tc>
        <w:tc>
          <w:tcPr>
            <w:tcW w:w="1557" w:type="dxa"/>
            <w:gridSpan w:val="3"/>
            <w:vAlign w:val="center"/>
          </w:tcPr>
          <w:p w:rsidR="00A25D59" w:rsidRDefault="00A25D59" w:rsidP="009B4353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8"/>
              </w:rPr>
              <w:t>7</w:t>
            </w:r>
            <w:r w:rsidRPr="00AF0978">
              <w:rPr>
                <w:rFonts w:ascii="標楷體" w:eastAsia="標楷體" w:hAnsi="標楷體" w:hint="eastAsia"/>
                <w:sz w:val="28"/>
              </w:rPr>
              <w:t>月</w:t>
            </w:r>
            <w:r>
              <w:rPr>
                <w:rFonts w:ascii="標楷體" w:eastAsia="標楷體" w:hAnsi="標楷體" w:hint="eastAsia"/>
                <w:sz w:val="28"/>
              </w:rPr>
              <w:t>29</w:t>
            </w:r>
            <w:r w:rsidRPr="00AF0978">
              <w:rPr>
                <w:rFonts w:ascii="標楷體" w:eastAsia="標楷體" w:hAnsi="標楷體" w:hint="eastAsia"/>
                <w:sz w:val="28"/>
              </w:rPr>
              <w:t>日</w:t>
            </w:r>
          </w:p>
        </w:tc>
      </w:tr>
    </w:tbl>
    <w:p w:rsidR="00E15F43" w:rsidRDefault="00E15F43" w:rsidP="00DD5D18">
      <w:pPr>
        <w:widowControl/>
        <w:tabs>
          <w:tab w:val="num" w:pos="720"/>
        </w:tabs>
        <w:rPr>
          <w:rFonts w:ascii="標楷體" w:eastAsia="標楷體" w:hAnsi="標楷體"/>
          <w:b/>
          <w:bCs/>
        </w:rPr>
      </w:pPr>
    </w:p>
    <w:p w:rsidR="00E15F43" w:rsidRDefault="002A601C" w:rsidP="00DD5D18">
      <w:pPr>
        <w:widowControl/>
        <w:tabs>
          <w:tab w:val="num" w:pos="720"/>
        </w:tabs>
        <w:rPr>
          <w:rFonts w:ascii="標楷體" w:eastAsia="標楷體" w:hAnsi="標楷體"/>
          <w:b/>
          <w:bCs/>
        </w:rPr>
      </w:pPr>
      <w:r w:rsidRPr="002A601C">
        <w:rPr>
          <w:rFonts w:ascii="標楷體" w:eastAsia="標楷體" w:hAnsi="標楷體"/>
          <w:b/>
          <w:noProof/>
          <w:sz w:val="40"/>
          <w:szCs w:val="40"/>
        </w:rPr>
        <w:pict>
          <v:shape id="五邊形 37" o:spid="_x0000_s1047" type="#_x0000_t15" style="position:absolute;margin-left:-3.55pt;margin-top:4.55pt;width:244.95pt;height:44.85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" adj="19623" strokecolor="#c0504d [3205]" strokeweight="4.5pt">
            <v:stroke linestyle="thickThin"/>
            <v:textbox>
              <w:txbxContent>
                <w:p w:rsidR="00006685" w:rsidRPr="00F2038D" w:rsidRDefault="00006685" w:rsidP="00E15F43">
                  <w:pPr>
                    <w:spacing w:line="0" w:lineRule="atLeast"/>
                    <w:jc w:val="center"/>
                    <w:rPr>
                      <w:rFonts w:ascii="微軟正黑體" w:eastAsia="微軟正黑體" w:hAnsi="微軟正黑體"/>
                      <w:sz w:val="40"/>
                      <w:szCs w:val="40"/>
                    </w:rPr>
                  </w:pPr>
                  <w:r w:rsidRPr="00F2038D">
                    <w:rPr>
                      <w:rFonts w:ascii="微軟正黑體" w:eastAsia="微軟正黑體" w:hAnsi="微軟正黑體" w:hint="eastAsia"/>
                      <w:b/>
                      <w:bCs/>
                      <w:sz w:val="40"/>
                      <w:szCs w:val="40"/>
                    </w:rPr>
                    <w:t>實戰講座(</w:t>
                  </w:r>
                  <w:r>
                    <w:rPr>
                      <w:rFonts w:ascii="微軟正黑體" w:eastAsia="微軟正黑體" w:hAnsi="微軟正黑體" w:hint="eastAsia"/>
                      <w:b/>
                      <w:bCs/>
                      <w:sz w:val="40"/>
                      <w:szCs w:val="40"/>
                    </w:rPr>
                    <w:t>6</w:t>
                  </w:r>
                  <w:r w:rsidRPr="00F2038D">
                    <w:rPr>
                      <w:rFonts w:ascii="微軟正黑體" w:eastAsia="微軟正黑體" w:hAnsi="微軟正黑體" w:hint="eastAsia"/>
                      <w:b/>
                      <w:bCs/>
                      <w:sz w:val="40"/>
                      <w:szCs w:val="40"/>
                    </w:rPr>
                    <w:t>小時)</w:t>
                  </w:r>
                </w:p>
              </w:txbxContent>
            </v:textbox>
          </v:shape>
        </w:pict>
      </w:r>
    </w:p>
    <w:p w:rsidR="00E15F43" w:rsidRDefault="00E15F43" w:rsidP="00DD5D18">
      <w:pPr>
        <w:widowControl/>
        <w:tabs>
          <w:tab w:val="num" w:pos="720"/>
        </w:tabs>
        <w:rPr>
          <w:rFonts w:ascii="標楷體" w:eastAsia="標楷體" w:hAnsi="標楷體"/>
          <w:b/>
          <w:bCs/>
        </w:rPr>
      </w:pPr>
    </w:p>
    <w:p w:rsidR="00E15F43" w:rsidRDefault="00E15F43" w:rsidP="00DD5D18">
      <w:pPr>
        <w:widowControl/>
        <w:tabs>
          <w:tab w:val="num" w:pos="720"/>
        </w:tabs>
        <w:rPr>
          <w:rFonts w:ascii="標楷體" w:eastAsia="標楷體" w:hAnsi="標楷體"/>
          <w:b/>
          <w:bCs/>
        </w:rPr>
      </w:pPr>
    </w:p>
    <w:tbl>
      <w:tblPr>
        <w:tblStyle w:val="a9"/>
        <w:tblW w:w="10881" w:type="dxa"/>
        <w:tblLook w:val="04A0"/>
      </w:tblPr>
      <w:tblGrid>
        <w:gridCol w:w="7196"/>
        <w:gridCol w:w="992"/>
        <w:gridCol w:w="1134"/>
        <w:gridCol w:w="1559"/>
      </w:tblGrid>
      <w:tr w:rsidR="00E15F43" w:rsidRPr="00662834" w:rsidTr="00A76BBD">
        <w:trPr>
          <w:trHeight w:val="628"/>
        </w:trPr>
        <w:tc>
          <w:tcPr>
            <w:tcW w:w="7196" w:type="dxa"/>
          </w:tcPr>
          <w:p w:rsidR="00E15F43" w:rsidRPr="00662834" w:rsidRDefault="00E15F43" w:rsidP="00DD5D18">
            <w:pPr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62834">
              <w:rPr>
                <w:rFonts w:ascii="標楷體" w:eastAsia="標楷體" w:hAnsi="標楷體" w:hint="eastAsia"/>
                <w:b/>
                <w:sz w:val="28"/>
                <w:szCs w:val="28"/>
              </w:rPr>
              <w:t>課程名稱</w:t>
            </w:r>
          </w:p>
        </w:tc>
        <w:tc>
          <w:tcPr>
            <w:tcW w:w="992" w:type="dxa"/>
          </w:tcPr>
          <w:p w:rsidR="00E15F43" w:rsidRPr="00662834" w:rsidRDefault="00E15F43" w:rsidP="00DD5D18">
            <w:pPr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62834">
              <w:rPr>
                <w:rFonts w:ascii="標楷體" w:eastAsia="標楷體" w:hAnsi="標楷體" w:hint="eastAsia"/>
                <w:b/>
                <w:sz w:val="28"/>
                <w:szCs w:val="28"/>
              </w:rPr>
              <w:t>時數</w:t>
            </w:r>
          </w:p>
        </w:tc>
        <w:tc>
          <w:tcPr>
            <w:tcW w:w="1134" w:type="dxa"/>
          </w:tcPr>
          <w:p w:rsidR="00E15F43" w:rsidRPr="00662834" w:rsidRDefault="00E15F43" w:rsidP="00DD5D18">
            <w:pPr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62834">
              <w:rPr>
                <w:rFonts w:ascii="標楷體" w:eastAsia="標楷體" w:hAnsi="標楷體" w:hint="eastAsia"/>
                <w:b/>
                <w:sz w:val="28"/>
                <w:szCs w:val="28"/>
              </w:rPr>
              <w:t>講師</w:t>
            </w:r>
          </w:p>
        </w:tc>
        <w:tc>
          <w:tcPr>
            <w:tcW w:w="1559" w:type="dxa"/>
          </w:tcPr>
          <w:p w:rsidR="00E15F43" w:rsidRPr="00662834" w:rsidRDefault="00E15F43" w:rsidP="00DD5D18">
            <w:pPr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時間</w:t>
            </w:r>
          </w:p>
        </w:tc>
      </w:tr>
      <w:tr w:rsidR="00E15F43" w:rsidRPr="00662834" w:rsidTr="00A76BBD">
        <w:trPr>
          <w:trHeight w:val="954"/>
        </w:trPr>
        <w:tc>
          <w:tcPr>
            <w:tcW w:w="7196" w:type="dxa"/>
          </w:tcPr>
          <w:p w:rsidR="00E15F43" w:rsidRPr="00662834" w:rsidRDefault="00E15F43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0C72A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I-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1滿足新零售精</w:t>
            </w:r>
            <w:proofErr w:type="gramStart"/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準</w:t>
            </w:r>
            <w:proofErr w:type="gramEnd"/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行銷的數位化物流</w:t>
            </w:r>
            <w:r w:rsidR="00E11672">
              <w:rPr>
                <w:rFonts w:eastAsia="標楷體" w:cs="新細明體" w:hint="eastAsia"/>
                <w:b/>
                <w:color w:val="FF0000"/>
                <w:kern w:val="0"/>
                <w:sz w:val="22"/>
              </w:rPr>
              <w:t xml:space="preserve"> </w:t>
            </w:r>
            <w:r>
              <w:rPr>
                <w:rFonts w:eastAsia="標楷體" w:cs="新細明體" w:hint="eastAsia"/>
                <w:b/>
                <w:color w:val="FF0000"/>
                <w:kern w:val="0"/>
                <w:sz w:val="28"/>
                <w:szCs w:val="28"/>
              </w:rPr>
              <w:t xml:space="preserve">     </w:t>
            </w:r>
            <w:r w:rsidR="00E11672">
              <w:rPr>
                <w:rFonts w:eastAsia="標楷體" w:cs="新細明體" w:hint="eastAsia"/>
                <w:b/>
                <w:color w:val="FF0000"/>
                <w:kern w:val="0"/>
                <w:sz w:val="28"/>
                <w:szCs w:val="28"/>
              </w:rPr>
              <w:t xml:space="preserve">    </w:t>
            </w:r>
            <w:r>
              <w:rPr>
                <w:rFonts w:eastAsia="標楷體" w:cs="新細明體" w:hint="eastAsia"/>
                <w:b/>
                <w:color w:val="FF0000"/>
                <w:kern w:val="0"/>
                <w:sz w:val="28"/>
                <w:szCs w:val="28"/>
              </w:rPr>
              <w:t xml:space="preserve"> </w:t>
            </w:r>
            <w:r w:rsidRPr="00AE0F92">
              <w:rPr>
                <w:rFonts w:eastAsia="標楷體" w:cs="新細明體" w:hint="eastAsia"/>
                <w:kern w:val="0"/>
                <w:sz w:val="28"/>
                <w:szCs w:val="28"/>
              </w:rPr>
              <w:t>(</w:t>
            </w:r>
            <w:r w:rsidRPr="00AE0F92">
              <w:rPr>
                <w:rFonts w:eastAsia="標楷體" w:cs="新細明體" w:hint="eastAsia"/>
                <w:kern w:val="0"/>
                <w:sz w:val="28"/>
                <w:szCs w:val="28"/>
              </w:rPr>
              <w:t>全天</w:t>
            </w:r>
            <w:r w:rsidRPr="00AE0F92">
              <w:rPr>
                <w:rFonts w:eastAsia="標楷體" w:cs="新細明體" w:hint="eastAsia"/>
                <w:kern w:val="0"/>
                <w:sz w:val="28"/>
                <w:szCs w:val="28"/>
              </w:rPr>
              <w:t>)</w:t>
            </w:r>
          </w:p>
        </w:tc>
        <w:tc>
          <w:tcPr>
            <w:tcW w:w="992" w:type="dxa"/>
          </w:tcPr>
          <w:p w:rsidR="00E15F43" w:rsidRPr="00F2038D" w:rsidRDefault="00E15F43" w:rsidP="009B4353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134" w:type="dxa"/>
          </w:tcPr>
          <w:p w:rsidR="00E15F43" w:rsidRPr="00662834" w:rsidRDefault="00E15F43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林希孟</w:t>
            </w:r>
          </w:p>
        </w:tc>
        <w:tc>
          <w:tcPr>
            <w:tcW w:w="1559" w:type="dxa"/>
            <w:vAlign w:val="center"/>
          </w:tcPr>
          <w:p w:rsidR="00E15F43" w:rsidRPr="00075821" w:rsidRDefault="00AF0978" w:rsidP="00DD5D18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F0978">
              <w:rPr>
                <w:rFonts w:ascii="標楷體" w:eastAsia="標楷體" w:hAnsi="標楷體" w:hint="eastAsia"/>
                <w:color w:val="000000" w:themeColor="text1"/>
                <w:sz w:val="28"/>
              </w:rPr>
              <w:t>8月</w:t>
            </w:r>
            <w:r w:rsidR="00A25D59">
              <w:rPr>
                <w:rFonts w:ascii="標楷體" w:eastAsia="標楷體" w:hAnsi="標楷體" w:hint="eastAsia"/>
                <w:color w:val="000000" w:themeColor="text1"/>
                <w:sz w:val="28"/>
              </w:rPr>
              <w:t>05</w:t>
            </w:r>
            <w:r w:rsidRPr="00AF0978">
              <w:rPr>
                <w:rFonts w:ascii="標楷體" w:eastAsia="標楷體" w:hAnsi="標楷體" w:hint="eastAsia"/>
                <w:color w:val="000000" w:themeColor="text1"/>
                <w:sz w:val="28"/>
              </w:rPr>
              <w:t>日</w:t>
            </w:r>
          </w:p>
        </w:tc>
      </w:tr>
    </w:tbl>
    <w:p w:rsidR="00E15F43" w:rsidRDefault="00E15F43" w:rsidP="00DD5D18">
      <w:pPr>
        <w:widowControl/>
        <w:rPr>
          <w:rFonts w:ascii="標楷體" w:eastAsia="標楷體" w:hAnsi="標楷體"/>
        </w:rPr>
      </w:pPr>
    </w:p>
    <w:p w:rsidR="00E15F43" w:rsidRDefault="002A601C" w:rsidP="00DD5D18">
      <w:pPr>
        <w:widowControl/>
        <w:rPr>
          <w:rFonts w:ascii="標楷體" w:eastAsia="標楷體" w:hAnsi="標楷體"/>
        </w:rPr>
      </w:pPr>
      <w:r w:rsidRPr="002A601C">
        <w:rPr>
          <w:rFonts w:ascii="標楷體" w:eastAsia="標楷體" w:hAnsi="標楷體"/>
          <w:b/>
          <w:noProof/>
          <w:sz w:val="40"/>
          <w:szCs w:val="40"/>
        </w:rPr>
        <w:pict>
          <v:shape id="五邊形 42" o:spid="_x0000_s1049" type="#_x0000_t15" style="position:absolute;margin-left:-3.55pt;margin-top:3.7pt;width:244.95pt;height:44.85pt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" adj="19623" strokecolor="#c0504d [3205]" strokeweight="4.5pt">
            <v:stroke linestyle="thickThin"/>
            <v:textbox>
              <w:txbxContent>
                <w:p w:rsidR="00006685" w:rsidRPr="00F2038D" w:rsidRDefault="00006685" w:rsidP="00E15F43">
                  <w:pPr>
                    <w:spacing w:line="0" w:lineRule="atLeast"/>
                    <w:jc w:val="center"/>
                    <w:rPr>
                      <w:rFonts w:ascii="微軟正黑體" w:eastAsia="微軟正黑體" w:hAnsi="微軟正黑體"/>
                      <w:sz w:val="40"/>
                      <w:szCs w:val="40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bCs/>
                      <w:sz w:val="40"/>
                      <w:szCs w:val="40"/>
                    </w:rPr>
                    <w:t>特別講座</w:t>
                  </w:r>
                  <w:r w:rsidRPr="00F2038D">
                    <w:rPr>
                      <w:rFonts w:ascii="微軟正黑體" w:eastAsia="微軟正黑體" w:hAnsi="微軟正黑體" w:hint="eastAsia"/>
                      <w:b/>
                      <w:bCs/>
                      <w:sz w:val="40"/>
                      <w:szCs w:val="40"/>
                    </w:rPr>
                    <w:t>(</w:t>
                  </w:r>
                  <w:r>
                    <w:rPr>
                      <w:rFonts w:ascii="微軟正黑體" w:eastAsia="微軟正黑體" w:hAnsi="微軟正黑體" w:hint="eastAsia"/>
                      <w:b/>
                      <w:bCs/>
                      <w:sz w:val="40"/>
                      <w:szCs w:val="40"/>
                    </w:rPr>
                    <w:t>13</w:t>
                  </w:r>
                  <w:r w:rsidRPr="00F2038D">
                    <w:rPr>
                      <w:rFonts w:ascii="微軟正黑體" w:eastAsia="微軟正黑體" w:hAnsi="微軟正黑體" w:hint="eastAsia"/>
                      <w:b/>
                      <w:bCs/>
                      <w:sz w:val="40"/>
                      <w:szCs w:val="40"/>
                    </w:rPr>
                    <w:t>小時)</w:t>
                  </w:r>
                </w:p>
              </w:txbxContent>
            </v:textbox>
          </v:shape>
        </w:pict>
      </w:r>
    </w:p>
    <w:p w:rsidR="00E15F43" w:rsidRDefault="00E15F43" w:rsidP="00DD5D18">
      <w:pPr>
        <w:widowControl/>
        <w:rPr>
          <w:rFonts w:ascii="標楷體" w:eastAsia="標楷體" w:hAnsi="標楷體"/>
        </w:rPr>
      </w:pPr>
    </w:p>
    <w:p w:rsidR="00E15F43" w:rsidRDefault="00E15F43" w:rsidP="00DD5D18">
      <w:pPr>
        <w:widowControl/>
        <w:rPr>
          <w:rFonts w:ascii="標楷體" w:eastAsia="標楷體" w:hAnsi="標楷體"/>
        </w:rPr>
      </w:pPr>
    </w:p>
    <w:tbl>
      <w:tblPr>
        <w:tblStyle w:val="a9"/>
        <w:tblW w:w="10881" w:type="dxa"/>
        <w:tblLook w:val="04A0"/>
      </w:tblPr>
      <w:tblGrid>
        <w:gridCol w:w="7019"/>
        <w:gridCol w:w="974"/>
        <w:gridCol w:w="1386"/>
        <w:gridCol w:w="1502"/>
      </w:tblGrid>
      <w:tr w:rsidR="00AD130F" w:rsidTr="00AD130F">
        <w:tc>
          <w:tcPr>
            <w:tcW w:w="7019" w:type="dxa"/>
            <w:vAlign w:val="center"/>
          </w:tcPr>
          <w:p w:rsidR="00AD130F" w:rsidRPr="00AD130F" w:rsidRDefault="00AD130F" w:rsidP="00AD130F">
            <w:pPr>
              <w:widowControl/>
              <w:spacing w:line="0" w:lineRule="atLeast"/>
              <w:jc w:val="both"/>
              <w:rPr>
                <w:rFonts w:ascii="標楷體" w:eastAsia="標楷體" w:hAnsi="標楷體"/>
                <w:sz w:val="32"/>
              </w:rPr>
            </w:pPr>
            <w:r w:rsidRPr="002A1FC6">
              <w:rPr>
                <w:rFonts w:ascii="標楷體" w:eastAsia="標楷體" w:hAnsi="標楷體"/>
                <w:sz w:val="28"/>
              </w:rPr>
              <w:t>J-1</w:t>
            </w:r>
            <w:r w:rsidR="002A1FC6" w:rsidRPr="002A1FC6">
              <w:rPr>
                <w:rFonts w:ascii="標楷體" w:eastAsia="標楷體" w:hAnsi="標楷體" w:hint="eastAsia"/>
                <w:sz w:val="28"/>
              </w:rPr>
              <w:t>掌握重點提升物流人企劃力</w:t>
            </w:r>
            <w:r w:rsidR="0093297E" w:rsidRPr="00303583">
              <w:rPr>
                <w:rFonts w:eastAsia="標楷體" w:cs="新細明體"/>
                <w:b/>
                <w:color w:val="FF0000"/>
                <w:kern w:val="0"/>
                <w:sz w:val="22"/>
              </w:rPr>
              <w:t>(New!)</w:t>
            </w:r>
            <w:r w:rsidR="0093297E" w:rsidRPr="002A1FC6">
              <w:rPr>
                <w:rFonts w:ascii="標楷體" w:eastAsia="標楷體" w:hAnsi="標楷體" w:hint="eastAsia"/>
                <w:sz w:val="28"/>
              </w:rPr>
              <w:t xml:space="preserve"> </w:t>
            </w:r>
            <w:r w:rsidR="0093297E">
              <w:rPr>
                <w:rFonts w:ascii="標楷體" w:eastAsia="標楷體" w:hAnsi="標楷體" w:hint="eastAsia"/>
                <w:sz w:val="28"/>
              </w:rPr>
              <w:t xml:space="preserve">         </w:t>
            </w:r>
            <w:r w:rsidR="002A1FC6" w:rsidRPr="002A1FC6">
              <w:rPr>
                <w:rFonts w:ascii="標楷體" w:eastAsia="標楷體" w:hAnsi="標楷體" w:hint="eastAsia"/>
                <w:sz w:val="28"/>
              </w:rPr>
              <w:t>(</w:t>
            </w:r>
            <w:r w:rsidR="002A1FC6">
              <w:rPr>
                <w:rFonts w:ascii="標楷體" w:eastAsia="標楷體" w:hAnsi="標楷體" w:hint="eastAsia"/>
                <w:sz w:val="28"/>
              </w:rPr>
              <w:t>上</w:t>
            </w:r>
            <w:r w:rsidR="002A1FC6" w:rsidRPr="002A1FC6">
              <w:rPr>
                <w:rFonts w:ascii="標楷體" w:eastAsia="標楷體" w:hAnsi="標楷體" w:hint="eastAsia"/>
                <w:sz w:val="28"/>
              </w:rPr>
              <w:t>午)</w:t>
            </w:r>
          </w:p>
        </w:tc>
        <w:tc>
          <w:tcPr>
            <w:tcW w:w="974" w:type="dxa"/>
          </w:tcPr>
          <w:p w:rsidR="00AD130F" w:rsidRDefault="00AD130F" w:rsidP="009B4353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386" w:type="dxa"/>
            <w:vAlign w:val="center"/>
          </w:tcPr>
          <w:p w:rsidR="00AD130F" w:rsidRPr="00B76C39" w:rsidRDefault="00AD130F" w:rsidP="007343FC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蔡偉毅</w:t>
            </w:r>
          </w:p>
        </w:tc>
        <w:tc>
          <w:tcPr>
            <w:tcW w:w="1502" w:type="dxa"/>
            <w:vAlign w:val="center"/>
          </w:tcPr>
          <w:p w:rsidR="00AD130F" w:rsidRPr="002A1FC6" w:rsidRDefault="00AD130F" w:rsidP="007343FC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2A1FC6">
              <w:rPr>
                <w:rFonts w:ascii="標楷體" w:eastAsia="標楷體" w:hAnsi="標楷體" w:hint="eastAsia"/>
                <w:color w:val="000000" w:themeColor="text1"/>
                <w:sz w:val="28"/>
              </w:rPr>
              <w:t>8月12日</w:t>
            </w:r>
          </w:p>
        </w:tc>
      </w:tr>
      <w:tr w:rsidR="00AD130F" w:rsidTr="00AD130F">
        <w:tc>
          <w:tcPr>
            <w:tcW w:w="7019" w:type="dxa"/>
          </w:tcPr>
          <w:p w:rsidR="00AD130F" w:rsidRDefault="00AD130F" w:rsidP="007343FC">
            <w:pPr>
              <w:widowControl/>
              <w:spacing w:line="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J-2</w:t>
            </w:r>
            <w:r w:rsidRPr="00320E8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提升物流中階管理幹部實務管理技巧</w:t>
            </w:r>
          </w:p>
          <w:p w:rsidR="00AD130F" w:rsidRPr="00320E8C" w:rsidRDefault="00AD130F" w:rsidP="007343FC">
            <w:pPr>
              <w:widowControl/>
              <w:spacing w:line="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　</w:t>
            </w:r>
            <w:r w:rsidRPr="00320E8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～事情好辦，人最難懂　  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　　　　　　</w:t>
            </w:r>
            <w:r w:rsidRPr="00320E8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下</w:t>
            </w:r>
            <w:r w:rsidRPr="00320E8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午)</w:t>
            </w:r>
          </w:p>
        </w:tc>
        <w:tc>
          <w:tcPr>
            <w:tcW w:w="974" w:type="dxa"/>
          </w:tcPr>
          <w:p w:rsidR="00AD130F" w:rsidRPr="00303583" w:rsidRDefault="00AD130F" w:rsidP="009B4353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</w:rPr>
            </w:pPr>
            <w:r w:rsidRPr="0030358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386" w:type="dxa"/>
            <w:vAlign w:val="center"/>
          </w:tcPr>
          <w:p w:rsidR="00AD130F" w:rsidRPr="00B2368C" w:rsidRDefault="00AD130F" w:rsidP="00AD130F">
            <w:pPr>
              <w:widowControl/>
              <w:spacing w:line="0" w:lineRule="atLeast"/>
              <w:jc w:val="center"/>
              <w:rPr>
                <w:rFonts w:ascii="標楷體" w:eastAsia="標楷體" w:hAnsi="標楷體"/>
              </w:rPr>
            </w:pPr>
            <w:proofErr w:type="gramStart"/>
            <w:r w:rsidRPr="00B2368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陳弘碩</w:t>
            </w:r>
            <w:proofErr w:type="gramEnd"/>
          </w:p>
        </w:tc>
        <w:tc>
          <w:tcPr>
            <w:tcW w:w="1502" w:type="dxa"/>
            <w:vAlign w:val="center"/>
          </w:tcPr>
          <w:p w:rsidR="00AD130F" w:rsidRPr="002A1FC6" w:rsidRDefault="00AD130F" w:rsidP="009B4353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A1FC6">
              <w:rPr>
                <w:rFonts w:ascii="標楷體" w:eastAsia="標楷體" w:hAnsi="標楷體" w:hint="eastAsia"/>
                <w:sz w:val="28"/>
              </w:rPr>
              <w:t>8月12日</w:t>
            </w:r>
          </w:p>
        </w:tc>
      </w:tr>
      <w:tr w:rsidR="00AD130F" w:rsidTr="007343FC">
        <w:tc>
          <w:tcPr>
            <w:tcW w:w="7019" w:type="dxa"/>
          </w:tcPr>
          <w:p w:rsidR="00AD130F" w:rsidRDefault="00AD130F" w:rsidP="007343FC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J-3</w:t>
            </w:r>
            <w:r w:rsidRPr="000C72A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創意管理</w:t>
            </w:r>
          </w:p>
          <w:p w:rsidR="00AD130F" w:rsidRDefault="00AD130F" w:rsidP="007343FC">
            <w:pPr>
              <w:widowControl/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　</w:t>
            </w:r>
            <w:r w:rsidRPr="00320E8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～</w:t>
            </w:r>
            <w:r w:rsidRPr="000C72A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工作職場之創造力開發及創意管理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　　(全天)</w:t>
            </w:r>
          </w:p>
        </w:tc>
        <w:tc>
          <w:tcPr>
            <w:tcW w:w="974" w:type="dxa"/>
          </w:tcPr>
          <w:p w:rsidR="00AD130F" w:rsidRDefault="00AD130F" w:rsidP="009B4353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386" w:type="dxa"/>
          </w:tcPr>
          <w:p w:rsidR="00AD130F" w:rsidRPr="00B76C39" w:rsidRDefault="00AD130F" w:rsidP="007343FC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B76C39">
              <w:rPr>
                <w:rFonts w:ascii="標楷體" w:eastAsia="標楷體" w:hAnsi="標楷體" w:cs="新細明體"/>
                <w:color w:val="000000"/>
                <w:kern w:val="0"/>
                <w:sz w:val="18"/>
                <w:szCs w:val="18"/>
              </w:rPr>
              <w:t>Heinz-</w:t>
            </w:r>
            <w:proofErr w:type="spellStart"/>
            <w:r w:rsidRPr="00B76C39">
              <w:rPr>
                <w:rFonts w:ascii="標楷體" w:eastAsia="標楷體" w:hAnsi="標楷體" w:cs="新細明體"/>
                <w:color w:val="000000"/>
                <w:kern w:val="0"/>
                <w:sz w:val="18"/>
                <w:szCs w:val="18"/>
              </w:rPr>
              <w:t>Juergen</w:t>
            </w:r>
            <w:proofErr w:type="spellEnd"/>
            <w:r w:rsidRPr="00B76C39">
              <w:rPr>
                <w:rFonts w:ascii="標楷體" w:eastAsia="標楷體" w:hAnsi="標楷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B76C39">
              <w:rPr>
                <w:rFonts w:ascii="標楷體" w:eastAsia="標楷體" w:hAnsi="標楷體" w:cs="新細明體"/>
                <w:color w:val="000000"/>
                <w:kern w:val="0"/>
                <w:sz w:val="18"/>
                <w:szCs w:val="18"/>
              </w:rPr>
              <w:t>Boeddrich</w:t>
            </w:r>
            <w:proofErr w:type="spellEnd"/>
          </w:p>
        </w:tc>
        <w:tc>
          <w:tcPr>
            <w:tcW w:w="1502" w:type="dxa"/>
            <w:vAlign w:val="center"/>
          </w:tcPr>
          <w:p w:rsidR="00AD130F" w:rsidRPr="002A1FC6" w:rsidRDefault="00AD130F" w:rsidP="007343FC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2A1FC6">
              <w:rPr>
                <w:rFonts w:ascii="標楷體" w:eastAsia="標楷體" w:hAnsi="標楷體" w:hint="eastAsia"/>
                <w:color w:val="000000" w:themeColor="text1"/>
                <w:sz w:val="28"/>
              </w:rPr>
              <w:t>8月19日</w:t>
            </w:r>
          </w:p>
        </w:tc>
      </w:tr>
    </w:tbl>
    <w:p w:rsidR="00E15F43" w:rsidRDefault="00E15F43" w:rsidP="00DD5D18">
      <w:pPr>
        <w:widowControl/>
        <w:rPr>
          <w:rFonts w:ascii="標楷體" w:eastAsia="標楷體" w:hAnsi="標楷體"/>
          <w:b/>
          <w:bCs/>
        </w:rPr>
      </w:pPr>
    </w:p>
    <w:p w:rsidR="00665AC5" w:rsidRDefault="00665AC5" w:rsidP="00DD5D18">
      <w:pPr>
        <w:widowControl/>
        <w:rPr>
          <w:rFonts w:ascii="標楷體" w:eastAsia="標楷體" w:hAnsi="標楷體"/>
          <w:b/>
          <w:bCs/>
        </w:rPr>
      </w:pPr>
    </w:p>
    <w:p w:rsidR="00A07D0F" w:rsidRDefault="00A07D0F" w:rsidP="00DD5D18">
      <w:pPr>
        <w:widowControl/>
        <w:rPr>
          <w:rFonts w:ascii="標楷體" w:eastAsia="標楷體" w:hAnsi="標楷體"/>
          <w:b/>
          <w:bCs/>
        </w:rPr>
      </w:pPr>
    </w:p>
    <w:p w:rsidR="00A07D0F" w:rsidRDefault="00A07D0F" w:rsidP="00DD5D18">
      <w:pPr>
        <w:widowControl/>
        <w:rPr>
          <w:rFonts w:ascii="標楷體" w:eastAsia="標楷體" w:hAnsi="標楷體"/>
          <w:b/>
          <w:bCs/>
        </w:rPr>
      </w:pPr>
    </w:p>
    <w:p w:rsidR="00E15F43" w:rsidRDefault="00E15F43" w:rsidP="00DD5D18">
      <w:pPr>
        <w:widowControl/>
        <w:rPr>
          <w:rFonts w:ascii="標楷體" w:eastAsia="標楷體" w:hAnsi="標楷體"/>
          <w:b/>
          <w:bCs/>
        </w:rPr>
      </w:pPr>
    </w:p>
    <w:p w:rsidR="0093297E" w:rsidRDefault="0093297E" w:rsidP="00DD5D18">
      <w:pPr>
        <w:widowControl/>
        <w:rPr>
          <w:rFonts w:ascii="標楷體" w:eastAsia="標楷體" w:hAnsi="標楷體"/>
          <w:b/>
          <w:bCs/>
        </w:rPr>
      </w:pPr>
    </w:p>
    <w:p w:rsidR="00E15F43" w:rsidRDefault="002A601C" w:rsidP="00DD5D18">
      <w:pPr>
        <w:widowControl/>
        <w:rPr>
          <w:rFonts w:ascii="標楷體" w:eastAsia="標楷體" w:hAnsi="標楷體"/>
          <w:b/>
          <w:bCs/>
        </w:rPr>
      </w:pPr>
      <w:r w:rsidRPr="002A601C">
        <w:rPr>
          <w:rFonts w:ascii="標楷體" w:eastAsia="標楷體" w:hAnsi="標楷體"/>
          <w:b/>
          <w:noProof/>
          <w:sz w:val="40"/>
          <w:szCs w:val="40"/>
        </w:rPr>
        <w:lastRenderedPageBreak/>
        <w:pict>
          <v:shape id="五邊形 43" o:spid="_x0000_s1048" type="#_x0000_t15" style="position:absolute;margin-left:-3.7pt;margin-top:15.15pt;width:244.95pt;height:44.85pt;z-index:251707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" adj="19623" strokecolor="#c0504d [3205]" strokeweight="4.5pt">
            <v:stroke linestyle="thickThin"/>
            <v:textbox style="mso-next-textbox:#五邊形 43">
              <w:txbxContent>
                <w:p w:rsidR="00006685" w:rsidRPr="00F2038D" w:rsidRDefault="00006685" w:rsidP="00E15F43">
                  <w:pPr>
                    <w:spacing w:line="0" w:lineRule="atLeast"/>
                    <w:jc w:val="center"/>
                    <w:rPr>
                      <w:rFonts w:ascii="微軟正黑體" w:eastAsia="微軟正黑體" w:hAnsi="微軟正黑體"/>
                      <w:sz w:val="40"/>
                      <w:szCs w:val="40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bCs/>
                      <w:sz w:val="40"/>
                      <w:szCs w:val="40"/>
                    </w:rPr>
                    <w:t>物流考察</w:t>
                  </w:r>
                  <w:r w:rsidRPr="00F2038D">
                    <w:rPr>
                      <w:rFonts w:ascii="微軟正黑體" w:eastAsia="微軟正黑體" w:hAnsi="微軟正黑體" w:hint="eastAsia"/>
                      <w:b/>
                      <w:bCs/>
                      <w:sz w:val="40"/>
                      <w:szCs w:val="40"/>
                    </w:rPr>
                    <w:t>(</w:t>
                  </w:r>
                  <w:r>
                    <w:rPr>
                      <w:rFonts w:ascii="微軟正黑體" w:eastAsia="微軟正黑體" w:hAnsi="微軟正黑體" w:hint="eastAsia"/>
                      <w:b/>
                      <w:bCs/>
                      <w:sz w:val="40"/>
                      <w:szCs w:val="40"/>
                    </w:rPr>
                    <w:t>6</w:t>
                  </w:r>
                  <w:r w:rsidRPr="00F2038D">
                    <w:rPr>
                      <w:rFonts w:ascii="微軟正黑體" w:eastAsia="微軟正黑體" w:hAnsi="微軟正黑體" w:hint="eastAsia"/>
                      <w:b/>
                      <w:bCs/>
                      <w:sz w:val="40"/>
                      <w:szCs w:val="40"/>
                    </w:rPr>
                    <w:t>小時)</w:t>
                  </w:r>
                </w:p>
              </w:txbxContent>
            </v:textbox>
          </v:shape>
        </w:pict>
      </w:r>
    </w:p>
    <w:p w:rsidR="00E15F43" w:rsidRDefault="00E15F43" w:rsidP="00DD5D18">
      <w:pPr>
        <w:widowControl/>
        <w:rPr>
          <w:rFonts w:ascii="標楷體" w:eastAsia="標楷體" w:hAnsi="標楷體"/>
          <w:b/>
          <w:bCs/>
        </w:rPr>
      </w:pPr>
    </w:p>
    <w:p w:rsidR="00E15F43" w:rsidRDefault="00E15F43" w:rsidP="00DD5D18">
      <w:pPr>
        <w:widowControl/>
        <w:rPr>
          <w:rFonts w:ascii="標楷體" w:eastAsia="標楷體" w:hAnsi="標楷體"/>
          <w:b/>
          <w:bCs/>
        </w:rPr>
      </w:pPr>
    </w:p>
    <w:p w:rsidR="00E15F43" w:rsidRDefault="00E15F43" w:rsidP="00DD5D18">
      <w:pPr>
        <w:widowControl/>
        <w:rPr>
          <w:rFonts w:ascii="標楷體" w:eastAsia="標楷體" w:hAnsi="標楷體"/>
        </w:rPr>
      </w:pPr>
    </w:p>
    <w:tbl>
      <w:tblPr>
        <w:tblStyle w:val="a9"/>
        <w:tblW w:w="10739" w:type="dxa"/>
        <w:tblLook w:val="04A0"/>
      </w:tblPr>
      <w:tblGrid>
        <w:gridCol w:w="7338"/>
        <w:gridCol w:w="850"/>
        <w:gridCol w:w="992"/>
        <w:gridCol w:w="1559"/>
      </w:tblGrid>
      <w:tr w:rsidR="00E15F43" w:rsidRPr="00543F9D" w:rsidTr="00A76BBD">
        <w:tc>
          <w:tcPr>
            <w:tcW w:w="7338" w:type="dxa"/>
          </w:tcPr>
          <w:p w:rsidR="00E15F43" w:rsidRPr="00543F9D" w:rsidRDefault="00E15F43" w:rsidP="00DD5D18">
            <w:pPr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62834">
              <w:rPr>
                <w:rFonts w:ascii="標楷體" w:eastAsia="標楷體" w:hAnsi="標楷體" w:hint="eastAsia"/>
                <w:b/>
                <w:sz w:val="28"/>
                <w:szCs w:val="28"/>
              </w:rPr>
              <w:t>課程名稱</w:t>
            </w:r>
          </w:p>
        </w:tc>
        <w:tc>
          <w:tcPr>
            <w:tcW w:w="850" w:type="dxa"/>
          </w:tcPr>
          <w:p w:rsidR="00E15F43" w:rsidRPr="00543F9D" w:rsidRDefault="00E15F43" w:rsidP="00DD5D18">
            <w:pPr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43F9D">
              <w:rPr>
                <w:rFonts w:ascii="標楷體" w:eastAsia="標楷體" w:hAnsi="標楷體" w:hint="eastAsia"/>
                <w:b/>
                <w:sz w:val="28"/>
                <w:szCs w:val="28"/>
              </w:rPr>
              <w:t>時數</w:t>
            </w:r>
          </w:p>
        </w:tc>
        <w:tc>
          <w:tcPr>
            <w:tcW w:w="992" w:type="dxa"/>
          </w:tcPr>
          <w:p w:rsidR="00E15F43" w:rsidRPr="00543F9D" w:rsidRDefault="00E15F43" w:rsidP="00DD5D18">
            <w:pPr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43F9D">
              <w:rPr>
                <w:rFonts w:ascii="標楷體" w:eastAsia="標楷體" w:hAnsi="標楷體" w:hint="eastAsia"/>
                <w:b/>
                <w:sz w:val="28"/>
                <w:szCs w:val="28"/>
              </w:rPr>
              <w:t>講師</w:t>
            </w:r>
          </w:p>
        </w:tc>
        <w:tc>
          <w:tcPr>
            <w:tcW w:w="1559" w:type="dxa"/>
          </w:tcPr>
          <w:p w:rsidR="00E15F43" w:rsidRPr="00075821" w:rsidRDefault="00E15F43" w:rsidP="00DD5D18">
            <w:pPr>
              <w:spacing w:line="44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075821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時間</w:t>
            </w:r>
          </w:p>
        </w:tc>
      </w:tr>
      <w:tr w:rsidR="00E15F43" w:rsidRPr="00DA65E6" w:rsidTr="00A76BBD">
        <w:tc>
          <w:tcPr>
            <w:tcW w:w="7338" w:type="dxa"/>
          </w:tcPr>
          <w:p w:rsidR="00E15F43" w:rsidRPr="00DA65E6" w:rsidRDefault="00E15F43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8410F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K-1國內物流考察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                             (全天)</w:t>
            </w:r>
          </w:p>
        </w:tc>
        <w:tc>
          <w:tcPr>
            <w:tcW w:w="850" w:type="dxa"/>
            <w:vAlign w:val="center"/>
          </w:tcPr>
          <w:p w:rsidR="00E15F43" w:rsidRPr="00DA65E6" w:rsidRDefault="00E15F43" w:rsidP="009B4353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DA65E6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E15F43" w:rsidRPr="00DA65E6" w:rsidRDefault="00E15F43" w:rsidP="009B4353">
            <w:pPr>
              <w:widowControl/>
              <w:spacing w:beforeLines="50" w:afterLines="50" w:line="44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E15F43" w:rsidRPr="00DA65E6" w:rsidRDefault="00E15F43" w:rsidP="009B4353">
            <w:pPr>
              <w:widowControl/>
              <w:spacing w:beforeLines="50" w:afterLines="50" w:line="44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另</w:t>
            </w:r>
            <w:r w:rsidRPr="00DA65E6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安排</w:t>
            </w:r>
          </w:p>
        </w:tc>
      </w:tr>
    </w:tbl>
    <w:p w:rsidR="00E15F43" w:rsidRDefault="00E15F43" w:rsidP="00DD5D18">
      <w:pPr>
        <w:widowControl/>
        <w:jc w:val="center"/>
        <w:rPr>
          <w:rFonts w:ascii="標楷體" w:eastAsia="標楷體" w:hAnsi="標楷體"/>
          <w:b/>
          <w:sz w:val="40"/>
          <w:szCs w:val="40"/>
        </w:rPr>
      </w:pPr>
      <w:r w:rsidRPr="00F2038D">
        <w:rPr>
          <w:rFonts w:ascii="標楷體" w:eastAsia="標楷體" w:hAnsi="標楷體" w:hint="eastAsia"/>
          <w:b/>
        </w:rPr>
        <w:t>※</w:t>
      </w:r>
      <w:r>
        <w:rPr>
          <w:rFonts w:ascii="標楷體" w:eastAsia="標楷體" w:hAnsi="標楷體" w:hint="eastAsia"/>
          <w:b/>
        </w:rPr>
        <w:t>總時數1</w:t>
      </w:r>
      <w:r w:rsidR="0093297E">
        <w:rPr>
          <w:rFonts w:ascii="標楷體" w:eastAsia="標楷體" w:hAnsi="標楷體" w:hint="eastAsia"/>
          <w:b/>
        </w:rPr>
        <w:t>27</w:t>
      </w:r>
      <w:r w:rsidR="002767CC">
        <w:rPr>
          <w:rFonts w:ascii="標楷體" w:eastAsia="標楷體" w:hAnsi="標楷體" w:hint="eastAsia"/>
          <w:b/>
        </w:rPr>
        <w:t>小時</w:t>
      </w:r>
      <w:r w:rsidRPr="00F2038D">
        <w:rPr>
          <w:rFonts w:ascii="標楷體" w:eastAsia="標楷體" w:hAnsi="標楷體" w:hint="eastAsia"/>
          <w:b/>
        </w:rPr>
        <w:t>本協會保有變動課程的權益，以開課通知版本為主</w:t>
      </w:r>
      <w:r>
        <w:rPr>
          <w:rFonts w:ascii="標楷體" w:eastAsia="標楷體" w:hAnsi="標楷體" w:hint="eastAsia"/>
          <w:b/>
          <w:sz w:val="40"/>
          <w:szCs w:val="40"/>
        </w:rPr>
        <w:t xml:space="preserve"> </w:t>
      </w:r>
    </w:p>
    <w:p w:rsidR="00E15F43" w:rsidRDefault="00E15F43" w:rsidP="00DD5D18">
      <w:pPr>
        <w:widowControl/>
        <w:spacing w:line="0" w:lineRule="atLeast"/>
        <w:jc w:val="center"/>
        <w:rPr>
          <w:rFonts w:ascii="標楷體" w:eastAsia="標楷體" w:hAnsi="標楷體"/>
          <w:b/>
          <w:sz w:val="40"/>
          <w:szCs w:val="40"/>
        </w:rPr>
      </w:pPr>
    </w:p>
    <w:p w:rsidR="00E15F43" w:rsidRDefault="00E15F43" w:rsidP="00DD5D18">
      <w:pPr>
        <w:widowControl/>
        <w:spacing w:line="0" w:lineRule="atLeast"/>
        <w:jc w:val="center"/>
        <w:rPr>
          <w:rFonts w:ascii="標楷體" w:eastAsia="標楷體" w:hAnsi="標楷體"/>
          <w:b/>
          <w:sz w:val="40"/>
          <w:szCs w:val="40"/>
        </w:rPr>
      </w:pPr>
    </w:p>
    <w:p w:rsidR="00E15F43" w:rsidRPr="0093297E" w:rsidRDefault="00E15F43" w:rsidP="00DD5D18">
      <w:pPr>
        <w:widowControl/>
        <w:spacing w:line="0" w:lineRule="atLeast"/>
        <w:jc w:val="center"/>
        <w:rPr>
          <w:rFonts w:ascii="標楷體" w:eastAsia="標楷體" w:hAnsi="標楷體"/>
          <w:b/>
          <w:sz w:val="40"/>
          <w:szCs w:val="40"/>
        </w:rPr>
      </w:pPr>
    </w:p>
    <w:p w:rsidR="00E15F43" w:rsidRPr="002767CC" w:rsidRDefault="00E15F43" w:rsidP="00DD5D18">
      <w:pPr>
        <w:widowControl/>
        <w:spacing w:line="0" w:lineRule="atLeast"/>
        <w:jc w:val="center"/>
        <w:rPr>
          <w:rFonts w:ascii="標楷體" w:eastAsia="標楷體" w:hAnsi="標楷體"/>
          <w:b/>
          <w:sz w:val="40"/>
          <w:szCs w:val="40"/>
        </w:rPr>
      </w:pPr>
    </w:p>
    <w:p w:rsidR="00E15F43" w:rsidRDefault="00E15F43" w:rsidP="00DD5D18">
      <w:pPr>
        <w:widowControl/>
        <w:spacing w:line="0" w:lineRule="atLeast"/>
        <w:jc w:val="center"/>
        <w:rPr>
          <w:rFonts w:ascii="標楷體" w:eastAsia="標楷體" w:hAnsi="標楷體"/>
          <w:b/>
          <w:sz w:val="40"/>
          <w:szCs w:val="40"/>
        </w:rPr>
      </w:pPr>
    </w:p>
    <w:p w:rsidR="00E15F43" w:rsidRDefault="00E15F43" w:rsidP="00DD5D18">
      <w:pPr>
        <w:widowControl/>
        <w:spacing w:line="0" w:lineRule="atLeast"/>
        <w:jc w:val="center"/>
        <w:rPr>
          <w:rFonts w:ascii="標楷體" w:eastAsia="標楷體" w:hAnsi="標楷體"/>
          <w:b/>
          <w:sz w:val="40"/>
          <w:szCs w:val="40"/>
        </w:rPr>
      </w:pPr>
    </w:p>
    <w:p w:rsidR="00E15F43" w:rsidRDefault="00E15F43" w:rsidP="00DD5D18">
      <w:pPr>
        <w:widowControl/>
        <w:spacing w:line="0" w:lineRule="atLeast"/>
        <w:jc w:val="center"/>
        <w:rPr>
          <w:rFonts w:ascii="標楷體" w:eastAsia="標楷體" w:hAnsi="標楷體"/>
          <w:b/>
          <w:sz w:val="40"/>
          <w:szCs w:val="40"/>
        </w:rPr>
      </w:pPr>
    </w:p>
    <w:p w:rsidR="00E15F43" w:rsidRDefault="00E15F43" w:rsidP="00E15F43">
      <w:pPr>
        <w:widowControl/>
        <w:spacing w:line="0" w:lineRule="atLeast"/>
        <w:jc w:val="center"/>
        <w:rPr>
          <w:rFonts w:ascii="標楷體" w:eastAsia="標楷體" w:hAnsi="標楷體"/>
          <w:b/>
          <w:sz w:val="40"/>
          <w:szCs w:val="40"/>
        </w:rPr>
      </w:pPr>
    </w:p>
    <w:p w:rsidR="00E15F43" w:rsidRDefault="00E15F43" w:rsidP="00E15F43">
      <w:pPr>
        <w:widowControl/>
        <w:spacing w:line="0" w:lineRule="atLeast"/>
        <w:jc w:val="center"/>
        <w:rPr>
          <w:rFonts w:ascii="標楷體" w:eastAsia="標楷體" w:hAnsi="標楷體"/>
          <w:b/>
          <w:sz w:val="40"/>
          <w:szCs w:val="40"/>
        </w:rPr>
      </w:pPr>
    </w:p>
    <w:p w:rsidR="00E15F43" w:rsidRDefault="00E15F43" w:rsidP="00E15F43">
      <w:pPr>
        <w:widowControl/>
        <w:spacing w:line="0" w:lineRule="atLeast"/>
        <w:jc w:val="center"/>
        <w:rPr>
          <w:rFonts w:ascii="標楷體" w:eastAsia="標楷體" w:hAnsi="標楷體"/>
          <w:b/>
          <w:sz w:val="40"/>
          <w:szCs w:val="40"/>
        </w:rPr>
      </w:pPr>
    </w:p>
    <w:p w:rsidR="00E15F43" w:rsidRDefault="00E15F43" w:rsidP="00E15F43">
      <w:pPr>
        <w:widowControl/>
        <w:spacing w:line="0" w:lineRule="atLeast"/>
        <w:jc w:val="center"/>
        <w:rPr>
          <w:rFonts w:ascii="標楷體" w:eastAsia="標楷體" w:hAnsi="標楷體"/>
          <w:b/>
          <w:sz w:val="40"/>
          <w:szCs w:val="40"/>
        </w:rPr>
      </w:pPr>
    </w:p>
    <w:p w:rsidR="00E15F43" w:rsidRDefault="00E15F43" w:rsidP="00E15F43">
      <w:pPr>
        <w:widowControl/>
        <w:spacing w:line="0" w:lineRule="atLeast"/>
        <w:jc w:val="center"/>
        <w:rPr>
          <w:rFonts w:ascii="標楷體" w:eastAsia="標楷體" w:hAnsi="標楷體"/>
          <w:b/>
          <w:sz w:val="40"/>
          <w:szCs w:val="40"/>
        </w:rPr>
      </w:pPr>
    </w:p>
    <w:p w:rsidR="00E15F43" w:rsidRDefault="00E15F43" w:rsidP="00E15F43">
      <w:pPr>
        <w:widowControl/>
        <w:spacing w:line="0" w:lineRule="atLeast"/>
        <w:jc w:val="center"/>
        <w:rPr>
          <w:rFonts w:ascii="標楷體" w:eastAsia="標楷體" w:hAnsi="標楷體"/>
          <w:b/>
          <w:sz w:val="40"/>
          <w:szCs w:val="40"/>
        </w:rPr>
      </w:pPr>
    </w:p>
    <w:p w:rsidR="00E15F43" w:rsidRDefault="00E15F43" w:rsidP="00E15F43">
      <w:pPr>
        <w:widowControl/>
        <w:spacing w:line="0" w:lineRule="atLeast"/>
        <w:jc w:val="center"/>
        <w:rPr>
          <w:rFonts w:ascii="標楷體" w:eastAsia="標楷體" w:hAnsi="標楷體"/>
          <w:b/>
          <w:sz w:val="40"/>
          <w:szCs w:val="40"/>
        </w:rPr>
      </w:pPr>
    </w:p>
    <w:p w:rsidR="00E15F43" w:rsidRDefault="00E15F43" w:rsidP="00E15F43">
      <w:pPr>
        <w:widowControl/>
        <w:spacing w:line="0" w:lineRule="atLeast"/>
        <w:jc w:val="center"/>
        <w:rPr>
          <w:rFonts w:ascii="標楷體" w:eastAsia="標楷體" w:hAnsi="標楷體"/>
          <w:b/>
          <w:sz w:val="40"/>
          <w:szCs w:val="40"/>
        </w:rPr>
      </w:pPr>
    </w:p>
    <w:p w:rsidR="00E15F43" w:rsidRDefault="00E15F43" w:rsidP="00E15F43">
      <w:pPr>
        <w:widowControl/>
        <w:spacing w:line="0" w:lineRule="atLeast"/>
        <w:jc w:val="center"/>
        <w:rPr>
          <w:rFonts w:ascii="標楷體" w:eastAsia="標楷體" w:hAnsi="標楷體"/>
          <w:b/>
          <w:sz w:val="40"/>
          <w:szCs w:val="40"/>
        </w:rPr>
      </w:pPr>
    </w:p>
    <w:p w:rsidR="00E15F43" w:rsidRDefault="00E15F43" w:rsidP="00E15F43">
      <w:pPr>
        <w:widowControl/>
        <w:spacing w:line="0" w:lineRule="atLeast"/>
        <w:jc w:val="center"/>
        <w:rPr>
          <w:rFonts w:ascii="標楷體" w:eastAsia="標楷體" w:hAnsi="標楷體"/>
          <w:b/>
          <w:sz w:val="40"/>
          <w:szCs w:val="40"/>
        </w:rPr>
      </w:pPr>
    </w:p>
    <w:p w:rsidR="007C7C1B" w:rsidRDefault="007C7C1B" w:rsidP="00E15F43">
      <w:pPr>
        <w:widowControl/>
        <w:spacing w:line="0" w:lineRule="atLeast"/>
        <w:jc w:val="center"/>
        <w:rPr>
          <w:rFonts w:ascii="標楷體" w:eastAsia="標楷體" w:hAnsi="標楷體"/>
          <w:b/>
          <w:sz w:val="40"/>
          <w:szCs w:val="40"/>
        </w:rPr>
      </w:pPr>
    </w:p>
    <w:p w:rsidR="007C7C1B" w:rsidRDefault="007C7C1B" w:rsidP="00E15F43">
      <w:pPr>
        <w:widowControl/>
        <w:spacing w:line="0" w:lineRule="atLeast"/>
        <w:jc w:val="center"/>
        <w:rPr>
          <w:rFonts w:ascii="標楷體" w:eastAsia="標楷體" w:hAnsi="標楷體"/>
          <w:b/>
          <w:sz w:val="40"/>
          <w:szCs w:val="40"/>
        </w:rPr>
      </w:pPr>
    </w:p>
    <w:p w:rsidR="007C7C1B" w:rsidRDefault="007C7C1B" w:rsidP="00E15F43">
      <w:pPr>
        <w:widowControl/>
        <w:spacing w:line="0" w:lineRule="atLeast"/>
        <w:jc w:val="center"/>
        <w:rPr>
          <w:rFonts w:ascii="標楷體" w:eastAsia="標楷體" w:hAnsi="標楷體"/>
          <w:b/>
          <w:sz w:val="40"/>
          <w:szCs w:val="40"/>
        </w:rPr>
      </w:pPr>
    </w:p>
    <w:p w:rsidR="007C7C1B" w:rsidRDefault="007C7C1B" w:rsidP="00E15F43">
      <w:pPr>
        <w:widowControl/>
        <w:spacing w:line="0" w:lineRule="atLeast"/>
        <w:jc w:val="center"/>
        <w:rPr>
          <w:rFonts w:ascii="標楷體" w:eastAsia="標楷體" w:hAnsi="標楷體"/>
          <w:b/>
          <w:sz w:val="40"/>
          <w:szCs w:val="40"/>
        </w:rPr>
      </w:pPr>
    </w:p>
    <w:p w:rsidR="00E15F43" w:rsidRDefault="00E15F43" w:rsidP="00E15F43">
      <w:pPr>
        <w:widowControl/>
        <w:spacing w:line="0" w:lineRule="atLeast"/>
        <w:jc w:val="center"/>
        <w:rPr>
          <w:rFonts w:ascii="標楷體" w:eastAsia="標楷體" w:hAnsi="標楷體"/>
          <w:b/>
          <w:sz w:val="40"/>
          <w:szCs w:val="40"/>
        </w:rPr>
      </w:pPr>
    </w:p>
    <w:p w:rsidR="00E15F43" w:rsidRDefault="00E15F43" w:rsidP="00E15F43">
      <w:pPr>
        <w:widowControl/>
        <w:spacing w:line="0" w:lineRule="atLeast"/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lastRenderedPageBreak/>
        <w:t xml:space="preserve">講師介紹 </w:t>
      </w:r>
    </w:p>
    <w:p w:rsidR="00E15F43" w:rsidRDefault="00E15F43" w:rsidP="00E15F43">
      <w:pPr>
        <w:widowControl/>
        <w:spacing w:line="0" w:lineRule="atLeast"/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cs="標楷體" w:hint="eastAsia"/>
          <w:bCs/>
          <w:color w:val="000066"/>
        </w:rPr>
        <w:t>(依照講師上課順序排列)</w:t>
      </w:r>
    </w:p>
    <w:p w:rsidR="00E15F43" w:rsidRDefault="00E15F43" w:rsidP="00E15F43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sz w:val="40"/>
          <w:szCs w:val="40"/>
        </w:rPr>
        <w:t xml:space="preserve">     </w:t>
      </w:r>
      <w:r>
        <w:rPr>
          <w:rFonts w:ascii="標楷體" w:eastAsia="標楷體" w:hAnsi="標楷體" w:hint="eastAsia"/>
        </w:rPr>
        <w:t xml:space="preserve">   </w:t>
      </w: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4995545" cy="8858250"/>
            <wp:effectExtent l="19050" t="0" r="14605" b="0"/>
            <wp:docPr id="8" name="資料庫圖表 4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E15F43" w:rsidRPr="00F06ED1" w:rsidRDefault="00E15F43" w:rsidP="00E15F43">
      <w:pPr>
        <w:widowControl/>
        <w:rPr>
          <w:rFonts w:ascii="標楷體" w:eastAsia="標楷體" w:hAnsi="標楷體"/>
        </w:rPr>
      </w:pPr>
    </w:p>
    <w:p w:rsidR="00E15F43" w:rsidRDefault="00E15F43" w:rsidP="00E15F43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</w:t>
      </w: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4994910" cy="8639175"/>
            <wp:effectExtent l="19050" t="19050" r="15240" b="0"/>
            <wp:docPr id="9" name="資料庫圖表 4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E15F43" w:rsidRDefault="00E15F43" w:rsidP="00E15F43">
      <w:pPr>
        <w:widowControl/>
        <w:rPr>
          <w:rFonts w:ascii="標楷體" w:eastAsia="標楷體" w:hAnsi="標楷體"/>
        </w:rPr>
      </w:pPr>
    </w:p>
    <w:p w:rsidR="00A165BF" w:rsidRPr="00BC5DAE" w:rsidRDefault="00E15F43" w:rsidP="009E1700">
      <w:pPr>
        <w:widowControl/>
        <w:jc w:val="center"/>
        <w:rPr>
          <w:rFonts w:ascii="標楷體" w:eastAsia="標楷體" w:hAnsi="標楷體" w:cs="標楷體"/>
          <w:sz w:val="22"/>
          <w:szCs w:val="24"/>
        </w:rPr>
      </w:pPr>
      <w:r w:rsidRPr="00687265">
        <w:rPr>
          <w:rFonts w:ascii="標楷體" w:eastAsia="標楷體" w:hAnsi="標楷體" w:hint="eastAsia"/>
          <w:noProof/>
        </w:rPr>
        <w:lastRenderedPageBreak/>
        <w:drawing>
          <wp:inline distT="0" distB="0" distL="0" distR="0">
            <wp:extent cx="5626376" cy="9159903"/>
            <wp:effectExtent l="19050" t="0" r="12424" b="0"/>
            <wp:docPr id="10" name="資料庫圖表 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  <w:r>
        <w:rPr>
          <w:rFonts w:ascii="標楷體" w:eastAsia="標楷體" w:hAnsi="標楷體" w:hint="eastAsia"/>
        </w:rPr>
        <w:t xml:space="preserve">           </w:t>
      </w:r>
      <w:r>
        <w:rPr>
          <w:rFonts w:ascii="標楷體" w:eastAsia="標楷體" w:hAnsi="標楷體" w:hint="eastAsia"/>
          <w:b/>
          <w:sz w:val="40"/>
          <w:szCs w:val="40"/>
        </w:rPr>
        <w:t xml:space="preserve">    </w:t>
      </w:r>
      <w:r>
        <w:rPr>
          <w:rFonts w:ascii="標楷體" w:eastAsia="標楷體" w:hAnsi="標楷體" w:hint="eastAsia"/>
        </w:rPr>
        <w:t xml:space="preserve">  </w:t>
      </w:r>
    </w:p>
    <w:p w:rsidR="00D62735" w:rsidRPr="00D62735" w:rsidRDefault="00D62735" w:rsidP="00D62735">
      <w:pPr>
        <w:widowControl/>
        <w:jc w:val="center"/>
        <w:rPr>
          <w:rFonts w:ascii="標楷體" w:eastAsia="標楷體" w:hAnsi="標楷體"/>
          <w:b/>
          <w:sz w:val="40"/>
          <w:szCs w:val="40"/>
        </w:rPr>
      </w:pPr>
      <w:r w:rsidRPr="00D62735">
        <w:rPr>
          <w:rFonts w:ascii="標楷體" w:eastAsia="標楷體" w:hAnsi="標楷體" w:hint="eastAsia"/>
          <w:b/>
          <w:sz w:val="40"/>
          <w:szCs w:val="40"/>
        </w:rPr>
        <w:lastRenderedPageBreak/>
        <w:t>六、培訓對象</w:t>
      </w:r>
    </w:p>
    <w:p w:rsidR="000A32E8" w:rsidRPr="00F3491A" w:rsidRDefault="00D8291E">
      <w:pPr>
        <w:widowControl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</w:rPr>
        <w:t xml:space="preserve">    </w:t>
      </w:r>
      <w:r w:rsidR="000A32E8" w:rsidRPr="00F3491A">
        <w:rPr>
          <w:rFonts w:ascii="標楷體" w:eastAsia="標楷體" w:hAnsi="標楷體" w:hint="eastAsia"/>
        </w:rPr>
        <w:t>1、</w:t>
      </w:r>
      <w:r w:rsidR="000A32E8" w:rsidRPr="00F3491A">
        <w:rPr>
          <w:rFonts w:ascii="標楷體" w:eastAsia="標楷體" w:hAnsi="標楷體" w:hint="eastAsia"/>
          <w:sz w:val="28"/>
        </w:rPr>
        <w:t>工商企業或物流業之物流儲備幹部</w:t>
      </w:r>
      <w:r w:rsidR="00F3491A">
        <w:rPr>
          <w:rFonts w:ascii="標楷體" w:eastAsia="標楷體" w:hAnsi="標楷體" w:hint="eastAsia"/>
          <w:sz w:val="28"/>
        </w:rPr>
        <w:t>。</w:t>
      </w:r>
    </w:p>
    <w:p w:rsidR="000A32E8" w:rsidRPr="00F3491A" w:rsidRDefault="00D8291E">
      <w:pPr>
        <w:widowControl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</w:t>
      </w:r>
      <w:r w:rsidR="000A32E8" w:rsidRPr="00F3491A">
        <w:rPr>
          <w:rFonts w:ascii="標楷體" w:eastAsia="標楷體" w:hAnsi="標楷體" w:hint="eastAsia"/>
          <w:sz w:val="28"/>
        </w:rPr>
        <w:t>2、在工商企業或物流業從事物流管理或規劃之專業人員及幹部</w:t>
      </w:r>
      <w:r w:rsidR="00F3491A">
        <w:rPr>
          <w:rFonts w:ascii="標楷體" w:eastAsia="標楷體" w:hAnsi="標楷體" w:hint="eastAsia"/>
          <w:sz w:val="28"/>
        </w:rPr>
        <w:t>。</w:t>
      </w:r>
    </w:p>
    <w:p w:rsidR="000A32E8" w:rsidRPr="00F3491A" w:rsidRDefault="00D8291E">
      <w:pPr>
        <w:widowControl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</w:t>
      </w:r>
      <w:r w:rsidR="000A32E8" w:rsidRPr="00F3491A">
        <w:rPr>
          <w:rFonts w:ascii="標楷體" w:eastAsia="標楷體" w:hAnsi="標楷體" w:hint="eastAsia"/>
          <w:sz w:val="28"/>
        </w:rPr>
        <w:t>3、已具備工商企業實務工作經驗希望</w:t>
      </w:r>
      <w:proofErr w:type="gramStart"/>
      <w:r w:rsidR="000A32E8" w:rsidRPr="00F3491A">
        <w:rPr>
          <w:rFonts w:ascii="標楷體" w:eastAsia="標楷體" w:hAnsi="標楷體" w:hint="eastAsia"/>
          <w:sz w:val="28"/>
        </w:rPr>
        <w:t>轉職從事物</w:t>
      </w:r>
      <w:proofErr w:type="gramEnd"/>
      <w:r w:rsidR="000A32E8" w:rsidRPr="00F3491A">
        <w:rPr>
          <w:rFonts w:ascii="標楷體" w:eastAsia="標楷體" w:hAnsi="標楷體" w:hint="eastAsia"/>
          <w:sz w:val="28"/>
        </w:rPr>
        <w:t>流工作者</w:t>
      </w:r>
      <w:r w:rsidR="00F3491A">
        <w:rPr>
          <w:rFonts w:ascii="標楷體" w:eastAsia="標楷體" w:hAnsi="標楷體" w:hint="eastAsia"/>
          <w:sz w:val="28"/>
        </w:rPr>
        <w:t>。</w:t>
      </w:r>
    </w:p>
    <w:p w:rsidR="0052254E" w:rsidRDefault="00D8291E">
      <w:pPr>
        <w:widowControl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</w:t>
      </w:r>
      <w:r w:rsidR="000A32E8" w:rsidRPr="00F3491A">
        <w:rPr>
          <w:rFonts w:ascii="標楷體" w:eastAsia="標楷體" w:hAnsi="標楷體" w:hint="eastAsia"/>
          <w:sz w:val="28"/>
        </w:rPr>
        <w:t>4、關心物流發展，有興趣了解物流實務之學術單位、研究機構</w:t>
      </w:r>
      <w:r w:rsidR="00F3491A">
        <w:rPr>
          <w:rFonts w:ascii="標楷體" w:eastAsia="標楷體" w:hAnsi="標楷體" w:hint="eastAsia"/>
          <w:sz w:val="28"/>
        </w:rPr>
        <w:t>、</w:t>
      </w:r>
      <w:r w:rsidR="000A32E8" w:rsidRPr="00F3491A">
        <w:rPr>
          <w:rFonts w:ascii="標楷體" w:eastAsia="標楷體" w:hAnsi="標楷體" w:hint="eastAsia"/>
          <w:sz w:val="28"/>
        </w:rPr>
        <w:t>政府部門</w:t>
      </w:r>
      <w:r w:rsidR="007E6371">
        <w:rPr>
          <w:rFonts w:ascii="標楷體" w:eastAsia="標楷體" w:hAnsi="標楷體" w:hint="eastAsia"/>
          <w:sz w:val="28"/>
        </w:rPr>
        <w:t>以</w:t>
      </w:r>
      <w:r w:rsidR="00F3491A">
        <w:rPr>
          <w:rFonts w:ascii="標楷體" w:eastAsia="標楷體" w:hAnsi="標楷體" w:hint="eastAsia"/>
          <w:sz w:val="28"/>
        </w:rPr>
        <w:t>及</w:t>
      </w:r>
    </w:p>
    <w:p w:rsidR="00D62735" w:rsidRPr="0052254E" w:rsidRDefault="0052254E">
      <w:pPr>
        <w:widowControl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</w:t>
      </w:r>
      <w:r w:rsidR="00F3491A">
        <w:rPr>
          <w:rFonts w:ascii="標楷體" w:eastAsia="標楷體" w:hAnsi="標楷體" w:hint="eastAsia"/>
          <w:sz w:val="28"/>
        </w:rPr>
        <w:t>相關從業人員。</w:t>
      </w:r>
    </w:p>
    <w:p w:rsidR="004F5DBC" w:rsidRPr="008D2F5D" w:rsidRDefault="008D2F5D" w:rsidP="008D2F5D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8D2F5D">
        <w:rPr>
          <w:rFonts w:ascii="標楷體" w:eastAsia="標楷體" w:hAnsi="標楷體" w:hint="eastAsia"/>
          <w:b/>
          <w:sz w:val="40"/>
          <w:szCs w:val="40"/>
        </w:rPr>
        <w:t>七、</w:t>
      </w:r>
      <w:r w:rsidR="009419C7">
        <w:rPr>
          <w:rFonts w:ascii="標楷體" w:eastAsia="標楷體" w:hAnsi="標楷體" w:hint="eastAsia"/>
          <w:b/>
          <w:sz w:val="40"/>
          <w:szCs w:val="40"/>
        </w:rPr>
        <w:t>資格</w:t>
      </w:r>
      <w:r w:rsidRPr="008D2F5D">
        <w:rPr>
          <w:rFonts w:ascii="標楷體" w:eastAsia="標楷體" w:hAnsi="標楷體" w:hint="eastAsia"/>
          <w:b/>
          <w:sz w:val="40"/>
          <w:szCs w:val="40"/>
        </w:rPr>
        <w:t>證書</w:t>
      </w:r>
    </w:p>
    <w:p w:rsidR="0057681F" w:rsidRDefault="00DA43CD" w:rsidP="008D2F5D">
      <w:pPr>
        <w:spacing w:line="500" w:lineRule="exact"/>
        <w:rPr>
          <w:rFonts w:ascii="標楷體" w:eastAsia="標楷體" w:hAnsi="標楷體"/>
          <w:sz w:val="28"/>
        </w:rPr>
      </w:pPr>
      <w:r w:rsidRPr="008D2F5D">
        <w:rPr>
          <w:rFonts w:ascii="標楷體" w:eastAsia="標楷體" w:hAnsi="標楷體" w:hint="eastAsia"/>
          <w:sz w:val="28"/>
        </w:rPr>
        <w:t>缺課或請假時數不超過</w:t>
      </w:r>
      <w:r w:rsidR="00C541F9">
        <w:rPr>
          <w:rFonts w:ascii="標楷體" w:eastAsia="標楷體" w:hAnsi="標楷體" w:hint="eastAsia"/>
          <w:sz w:val="28"/>
        </w:rPr>
        <w:t>2</w:t>
      </w:r>
      <w:r w:rsidR="003C2801">
        <w:rPr>
          <w:rFonts w:ascii="標楷體" w:eastAsia="標楷體" w:hAnsi="標楷體" w:hint="eastAsia"/>
          <w:sz w:val="28"/>
        </w:rPr>
        <w:t>4</w:t>
      </w:r>
      <w:r w:rsidRPr="008D2F5D">
        <w:rPr>
          <w:rFonts w:ascii="標楷體" w:eastAsia="標楷體" w:hAnsi="標楷體" w:hint="eastAsia"/>
          <w:sz w:val="28"/>
        </w:rPr>
        <w:t>小時</w:t>
      </w:r>
      <w:r w:rsidR="008D2F5D">
        <w:rPr>
          <w:rFonts w:ascii="標楷體" w:eastAsia="標楷體" w:hAnsi="標楷體" w:hint="eastAsia"/>
          <w:sz w:val="28"/>
        </w:rPr>
        <w:t>，</w:t>
      </w:r>
      <w:r w:rsidR="00F529D8" w:rsidRPr="008D2F5D">
        <w:rPr>
          <w:rFonts w:ascii="標楷體" w:eastAsia="標楷體" w:hAnsi="標楷體" w:hint="eastAsia"/>
          <w:sz w:val="28"/>
        </w:rPr>
        <w:t>修習課程後</w:t>
      </w:r>
      <w:r w:rsidR="00F529D8">
        <w:rPr>
          <w:rFonts w:ascii="標楷體" w:eastAsia="標楷體" w:hAnsi="標楷體" w:hint="eastAsia"/>
          <w:sz w:val="28"/>
        </w:rPr>
        <w:t>與</w:t>
      </w:r>
      <w:r w:rsidR="00F529D8" w:rsidRPr="008D2F5D">
        <w:rPr>
          <w:rFonts w:ascii="標楷體" w:eastAsia="標楷體" w:hAnsi="標楷體" w:hint="eastAsia"/>
          <w:sz w:val="28"/>
        </w:rPr>
        <w:t>小組成員共同製作專題簡報，並接受委員口試，成績合格者由中華民國物流協會頒發「物流技術整合工程師」資格證書</w:t>
      </w:r>
      <w:r w:rsidR="00BA5915">
        <w:rPr>
          <w:rFonts w:ascii="標楷體" w:eastAsia="標楷體" w:hAnsi="標楷體" w:hint="eastAsia"/>
          <w:sz w:val="28"/>
        </w:rPr>
        <w:t>(</w:t>
      </w:r>
      <w:proofErr w:type="gramStart"/>
      <w:r w:rsidR="00BA5915">
        <w:rPr>
          <w:rFonts w:ascii="標楷體" w:eastAsia="標楷體" w:hAnsi="標楷體" w:hint="eastAsia"/>
          <w:sz w:val="28"/>
        </w:rPr>
        <w:t>不</w:t>
      </w:r>
      <w:proofErr w:type="gramEnd"/>
      <w:r w:rsidR="00BA5915">
        <w:rPr>
          <w:rFonts w:ascii="標楷體" w:eastAsia="標楷體" w:hAnsi="標楷體" w:hint="eastAsia"/>
          <w:sz w:val="28"/>
        </w:rPr>
        <w:t>合格者</w:t>
      </w:r>
      <w:r w:rsidR="00BA5915" w:rsidRPr="00BA5915">
        <w:rPr>
          <w:rFonts w:ascii="標楷體" w:eastAsia="標楷體" w:hAnsi="標楷體" w:hint="eastAsia"/>
          <w:sz w:val="28"/>
        </w:rPr>
        <w:t>，</w:t>
      </w:r>
      <w:r w:rsidR="00BA5915">
        <w:rPr>
          <w:rFonts w:ascii="標楷體" w:eastAsia="標楷體" w:hAnsi="標楷體" w:hint="eastAsia"/>
          <w:sz w:val="28"/>
        </w:rPr>
        <w:t>僅</w:t>
      </w:r>
      <w:r w:rsidR="00BA5915" w:rsidRPr="00BA5915">
        <w:rPr>
          <w:rFonts w:ascii="標楷體" w:eastAsia="標楷體" w:hAnsi="標楷體" w:hint="eastAsia"/>
          <w:sz w:val="28"/>
        </w:rPr>
        <w:t>頒發「結業證書」</w:t>
      </w:r>
      <w:r w:rsidR="00BA5915">
        <w:rPr>
          <w:rFonts w:ascii="標楷體" w:eastAsia="標楷體" w:hAnsi="標楷體" w:hint="eastAsia"/>
          <w:sz w:val="28"/>
        </w:rPr>
        <w:t>)</w:t>
      </w:r>
      <w:r w:rsidR="00F529D8" w:rsidRPr="008D2F5D">
        <w:rPr>
          <w:rFonts w:ascii="標楷體" w:eastAsia="標楷體" w:hAnsi="標楷體" w:hint="eastAsia"/>
          <w:sz w:val="28"/>
        </w:rPr>
        <w:t>。</w:t>
      </w:r>
    </w:p>
    <w:p w:rsidR="00534A7F" w:rsidRPr="00BA5915" w:rsidRDefault="00534A7F" w:rsidP="004C7A43">
      <w:pPr>
        <w:jc w:val="center"/>
        <w:rPr>
          <w:rFonts w:ascii="標楷體" w:eastAsia="標楷體" w:hAnsi="標楷體"/>
          <w:sz w:val="28"/>
        </w:rPr>
      </w:pPr>
    </w:p>
    <w:p w:rsidR="004C7A43" w:rsidRPr="004C7A43" w:rsidRDefault="004C7A43" w:rsidP="001D5414">
      <w:pPr>
        <w:widowControl/>
        <w:jc w:val="center"/>
        <w:rPr>
          <w:rFonts w:ascii="華康中黑體(P)" w:eastAsia="華康中黑體(P)" w:hAnsi="標楷體"/>
          <w:sz w:val="26"/>
          <w:szCs w:val="26"/>
        </w:rPr>
      </w:pPr>
      <w:r w:rsidRPr="004C7A43">
        <w:rPr>
          <w:rFonts w:ascii="華康中黑體(P)" w:eastAsia="華康中黑體(P)" w:hAnsi="標楷體" w:hint="eastAsia"/>
          <w:sz w:val="26"/>
          <w:szCs w:val="26"/>
        </w:rPr>
        <w:t>【</w:t>
      </w:r>
      <w:r w:rsidRPr="004C7A43">
        <w:rPr>
          <w:rFonts w:ascii="標楷體" w:eastAsia="標楷體" w:hAnsi="標楷體" w:hint="eastAsia"/>
          <w:b/>
          <w:sz w:val="28"/>
        </w:rPr>
        <w:t>證書範例</w:t>
      </w:r>
      <w:r w:rsidRPr="004C7A43">
        <w:rPr>
          <w:rFonts w:ascii="華康中黑體(P)" w:eastAsia="華康中黑體(P)" w:hAnsi="標楷體" w:hint="eastAsia"/>
          <w:sz w:val="26"/>
          <w:szCs w:val="26"/>
        </w:rPr>
        <w:t>】</w:t>
      </w:r>
    </w:p>
    <w:p w:rsidR="001108D9" w:rsidRPr="003004C2" w:rsidRDefault="007E5A13" w:rsidP="003004C2">
      <w:pPr>
        <w:widowControl/>
        <w:rPr>
          <w:rFonts w:ascii="標楷體" w:eastAsia="標楷體" w:hAnsi="標楷體"/>
          <w:b/>
          <w:sz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862330</wp:posOffset>
            </wp:positionH>
            <wp:positionV relativeFrom="paragraph">
              <wp:posOffset>65405</wp:posOffset>
            </wp:positionV>
            <wp:extent cx="4959985" cy="3531870"/>
            <wp:effectExtent l="19050" t="0" r="0" b="0"/>
            <wp:wrapSquare wrapText="bothSides"/>
            <wp:docPr id="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353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08D9" w:rsidRPr="003004C2">
        <w:rPr>
          <w:rFonts w:ascii="標楷體" w:eastAsia="標楷體" w:hAnsi="標楷體"/>
          <w:b/>
          <w:sz w:val="28"/>
        </w:rPr>
        <w:br w:type="page"/>
      </w:r>
    </w:p>
    <w:p w:rsidR="00DA43CD" w:rsidRDefault="001D5414" w:rsidP="001D5414">
      <w:pPr>
        <w:widowControl/>
        <w:jc w:val="center"/>
        <w:rPr>
          <w:rFonts w:ascii="標楷體" w:eastAsia="標楷體" w:hAnsi="標楷體"/>
          <w:b/>
          <w:sz w:val="40"/>
          <w:szCs w:val="40"/>
        </w:rPr>
      </w:pPr>
      <w:r w:rsidRPr="001D5414">
        <w:rPr>
          <w:rFonts w:ascii="標楷體" w:eastAsia="標楷體" w:hAnsi="標楷體" w:hint="eastAsia"/>
          <w:b/>
          <w:sz w:val="40"/>
          <w:szCs w:val="40"/>
        </w:rPr>
        <w:lastRenderedPageBreak/>
        <w:t>八、證書取得流程</w:t>
      </w:r>
    </w:p>
    <w:p w:rsidR="009E0393" w:rsidRPr="001D5414" w:rsidRDefault="009E0393" w:rsidP="001D5414">
      <w:pPr>
        <w:widowControl/>
        <w:jc w:val="center"/>
        <w:rPr>
          <w:rFonts w:ascii="標楷體" w:eastAsia="標楷體" w:hAnsi="標楷體"/>
          <w:b/>
          <w:sz w:val="40"/>
          <w:szCs w:val="40"/>
        </w:rPr>
      </w:pPr>
    </w:p>
    <w:p w:rsidR="00DA43CD" w:rsidRPr="00E74510" w:rsidRDefault="002A601C" w:rsidP="00DA43CD">
      <w:pPr>
        <w:rPr>
          <w:rFonts w:ascii="標楷體" w:eastAsia="標楷體" w:hAnsi="標楷體"/>
        </w:rPr>
      </w:pPr>
      <w:r w:rsidRPr="002A601C">
        <w:rPr>
          <w:rFonts w:ascii="標楷體" w:eastAsia="標楷體" w:hAnsi="標楷體"/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32" o:spid="_x0000_s1032" type="#_x0000_t202" style="position:absolute;margin-left:358.4pt;margin-top:43pt;width:147.3pt;height:534.1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" fillcolor="#bce1c0" strokecolor="#903" strokeweight="2.25pt">
            <v:stroke dashstyle="dashDot"/>
            <v:textbox>
              <w:txbxContent>
                <w:p w:rsidR="00006685" w:rsidRPr="001D2829" w:rsidRDefault="00006685" w:rsidP="0017768F">
                  <w:pPr>
                    <w:spacing w:line="400" w:lineRule="exact"/>
                    <w:jc w:val="both"/>
                    <w:rPr>
                      <w:rFonts w:ascii="標楷體" w:eastAsia="標楷體" w:hAnsi="標楷體"/>
                      <w:b/>
                      <w:bCs/>
                      <w:color w:val="002060"/>
                      <w:szCs w:val="26"/>
                    </w:rPr>
                  </w:pPr>
                  <w:r w:rsidRPr="001D2829">
                    <w:rPr>
                      <w:rFonts w:ascii="標楷體" w:eastAsia="標楷體" w:hAnsi="標楷體" w:cs="標楷體" w:hint="eastAsia"/>
                      <w:b/>
                      <w:bCs/>
                      <w:color w:val="002060"/>
                      <w:szCs w:val="26"/>
                    </w:rPr>
                    <w:t>上課注意事項：</w:t>
                  </w:r>
                </w:p>
                <w:p w:rsidR="00006685" w:rsidRPr="001D2829" w:rsidRDefault="00006685" w:rsidP="009B4353">
                  <w:pPr>
                    <w:spacing w:afterLines="30" w:line="400" w:lineRule="exact"/>
                    <w:jc w:val="both"/>
                    <w:rPr>
                      <w:rFonts w:ascii="標楷體" w:eastAsia="標楷體" w:hAnsi="標楷體"/>
                      <w:bCs/>
                      <w:szCs w:val="26"/>
                    </w:rPr>
                  </w:pPr>
                  <w:r w:rsidRPr="001D2829"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缺課時數不得超過2</w:t>
                  </w:r>
                  <w:r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4</w:t>
                  </w:r>
                  <w:r w:rsidRPr="001D2829"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小時，否則不得參加期末口試，即無法取得資格</w:t>
                  </w:r>
                  <w:proofErr w:type="gramStart"/>
                  <w:r w:rsidRPr="001D2829"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証</w:t>
                  </w:r>
                  <w:proofErr w:type="gramEnd"/>
                  <w:r w:rsidRPr="001D2829"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書。</w:t>
                  </w:r>
                </w:p>
                <w:p w:rsidR="00006685" w:rsidRPr="001D2829" w:rsidRDefault="00006685" w:rsidP="0017768F">
                  <w:pPr>
                    <w:spacing w:line="400" w:lineRule="exact"/>
                    <w:jc w:val="both"/>
                    <w:rPr>
                      <w:rFonts w:ascii="標楷體" w:eastAsia="標楷體" w:hAnsi="標楷體"/>
                      <w:b/>
                      <w:bCs/>
                      <w:color w:val="002060"/>
                      <w:szCs w:val="26"/>
                    </w:rPr>
                  </w:pPr>
                  <w:r w:rsidRPr="001D2829">
                    <w:rPr>
                      <w:rFonts w:ascii="標楷體" w:eastAsia="標楷體" w:hAnsi="標楷體" w:cs="標楷體" w:hint="eastAsia"/>
                      <w:b/>
                      <w:bCs/>
                      <w:color w:val="002060"/>
                      <w:szCs w:val="26"/>
                    </w:rPr>
                    <w:t>小組報告：</w:t>
                  </w:r>
                </w:p>
                <w:p w:rsidR="00006685" w:rsidRPr="001D2829" w:rsidRDefault="00006685" w:rsidP="009B4353">
                  <w:pPr>
                    <w:spacing w:afterLines="30" w:line="400" w:lineRule="exact"/>
                    <w:jc w:val="both"/>
                    <w:rPr>
                      <w:rFonts w:ascii="標楷體" w:eastAsia="標楷體" w:hAnsi="標楷體"/>
                      <w:bCs/>
                      <w:szCs w:val="26"/>
                    </w:rPr>
                  </w:pPr>
                  <w:r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學員報名後將進行編組，並於課程結束後</w:t>
                  </w:r>
                  <w:r w:rsidRPr="001D2829"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以小組方式共同撰寫結業</w:t>
                  </w:r>
                  <w:r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專題</w:t>
                  </w:r>
                  <w:r w:rsidRPr="001D2829"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簡報</w:t>
                  </w:r>
                  <w:r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，並向評審委員會進行報告</w:t>
                  </w:r>
                  <w:r w:rsidRPr="001D2829"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。</w:t>
                  </w:r>
                </w:p>
                <w:p w:rsidR="00006685" w:rsidRPr="001D2829" w:rsidRDefault="00006685" w:rsidP="0017768F">
                  <w:pPr>
                    <w:spacing w:line="400" w:lineRule="exact"/>
                    <w:jc w:val="both"/>
                    <w:rPr>
                      <w:rFonts w:ascii="標楷體" w:eastAsia="標楷體" w:hAnsi="標楷體"/>
                      <w:b/>
                      <w:bCs/>
                      <w:color w:val="002060"/>
                      <w:szCs w:val="26"/>
                    </w:rPr>
                  </w:pPr>
                  <w:r w:rsidRPr="001D2829">
                    <w:rPr>
                      <w:rFonts w:ascii="標楷體" w:eastAsia="標楷體" w:hAnsi="標楷體" w:cs="標楷體" w:hint="eastAsia"/>
                      <w:b/>
                      <w:bCs/>
                      <w:color w:val="002060"/>
                      <w:szCs w:val="26"/>
                    </w:rPr>
                    <w:t>審核：</w:t>
                  </w:r>
                </w:p>
                <w:p w:rsidR="00006685" w:rsidRDefault="00006685" w:rsidP="0017768F">
                  <w:pPr>
                    <w:spacing w:line="400" w:lineRule="exact"/>
                    <w:jc w:val="both"/>
                    <w:rPr>
                      <w:rFonts w:ascii="標楷體" w:eastAsia="標楷體" w:hAnsi="標楷體" w:cs="標楷體"/>
                      <w:bCs/>
                      <w:szCs w:val="26"/>
                    </w:rPr>
                  </w:pPr>
                  <w:r w:rsidRPr="001D2829"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由本會籌組評審委員</w:t>
                  </w:r>
                  <w:r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會</w:t>
                  </w:r>
                  <w:r w:rsidRPr="001D2829"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進行評審。</w:t>
                  </w:r>
                </w:p>
                <w:p w:rsidR="00006685" w:rsidRPr="001D2829" w:rsidRDefault="00006685" w:rsidP="0017768F">
                  <w:pPr>
                    <w:spacing w:line="400" w:lineRule="exact"/>
                    <w:jc w:val="both"/>
                    <w:rPr>
                      <w:rFonts w:ascii="標楷體" w:eastAsia="標楷體" w:hAnsi="標楷體"/>
                      <w:bCs/>
                      <w:szCs w:val="26"/>
                    </w:rPr>
                  </w:pPr>
                  <w:r w:rsidRPr="001D2829"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評審方式</w:t>
                  </w:r>
                  <w:r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如下</w:t>
                  </w:r>
                  <w:r w:rsidRPr="001D2829"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：</w:t>
                  </w:r>
                </w:p>
                <w:p w:rsidR="00006685" w:rsidRPr="001D2829" w:rsidRDefault="00006685" w:rsidP="009B4353">
                  <w:pPr>
                    <w:pStyle w:val="aa"/>
                    <w:numPr>
                      <w:ilvl w:val="0"/>
                      <w:numId w:val="26"/>
                    </w:numPr>
                    <w:spacing w:afterLines="30" w:line="400" w:lineRule="exact"/>
                    <w:ind w:leftChars="0"/>
                    <w:jc w:val="both"/>
                    <w:rPr>
                      <w:rFonts w:ascii="標楷體" w:eastAsia="標楷體" w:hAnsi="標楷體" w:cs="標楷體"/>
                      <w:bCs/>
                      <w:szCs w:val="26"/>
                    </w:rPr>
                  </w:pPr>
                  <w:r w:rsidRPr="001D2829"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小組簡報。</w:t>
                  </w:r>
                </w:p>
                <w:p w:rsidR="00006685" w:rsidRPr="001D2829" w:rsidRDefault="00006685" w:rsidP="009B4353">
                  <w:pPr>
                    <w:pStyle w:val="aa"/>
                    <w:numPr>
                      <w:ilvl w:val="0"/>
                      <w:numId w:val="26"/>
                    </w:numPr>
                    <w:spacing w:afterLines="30" w:line="400" w:lineRule="exact"/>
                    <w:ind w:leftChars="0"/>
                    <w:jc w:val="both"/>
                    <w:rPr>
                      <w:rFonts w:ascii="標楷體" w:eastAsia="標楷體" w:hAnsi="標楷體" w:cs="標楷體"/>
                      <w:bCs/>
                      <w:szCs w:val="26"/>
                    </w:rPr>
                  </w:pPr>
                  <w:r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委員</w:t>
                  </w:r>
                  <w:r w:rsidRPr="001D2829"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口試。</w:t>
                  </w:r>
                </w:p>
                <w:p w:rsidR="00006685" w:rsidRPr="001D2829" w:rsidRDefault="00006685" w:rsidP="0017768F">
                  <w:pPr>
                    <w:spacing w:line="400" w:lineRule="exact"/>
                    <w:jc w:val="both"/>
                    <w:rPr>
                      <w:rFonts w:ascii="標楷體" w:eastAsia="標楷體" w:hAnsi="標楷體"/>
                      <w:b/>
                      <w:bCs/>
                      <w:color w:val="002060"/>
                      <w:szCs w:val="26"/>
                    </w:rPr>
                  </w:pPr>
                  <w:r w:rsidRPr="001D2829">
                    <w:rPr>
                      <w:rFonts w:ascii="標楷體" w:eastAsia="標楷體" w:hAnsi="標楷體" w:cs="標楷體" w:hint="eastAsia"/>
                      <w:b/>
                      <w:bCs/>
                      <w:color w:val="002060"/>
                      <w:szCs w:val="26"/>
                    </w:rPr>
                    <w:t>證書頒發條件：</w:t>
                  </w:r>
                </w:p>
                <w:p w:rsidR="00006685" w:rsidRPr="001D2829" w:rsidRDefault="00006685" w:rsidP="0017768F">
                  <w:pPr>
                    <w:spacing w:line="400" w:lineRule="exact"/>
                    <w:jc w:val="both"/>
                    <w:rPr>
                      <w:rFonts w:ascii="標楷體" w:eastAsia="標楷體" w:hAnsi="標楷體"/>
                      <w:bCs/>
                      <w:szCs w:val="26"/>
                    </w:rPr>
                  </w:pPr>
                  <w:r w:rsidRPr="001D2829"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經評審</w:t>
                  </w:r>
                  <w:r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委員審查</w:t>
                  </w:r>
                  <w:r w:rsidRPr="001D2829"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口試</w:t>
                  </w:r>
                  <w:r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後成績</w:t>
                  </w:r>
                  <w:r w:rsidRPr="001D2829"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合計達</w:t>
                  </w:r>
                  <w:r w:rsidRPr="001108D9">
                    <w:rPr>
                      <w:rFonts w:ascii="標楷體" w:eastAsia="標楷體" w:hAnsi="標楷體" w:cs="標楷體"/>
                      <w:bCs/>
                      <w:color w:val="C00000"/>
                      <w:szCs w:val="26"/>
                    </w:rPr>
                    <w:t>75</w:t>
                  </w:r>
                  <w:r w:rsidRPr="001108D9">
                    <w:rPr>
                      <w:rFonts w:ascii="標楷體" w:eastAsia="標楷體" w:hAnsi="標楷體" w:cs="標楷體" w:hint="eastAsia"/>
                      <w:bCs/>
                      <w:color w:val="C00000"/>
                      <w:szCs w:val="26"/>
                    </w:rPr>
                    <w:t>分以上</w:t>
                  </w:r>
                  <w:r w:rsidRPr="001D2829"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者，頒發</w:t>
                  </w:r>
                  <w:r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「</w:t>
                  </w:r>
                  <w:r w:rsidRPr="009419C7">
                    <w:rPr>
                      <w:rFonts w:ascii="標楷體" w:eastAsia="標楷體" w:hAnsi="標楷體" w:cs="標楷體" w:hint="eastAsia"/>
                      <w:bCs/>
                      <w:szCs w:val="26"/>
                      <w:u w:val="single"/>
                    </w:rPr>
                    <w:t>資格證書」</w:t>
                  </w:r>
                  <w:r w:rsidRPr="001D2829">
                    <w:rPr>
                      <w:rFonts w:ascii="標楷體" w:eastAsia="標楷體" w:hAnsi="標楷體" w:cs="標楷體" w:hint="eastAsia"/>
                      <w:bCs/>
                      <w:szCs w:val="26"/>
                    </w:rPr>
                    <w:t>。</w:t>
                  </w:r>
                </w:p>
                <w:p w:rsidR="00006685" w:rsidRDefault="00006685" w:rsidP="0017768F">
                  <w:pPr>
                    <w:spacing w:line="400" w:lineRule="exact"/>
                    <w:jc w:val="both"/>
                    <w:rPr>
                      <w:rFonts w:ascii="標楷體" w:eastAsia="標楷體" w:hAnsi="標楷體" w:cs="標楷體"/>
                      <w:bCs/>
                      <w:color w:val="C00000"/>
                      <w:szCs w:val="26"/>
                    </w:rPr>
                  </w:pPr>
                </w:p>
                <w:p w:rsidR="00006685" w:rsidRPr="00FC7615" w:rsidRDefault="00006685" w:rsidP="00FC7615">
                  <w:pPr>
                    <w:spacing w:line="400" w:lineRule="exact"/>
                    <w:jc w:val="center"/>
                    <w:rPr>
                      <w:rFonts w:ascii="標楷體" w:eastAsia="標楷體" w:hAnsi="標楷體" w:cs="標楷體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FC7615">
                    <w:rPr>
                      <w:rFonts w:ascii="標楷體" w:eastAsia="標楷體" w:hAnsi="標楷體" w:cs="標楷體" w:hint="eastAsia"/>
                      <w:b/>
                      <w:bCs/>
                      <w:color w:val="000000" w:themeColor="text1"/>
                      <w:sz w:val="32"/>
                      <w:szCs w:val="32"/>
                    </w:rPr>
                    <w:t>※未達</w:t>
                  </w:r>
                  <w:r w:rsidRPr="00FC7615">
                    <w:rPr>
                      <w:rFonts w:ascii="標楷體" w:eastAsia="標楷體" w:hAnsi="標楷體" w:cs="標楷體"/>
                      <w:b/>
                      <w:bCs/>
                      <w:color w:val="000000" w:themeColor="text1"/>
                      <w:sz w:val="32"/>
                      <w:szCs w:val="32"/>
                    </w:rPr>
                    <w:t>75</w:t>
                  </w:r>
                  <w:r w:rsidRPr="00FC7615">
                    <w:rPr>
                      <w:rFonts w:ascii="標楷體" w:eastAsia="標楷體" w:hAnsi="標楷體" w:cs="標楷體" w:hint="eastAsia"/>
                      <w:b/>
                      <w:bCs/>
                      <w:color w:val="000000" w:themeColor="text1"/>
                      <w:sz w:val="32"/>
                      <w:szCs w:val="32"/>
                    </w:rPr>
                    <w:t>分者，頒發「</w:t>
                  </w:r>
                  <w:r w:rsidRPr="00FC7615">
                    <w:rPr>
                      <w:rFonts w:ascii="標楷體" w:eastAsia="標楷體" w:hAnsi="標楷體" w:cs="標楷體" w:hint="eastAsia"/>
                      <w:b/>
                      <w:bCs/>
                      <w:color w:val="000000" w:themeColor="text1"/>
                      <w:sz w:val="32"/>
                      <w:szCs w:val="32"/>
                      <w:u w:val="single"/>
                    </w:rPr>
                    <w:t>結業證書</w:t>
                  </w:r>
                  <w:r w:rsidRPr="00FC7615">
                    <w:rPr>
                      <w:rFonts w:ascii="標楷體" w:eastAsia="標楷體" w:hAnsi="標楷體" w:cs="標楷體" w:hint="eastAsia"/>
                      <w:b/>
                      <w:bCs/>
                      <w:color w:val="000000" w:themeColor="text1"/>
                      <w:sz w:val="32"/>
                      <w:szCs w:val="32"/>
                    </w:rPr>
                    <w:t>」。</w:t>
                  </w:r>
                </w:p>
                <w:p w:rsidR="00006685" w:rsidRPr="001D2829" w:rsidRDefault="00006685" w:rsidP="0017768F">
                  <w:pPr>
                    <w:spacing w:line="400" w:lineRule="exact"/>
                    <w:jc w:val="both"/>
                    <w:rPr>
                      <w:rFonts w:ascii="標楷體" w:eastAsia="標楷體" w:hAnsi="標楷體"/>
                      <w:bCs/>
                      <w:szCs w:val="26"/>
                    </w:rPr>
                  </w:pPr>
                </w:p>
              </w:txbxContent>
            </v:textbox>
          </v:shape>
        </w:pict>
      </w:r>
      <w:r w:rsidR="0017768F">
        <w:rPr>
          <w:rFonts w:ascii="標楷體" w:eastAsia="標楷體" w:hAnsi="標楷體" w:hint="eastAsia"/>
          <w:noProof/>
        </w:rPr>
        <w:drawing>
          <wp:inline distT="0" distB="0" distL="0" distR="0">
            <wp:extent cx="4271749" cy="8325135"/>
            <wp:effectExtent l="0" t="0" r="0" b="18765"/>
            <wp:docPr id="30" name="資料庫圖表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  <w:r w:rsidR="0017768F">
        <w:rPr>
          <w:rFonts w:ascii="標楷體" w:eastAsia="標楷體" w:hAnsi="標楷體" w:hint="eastAsia"/>
        </w:rPr>
        <w:t xml:space="preserve"> </w:t>
      </w:r>
    </w:p>
    <w:p w:rsidR="0017768F" w:rsidRDefault="0017768F" w:rsidP="00DA43CD">
      <w:pPr>
        <w:rPr>
          <w:rFonts w:ascii="標楷體" w:eastAsia="標楷體" w:hAnsi="標楷體"/>
        </w:rPr>
      </w:pPr>
    </w:p>
    <w:p w:rsidR="001B65D3" w:rsidRDefault="001B65D3" w:rsidP="001B65D3">
      <w:pPr>
        <w:widowControl/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九</w:t>
      </w:r>
      <w:r w:rsidRPr="001D5414">
        <w:rPr>
          <w:rFonts w:ascii="標楷體" w:eastAsia="標楷體" w:hAnsi="標楷體" w:hint="eastAsia"/>
          <w:b/>
          <w:sz w:val="40"/>
          <w:szCs w:val="40"/>
        </w:rPr>
        <w:t>、</w:t>
      </w:r>
      <w:r>
        <w:rPr>
          <w:rFonts w:ascii="標楷體" w:eastAsia="標楷體" w:hAnsi="標楷體" w:hint="eastAsia"/>
          <w:b/>
          <w:sz w:val="40"/>
          <w:szCs w:val="40"/>
        </w:rPr>
        <w:t>課程費用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2268"/>
        <w:gridCol w:w="4784"/>
      </w:tblGrid>
      <w:tr w:rsidR="00310544" w:rsidRPr="00386519" w:rsidTr="0052254E">
        <w:trPr>
          <w:trHeight w:val="681"/>
        </w:trPr>
        <w:tc>
          <w:tcPr>
            <w:tcW w:w="1570" w:type="pct"/>
            <w:shd w:val="clear" w:color="auto" w:fill="F2F2F2" w:themeFill="background1" w:themeFillShade="F2"/>
            <w:vAlign w:val="center"/>
          </w:tcPr>
          <w:p w:rsidR="00310544" w:rsidRPr="00F24674" w:rsidRDefault="00310544" w:rsidP="002559CD">
            <w:pPr>
              <w:jc w:val="center"/>
              <w:rPr>
                <w:rFonts w:ascii="華康魏碑體" w:eastAsia="華康魏碑體" w:hAnsi="標楷體"/>
                <w:b/>
                <w:sz w:val="28"/>
              </w:rPr>
            </w:pPr>
            <w:r w:rsidRPr="00F24674">
              <w:rPr>
                <w:rFonts w:ascii="華康魏碑體" w:eastAsia="華康魏碑體" w:hAnsi="標楷體" w:hint="eastAsia"/>
                <w:b/>
                <w:sz w:val="28"/>
              </w:rPr>
              <w:t>收費種類</w:t>
            </w:r>
          </w:p>
        </w:tc>
        <w:tc>
          <w:tcPr>
            <w:tcW w:w="1103" w:type="pct"/>
            <w:shd w:val="clear" w:color="auto" w:fill="F2F2F2" w:themeFill="background1" w:themeFillShade="F2"/>
            <w:vAlign w:val="center"/>
          </w:tcPr>
          <w:p w:rsidR="00310544" w:rsidRPr="00F24674" w:rsidRDefault="00310544" w:rsidP="002559CD">
            <w:pPr>
              <w:jc w:val="center"/>
              <w:rPr>
                <w:rFonts w:ascii="華康魏碑體" w:eastAsia="華康魏碑體" w:hAnsi="標楷體"/>
                <w:b/>
                <w:sz w:val="28"/>
              </w:rPr>
            </w:pPr>
            <w:r w:rsidRPr="00F24674">
              <w:rPr>
                <w:rFonts w:ascii="華康魏碑體" w:eastAsia="華康魏碑體" w:hAnsi="標楷體" w:hint="eastAsia"/>
                <w:b/>
                <w:sz w:val="28"/>
              </w:rPr>
              <w:t>課程費用</w:t>
            </w:r>
            <w:r w:rsidR="007400A2" w:rsidRPr="00F24674">
              <w:rPr>
                <w:rFonts w:ascii="華康魏碑體" w:eastAsia="華康魏碑體" w:hAnsi="標楷體" w:hint="eastAsia"/>
                <w:b/>
                <w:sz w:val="28"/>
              </w:rPr>
              <w:t>（含稅）</w:t>
            </w:r>
          </w:p>
        </w:tc>
        <w:tc>
          <w:tcPr>
            <w:tcW w:w="2327" w:type="pct"/>
            <w:vMerge w:val="restart"/>
            <w:vAlign w:val="center"/>
          </w:tcPr>
          <w:p w:rsidR="00310544" w:rsidRPr="00386519" w:rsidRDefault="00310544" w:rsidP="002559CD">
            <w:pPr>
              <w:pStyle w:val="aa"/>
              <w:numPr>
                <w:ilvl w:val="0"/>
                <w:numId w:val="12"/>
              </w:numPr>
              <w:ind w:leftChars="0"/>
              <w:jc w:val="both"/>
              <w:rPr>
                <w:rFonts w:ascii="華康魏碑體" w:eastAsia="華康魏碑體" w:hAnsi="標楷體"/>
                <w:sz w:val="28"/>
              </w:rPr>
            </w:pPr>
            <w:r w:rsidRPr="00386519">
              <w:rPr>
                <w:rFonts w:ascii="華康魏碑體" w:eastAsia="華康魏碑體" w:hAnsi="標楷體" w:hint="eastAsia"/>
                <w:sz w:val="28"/>
              </w:rPr>
              <w:t>課程費用包含：</w:t>
            </w:r>
            <w:r w:rsidR="00C03590" w:rsidRPr="00386519">
              <w:rPr>
                <w:rFonts w:ascii="華康魏碑體" w:eastAsia="華康魏碑體" w:hAnsi="標楷體" w:hint="eastAsia"/>
                <w:sz w:val="28"/>
              </w:rPr>
              <w:t>上課費用</w:t>
            </w:r>
            <w:r w:rsidRPr="00386519">
              <w:rPr>
                <w:rFonts w:ascii="華康魏碑體" w:eastAsia="華康魏碑體" w:hAnsi="標楷體" w:hint="eastAsia"/>
                <w:sz w:val="28"/>
              </w:rPr>
              <w:t>、委員</w:t>
            </w:r>
            <w:r w:rsidR="00C03590" w:rsidRPr="00386519">
              <w:rPr>
                <w:rFonts w:ascii="華康魏碑體" w:eastAsia="華康魏碑體" w:hAnsi="標楷體" w:hint="eastAsia"/>
                <w:sz w:val="28"/>
              </w:rPr>
              <w:t>審查</w:t>
            </w:r>
            <w:r w:rsidRPr="00386519">
              <w:rPr>
                <w:rFonts w:ascii="華康魏碑體" w:eastAsia="華康魏碑體" w:hAnsi="標楷體" w:hint="eastAsia"/>
                <w:sz w:val="28"/>
              </w:rPr>
              <w:t>口試及中英文資格證書之</w:t>
            </w:r>
            <w:proofErr w:type="gramStart"/>
            <w:r w:rsidRPr="00386519">
              <w:rPr>
                <w:rFonts w:ascii="華康魏碑體" w:eastAsia="華康魏碑體" w:hAnsi="標楷體" w:hint="eastAsia"/>
                <w:sz w:val="28"/>
              </w:rPr>
              <w:t>發證費</w:t>
            </w:r>
            <w:proofErr w:type="gramEnd"/>
            <w:r w:rsidRPr="00386519">
              <w:rPr>
                <w:rFonts w:ascii="華康魏碑體" w:eastAsia="華康魏碑體" w:hAnsi="標楷體" w:hint="eastAsia"/>
                <w:sz w:val="28"/>
              </w:rPr>
              <w:t>。</w:t>
            </w:r>
          </w:p>
          <w:p w:rsidR="00310544" w:rsidRPr="00386519" w:rsidRDefault="009D5390" w:rsidP="002559CD">
            <w:pPr>
              <w:pStyle w:val="aa"/>
              <w:numPr>
                <w:ilvl w:val="0"/>
                <w:numId w:val="12"/>
              </w:numPr>
              <w:ind w:leftChars="0"/>
              <w:jc w:val="both"/>
              <w:rPr>
                <w:rFonts w:ascii="華康魏碑體" w:eastAsia="華康魏碑體" w:hAnsi="標楷體"/>
                <w:sz w:val="28"/>
              </w:rPr>
            </w:pPr>
            <w:r>
              <w:rPr>
                <w:rFonts w:ascii="華康魏碑體" w:eastAsia="華康魏碑體" w:hAnsi="標楷體" w:hint="eastAsia"/>
                <w:sz w:val="28"/>
              </w:rPr>
              <w:t>物流協會會員、</w:t>
            </w:r>
            <w:r w:rsidR="00310544" w:rsidRPr="00386519">
              <w:rPr>
                <w:rFonts w:ascii="華康魏碑體" w:eastAsia="華康魏碑體" w:hAnsi="標楷體" w:hint="eastAsia"/>
                <w:sz w:val="28"/>
              </w:rPr>
              <w:t>CILT會員</w:t>
            </w:r>
            <w:r>
              <w:rPr>
                <w:rFonts w:ascii="華康魏碑體" w:eastAsia="華康魏碑體" w:hAnsi="標楷體" w:hint="eastAsia"/>
                <w:sz w:val="28"/>
              </w:rPr>
              <w:t>及</w:t>
            </w:r>
            <w:r w:rsidRPr="009D5390">
              <w:rPr>
                <w:rFonts w:ascii="華康魏碑體" w:eastAsia="華康魏碑體" w:hAnsi="標楷體"/>
                <w:sz w:val="28"/>
              </w:rPr>
              <w:t>TEIA</w:t>
            </w:r>
            <w:r>
              <w:rPr>
                <w:rFonts w:ascii="華康魏碑體" w:eastAsia="華康魏碑體" w:hAnsi="標楷體" w:hint="eastAsia"/>
                <w:sz w:val="28"/>
              </w:rPr>
              <w:t>會員</w:t>
            </w:r>
            <w:r w:rsidR="00310544" w:rsidRPr="00386519">
              <w:rPr>
                <w:rFonts w:ascii="華康魏碑體" w:eastAsia="華康魏碑體" w:hAnsi="標楷體" w:hint="eastAsia"/>
                <w:sz w:val="28"/>
              </w:rPr>
              <w:t>皆為每年有繳交會費維持有效會籍之會員。</w:t>
            </w:r>
          </w:p>
        </w:tc>
      </w:tr>
      <w:tr w:rsidR="00310544" w:rsidRPr="00386519" w:rsidTr="0052254E">
        <w:trPr>
          <w:trHeight w:val="953"/>
        </w:trPr>
        <w:tc>
          <w:tcPr>
            <w:tcW w:w="1570" w:type="pct"/>
            <w:vAlign w:val="center"/>
          </w:tcPr>
          <w:p w:rsidR="00310544" w:rsidRPr="00386519" w:rsidRDefault="00310544" w:rsidP="002559CD">
            <w:pPr>
              <w:jc w:val="both"/>
              <w:rPr>
                <w:rFonts w:ascii="華康魏碑體" w:eastAsia="華康魏碑體" w:hAnsi="標楷體"/>
                <w:b/>
                <w:sz w:val="28"/>
              </w:rPr>
            </w:pPr>
            <w:r w:rsidRPr="00386519">
              <w:rPr>
                <w:rFonts w:ascii="華康魏碑體" w:eastAsia="華康魏碑體" w:hAnsi="標楷體" w:hint="eastAsia"/>
                <w:b/>
                <w:sz w:val="28"/>
              </w:rPr>
              <w:t>中華民國物流協會會員</w:t>
            </w:r>
          </w:p>
        </w:tc>
        <w:tc>
          <w:tcPr>
            <w:tcW w:w="1103" w:type="pct"/>
            <w:vAlign w:val="center"/>
          </w:tcPr>
          <w:p w:rsidR="00310544" w:rsidRPr="00386519" w:rsidRDefault="00310544" w:rsidP="001B65D3">
            <w:pPr>
              <w:jc w:val="both"/>
              <w:rPr>
                <w:rFonts w:ascii="華康魏碑體" w:eastAsia="華康魏碑體" w:hAnsi="標楷體"/>
                <w:sz w:val="28"/>
              </w:rPr>
            </w:pPr>
            <w:r w:rsidRPr="00386519">
              <w:rPr>
                <w:rFonts w:ascii="華康魏碑體" w:eastAsia="華康魏碑體" w:hAnsi="標楷體" w:hint="eastAsia"/>
                <w:sz w:val="28"/>
              </w:rPr>
              <w:t xml:space="preserve">NT$ </w:t>
            </w:r>
            <w:r w:rsidR="000D7118" w:rsidRPr="00386519">
              <w:rPr>
                <w:rFonts w:ascii="華康魏碑體" w:eastAsia="華康魏碑體" w:hAnsi="標楷體" w:hint="eastAsia"/>
                <w:b/>
                <w:sz w:val="28"/>
              </w:rPr>
              <w:t>3</w:t>
            </w:r>
            <w:r w:rsidR="001B65D3" w:rsidRPr="00386519">
              <w:rPr>
                <w:rFonts w:ascii="華康魏碑體" w:eastAsia="華康魏碑體" w:hAnsi="標楷體" w:hint="eastAsia"/>
                <w:b/>
                <w:sz w:val="28"/>
              </w:rPr>
              <w:t>6</w:t>
            </w:r>
            <w:r w:rsidRPr="00386519">
              <w:rPr>
                <w:rFonts w:ascii="華康魏碑體" w:eastAsia="華康魏碑體" w:hAnsi="標楷體" w:hint="eastAsia"/>
                <w:b/>
                <w:sz w:val="28"/>
              </w:rPr>
              <w:t>,500</w:t>
            </w:r>
            <w:r w:rsidRPr="00386519">
              <w:rPr>
                <w:rFonts w:ascii="華康魏碑體" w:eastAsia="華康魏碑體" w:hAnsi="標楷體" w:hint="eastAsia"/>
                <w:sz w:val="28"/>
              </w:rPr>
              <w:t xml:space="preserve"> /人</w:t>
            </w:r>
          </w:p>
        </w:tc>
        <w:tc>
          <w:tcPr>
            <w:tcW w:w="2327" w:type="pct"/>
            <w:vMerge/>
            <w:vAlign w:val="center"/>
          </w:tcPr>
          <w:p w:rsidR="00310544" w:rsidRPr="00386519" w:rsidRDefault="00310544" w:rsidP="002559CD">
            <w:pPr>
              <w:pStyle w:val="aa"/>
              <w:numPr>
                <w:ilvl w:val="0"/>
                <w:numId w:val="12"/>
              </w:numPr>
              <w:ind w:leftChars="0"/>
              <w:jc w:val="both"/>
              <w:rPr>
                <w:rFonts w:ascii="華康魏碑體" w:eastAsia="華康魏碑體" w:hAnsi="標楷體"/>
                <w:sz w:val="28"/>
              </w:rPr>
            </w:pPr>
          </w:p>
        </w:tc>
      </w:tr>
      <w:tr w:rsidR="00310544" w:rsidRPr="00386519" w:rsidTr="0052254E">
        <w:trPr>
          <w:trHeight w:val="953"/>
        </w:trPr>
        <w:tc>
          <w:tcPr>
            <w:tcW w:w="1570" w:type="pct"/>
            <w:vAlign w:val="center"/>
          </w:tcPr>
          <w:p w:rsidR="00310544" w:rsidRPr="00386519" w:rsidRDefault="00310544" w:rsidP="002559CD">
            <w:pPr>
              <w:jc w:val="both"/>
              <w:rPr>
                <w:rFonts w:ascii="華康魏碑體" w:eastAsia="華康魏碑體" w:hAnsi="標楷體"/>
                <w:b/>
                <w:sz w:val="28"/>
              </w:rPr>
            </w:pPr>
            <w:r w:rsidRPr="00386519">
              <w:rPr>
                <w:rFonts w:ascii="華康魏碑體" w:eastAsia="華康魏碑體" w:hAnsi="標楷體" w:hint="eastAsia"/>
                <w:b/>
                <w:sz w:val="28"/>
              </w:rPr>
              <w:t>CILT台灣分會會員</w:t>
            </w:r>
          </w:p>
        </w:tc>
        <w:tc>
          <w:tcPr>
            <w:tcW w:w="1103" w:type="pct"/>
            <w:vAlign w:val="center"/>
          </w:tcPr>
          <w:p w:rsidR="00310544" w:rsidRPr="00386519" w:rsidRDefault="00310544" w:rsidP="001B65D3">
            <w:pPr>
              <w:jc w:val="both"/>
              <w:rPr>
                <w:rFonts w:ascii="華康魏碑體" w:eastAsia="華康魏碑體" w:hAnsi="標楷體"/>
                <w:sz w:val="28"/>
              </w:rPr>
            </w:pPr>
            <w:r w:rsidRPr="00386519">
              <w:rPr>
                <w:rFonts w:ascii="華康魏碑體" w:eastAsia="華康魏碑體" w:hAnsi="標楷體" w:hint="eastAsia"/>
                <w:sz w:val="28"/>
              </w:rPr>
              <w:t xml:space="preserve">NT$ </w:t>
            </w:r>
            <w:r w:rsidR="000D7118" w:rsidRPr="00386519">
              <w:rPr>
                <w:rFonts w:ascii="華康魏碑體" w:eastAsia="華康魏碑體" w:hAnsi="標楷體" w:hint="eastAsia"/>
                <w:b/>
                <w:sz w:val="28"/>
              </w:rPr>
              <w:t>3</w:t>
            </w:r>
            <w:r w:rsidR="001B65D3" w:rsidRPr="00386519">
              <w:rPr>
                <w:rFonts w:ascii="華康魏碑體" w:eastAsia="華康魏碑體" w:hAnsi="標楷體" w:hint="eastAsia"/>
                <w:b/>
                <w:sz w:val="28"/>
              </w:rPr>
              <w:t>6</w:t>
            </w:r>
            <w:r w:rsidRPr="00386519">
              <w:rPr>
                <w:rFonts w:ascii="華康魏碑體" w:eastAsia="華康魏碑體" w:hAnsi="標楷體" w:hint="eastAsia"/>
                <w:b/>
                <w:sz w:val="28"/>
              </w:rPr>
              <w:t>,500</w:t>
            </w:r>
            <w:r w:rsidRPr="00386519">
              <w:rPr>
                <w:rFonts w:ascii="華康魏碑體" w:eastAsia="華康魏碑體" w:hAnsi="標楷體" w:hint="eastAsia"/>
                <w:sz w:val="28"/>
              </w:rPr>
              <w:t xml:space="preserve"> /人</w:t>
            </w:r>
          </w:p>
        </w:tc>
        <w:tc>
          <w:tcPr>
            <w:tcW w:w="2327" w:type="pct"/>
            <w:vMerge/>
            <w:vAlign w:val="center"/>
          </w:tcPr>
          <w:p w:rsidR="00310544" w:rsidRPr="00386519" w:rsidRDefault="00310544" w:rsidP="002559CD">
            <w:pPr>
              <w:jc w:val="both"/>
              <w:rPr>
                <w:rFonts w:ascii="華康魏碑體" w:eastAsia="華康魏碑體" w:hAnsi="標楷體"/>
                <w:sz w:val="28"/>
              </w:rPr>
            </w:pPr>
          </w:p>
        </w:tc>
      </w:tr>
      <w:tr w:rsidR="003914C1" w:rsidRPr="00386519" w:rsidTr="0052254E">
        <w:trPr>
          <w:trHeight w:val="954"/>
        </w:trPr>
        <w:tc>
          <w:tcPr>
            <w:tcW w:w="1570" w:type="pct"/>
            <w:vAlign w:val="center"/>
          </w:tcPr>
          <w:p w:rsidR="003914C1" w:rsidRPr="00386519" w:rsidRDefault="003914C1" w:rsidP="003914C1">
            <w:pPr>
              <w:spacing w:line="400" w:lineRule="exact"/>
              <w:jc w:val="center"/>
              <w:rPr>
                <w:rFonts w:ascii="華康魏碑體" w:eastAsia="華康魏碑體" w:hAnsi="標楷體"/>
                <w:b/>
                <w:sz w:val="28"/>
              </w:rPr>
            </w:pPr>
            <w:r>
              <w:rPr>
                <w:rFonts w:ascii="華康魏碑體" w:eastAsia="華康魏碑體" w:hAnsi="標楷體" w:hint="eastAsia"/>
                <w:b/>
                <w:sz w:val="28"/>
              </w:rPr>
              <w:t>TEIA台灣創新經濟發展</w:t>
            </w:r>
            <w:r w:rsidRPr="003914C1">
              <w:rPr>
                <w:rFonts w:ascii="華康魏碑體" w:eastAsia="華康魏碑體" w:hAnsi="標楷體" w:hint="eastAsia"/>
                <w:b/>
                <w:sz w:val="28"/>
              </w:rPr>
              <w:t>協會</w:t>
            </w:r>
            <w:r>
              <w:rPr>
                <w:rFonts w:ascii="華康魏碑體" w:eastAsia="華康魏碑體" w:hAnsi="標楷體" w:hint="eastAsia"/>
                <w:b/>
                <w:sz w:val="28"/>
              </w:rPr>
              <w:t>會員</w:t>
            </w:r>
          </w:p>
        </w:tc>
        <w:tc>
          <w:tcPr>
            <w:tcW w:w="1103" w:type="pct"/>
            <w:vAlign w:val="center"/>
          </w:tcPr>
          <w:p w:rsidR="003914C1" w:rsidRPr="003914C1" w:rsidRDefault="003914C1" w:rsidP="001B65D3">
            <w:pPr>
              <w:jc w:val="both"/>
              <w:rPr>
                <w:rFonts w:ascii="華康魏碑體" w:eastAsia="華康魏碑體" w:hAnsi="標楷體"/>
                <w:sz w:val="28"/>
              </w:rPr>
            </w:pPr>
            <w:r w:rsidRPr="00386519">
              <w:rPr>
                <w:rFonts w:ascii="華康魏碑體" w:eastAsia="華康魏碑體" w:hAnsi="標楷體" w:hint="eastAsia"/>
                <w:sz w:val="28"/>
              </w:rPr>
              <w:t xml:space="preserve">NT$ </w:t>
            </w:r>
            <w:r w:rsidRPr="00386519">
              <w:rPr>
                <w:rFonts w:ascii="華康魏碑體" w:eastAsia="華康魏碑體" w:hAnsi="標楷體" w:hint="eastAsia"/>
                <w:b/>
                <w:sz w:val="28"/>
              </w:rPr>
              <w:t>36,500</w:t>
            </w:r>
            <w:r w:rsidRPr="00386519">
              <w:rPr>
                <w:rFonts w:ascii="華康魏碑體" w:eastAsia="華康魏碑體" w:hAnsi="標楷體" w:hint="eastAsia"/>
                <w:sz w:val="28"/>
              </w:rPr>
              <w:t xml:space="preserve"> /人</w:t>
            </w:r>
          </w:p>
        </w:tc>
        <w:tc>
          <w:tcPr>
            <w:tcW w:w="2327" w:type="pct"/>
            <w:vMerge/>
            <w:vAlign w:val="center"/>
          </w:tcPr>
          <w:p w:rsidR="003914C1" w:rsidRPr="00386519" w:rsidRDefault="003914C1" w:rsidP="002559CD">
            <w:pPr>
              <w:jc w:val="both"/>
              <w:rPr>
                <w:rFonts w:ascii="華康魏碑體" w:eastAsia="華康魏碑體" w:hAnsi="標楷體"/>
                <w:sz w:val="28"/>
              </w:rPr>
            </w:pPr>
          </w:p>
        </w:tc>
      </w:tr>
      <w:tr w:rsidR="00310544" w:rsidRPr="00386519" w:rsidTr="0052254E">
        <w:trPr>
          <w:trHeight w:val="954"/>
        </w:trPr>
        <w:tc>
          <w:tcPr>
            <w:tcW w:w="1570" w:type="pct"/>
            <w:vAlign w:val="center"/>
          </w:tcPr>
          <w:p w:rsidR="00310544" w:rsidRPr="00386519" w:rsidRDefault="00310544" w:rsidP="00EA0EF3">
            <w:pPr>
              <w:jc w:val="center"/>
              <w:rPr>
                <w:rFonts w:ascii="華康魏碑體" w:eastAsia="華康魏碑體" w:hAnsi="標楷體"/>
                <w:b/>
                <w:sz w:val="28"/>
              </w:rPr>
            </w:pPr>
            <w:r w:rsidRPr="00386519">
              <w:rPr>
                <w:rFonts w:ascii="華康魏碑體" w:eastAsia="華康魏碑體" w:hAnsi="標楷體" w:hint="eastAsia"/>
                <w:b/>
                <w:sz w:val="28"/>
              </w:rPr>
              <w:t>非會員</w:t>
            </w:r>
          </w:p>
        </w:tc>
        <w:tc>
          <w:tcPr>
            <w:tcW w:w="1103" w:type="pct"/>
            <w:vAlign w:val="center"/>
          </w:tcPr>
          <w:p w:rsidR="00310544" w:rsidRPr="00386519" w:rsidRDefault="00310544" w:rsidP="001B65D3">
            <w:pPr>
              <w:jc w:val="both"/>
              <w:rPr>
                <w:rFonts w:ascii="華康魏碑體" w:eastAsia="華康魏碑體" w:hAnsi="標楷體"/>
                <w:sz w:val="28"/>
              </w:rPr>
            </w:pPr>
            <w:r w:rsidRPr="00386519">
              <w:rPr>
                <w:rFonts w:ascii="華康魏碑體" w:eastAsia="華康魏碑體" w:hAnsi="標楷體" w:hint="eastAsia"/>
                <w:sz w:val="28"/>
              </w:rPr>
              <w:t xml:space="preserve">NT$ </w:t>
            </w:r>
            <w:r w:rsidR="000D7118" w:rsidRPr="00386519">
              <w:rPr>
                <w:rFonts w:ascii="華康魏碑體" w:eastAsia="華康魏碑體" w:hAnsi="標楷體" w:hint="eastAsia"/>
                <w:b/>
                <w:sz w:val="28"/>
              </w:rPr>
              <w:t>3</w:t>
            </w:r>
            <w:r w:rsidR="001B65D3" w:rsidRPr="00386519">
              <w:rPr>
                <w:rFonts w:ascii="華康魏碑體" w:eastAsia="華康魏碑體" w:hAnsi="標楷體" w:hint="eastAsia"/>
                <w:b/>
                <w:sz w:val="28"/>
              </w:rPr>
              <w:t>9</w:t>
            </w:r>
            <w:r w:rsidRPr="00386519">
              <w:rPr>
                <w:rFonts w:ascii="華康魏碑體" w:eastAsia="華康魏碑體" w:hAnsi="標楷體" w:hint="eastAsia"/>
                <w:b/>
                <w:sz w:val="28"/>
              </w:rPr>
              <w:t>,500</w:t>
            </w:r>
            <w:r w:rsidRPr="00386519">
              <w:rPr>
                <w:rFonts w:ascii="華康魏碑體" w:eastAsia="華康魏碑體" w:hAnsi="標楷體" w:hint="eastAsia"/>
                <w:sz w:val="28"/>
              </w:rPr>
              <w:t xml:space="preserve"> /人</w:t>
            </w:r>
          </w:p>
        </w:tc>
        <w:tc>
          <w:tcPr>
            <w:tcW w:w="2327" w:type="pct"/>
            <w:vMerge/>
            <w:vAlign w:val="center"/>
          </w:tcPr>
          <w:p w:rsidR="00310544" w:rsidRPr="00386519" w:rsidRDefault="00310544" w:rsidP="002559CD">
            <w:pPr>
              <w:jc w:val="both"/>
              <w:rPr>
                <w:rFonts w:ascii="華康魏碑體" w:eastAsia="華康魏碑體" w:hAnsi="標楷體"/>
                <w:sz w:val="28"/>
              </w:rPr>
            </w:pPr>
          </w:p>
        </w:tc>
      </w:tr>
    </w:tbl>
    <w:p w:rsidR="005B6B5A" w:rsidRDefault="005B6B5A" w:rsidP="005B6B5A">
      <w:pPr>
        <w:rPr>
          <w:rFonts w:ascii="標楷體" w:eastAsia="標楷體" w:hAnsi="標楷體"/>
        </w:rPr>
      </w:pPr>
    </w:p>
    <w:p w:rsidR="00210C56" w:rsidRDefault="00210C56" w:rsidP="005B6B5A">
      <w:pPr>
        <w:rPr>
          <w:rFonts w:ascii="標楷體" w:eastAsia="標楷體" w:hAnsi="標楷體"/>
        </w:rPr>
      </w:pPr>
    </w:p>
    <w:p w:rsidR="00210C56" w:rsidRDefault="00210C56" w:rsidP="005B6B5A">
      <w:pPr>
        <w:rPr>
          <w:rFonts w:ascii="標楷體" w:eastAsia="標楷體" w:hAnsi="標楷體"/>
        </w:rPr>
      </w:pPr>
    </w:p>
    <w:p w:rsidR="0021419D" w:rsidRPr="000C72AA" w:rsidRDefault="0021419D" w:rsidP="005B6B5A">
      <w:pPr>
        <w:rPr>
          <w:rFonts w:ascii="標楷體" w:eastAsia="標楷體" w:hAnsi="標楷體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90"/>
        <w:gridCol w:w="2290"/>
        <w:gridCol w:w="2399"/>
      </w:tblGrid>
      <w:tr w:rsidR="00310544" w:rsidRPr="00386519" w:rsidTr="00F24674">
        <w:tc>
          <w:tcPr>
            <w:tcW w:w="5000" w:type="pct"/>
            <w:gridSpan w:val="3"/>
            <w:shd w:val="clear" w:color="auto" w:fill="F2F2F2" w:themeFill="background1" w:themeFillShade="F2"/>
          </w:tcPr>
          <w:p w:rsidR="00310544" w:rsidRPr="00386519" w:rsidRDefault="00310544" w:rsidP="002559CD">
            <w:pPr>
              <w:pStyle w:val="aa"/>
              <w:widowControl/>
              <w:ind w:leftChars="0"/>
              <w:jc w:val="center"/>
              <w:rPr>
                <w:rFonts w:ascii="華康魏碑體" w:eastAsia="華康魏碑體" w:hAnsi="標楷體"/>
                <w:b/>
                <w:sz w:val="40"/>
              </w:rPr>
            </w:pPr>
            <w:r w:rsidRPr="00386519">
              <w:rPr>
                <w:rFonts w:ascii="華康魏碑體" w:eastAsia="華康魏碑體" w:hAnsi="標楷體" w:hint="eastAsia"/>
                <w:b/>
                <w:sz w:val="32"/>
              </w:rPr>
              <w:t>在以下日期前報名並完成繳費者可享有的優惠</w:t>
            </w:r>
          </w:p>
        </w:tc>
      </w:tr>
      <w:tr w:rsidR="00A97297" w:rsidRPr="00A97297" w:rsidTr="00A97297">
        <w:tc>
          <w:tcPr>
            <w:tcW w:w="2719" w:type="pct"/>
            <w:tcBorders>
              <w:tl2br w:val="single" w:sz="4" w:space="0" w:color="auto"/>
            </w:tcBorders>
          </w:tcPr>
          <w:p w:rsidR="00A97297" w:rsidRPr="00386519" w:rsidRDefault="00A97297" w:rsidP="002559CD">
            <w:pPr>
              <w:jc w:val="center"/>
              <w:rPr>
                <w:rFonts w:ascii="華康魏碑體" w:eastAsia="華康魏碑體" w:hAnsi="標楷體"/>
                <w:sz w:val="28"/>
              </w:rPr>
            </w:pPr>
            <w:r w:rsidRPr="00386519">
              <w:rPr>
                <w:rFonts w:ascii="華康魏碑體" w:eastAsia="華康魏碑體" w:hAnsi="標楷體" w:hint="eastAsia"/>
                <w:sz w:val="28"/>
              </w:rPr>
              <w:t>優惠                            日期</w:t>
            </w:r>
          </w:p>
        </w:tc>
        <w:tc>
          <w:tcPr>
            <w:tcW w:w="1114" w:type="pct"/>
            <w:vAlign w:val="center"/>
          </w:tcPr>
          <w:p w:rsidR="00A97297" w:rsidRPr="00A97297" w:rsidRDefault="00A97297" w:rsidP="00875AD2">
            <w:pPr>
              <w:jc w:val="center"/>
              <w:rPr>
                <w:rFonts w:ascii="華康魏碑體" w:eastAsia="華康魏碑體" w:hAnsi="標楷體"/>
                <w:b/>
                <w:sz w:val="28"/>
              </w:rPr>
            </w:pPr>
            <w:r w:rsidRPr="00A97297">
              <w:rPr>
                <w:rFonts w:ascii="華康魏碑體" w:eastAsia="華康魏碑體" w:hAnsi="標楷體" w:hint="eastAsia"/>
                <w:b/>
                <w:sz w:val="28"/>
              </w:rPr>
              <w:t>20</w:t>
            </w:r>
            <w:r w:rsidR="00F517A8">
              <w:rPr>
                <w:rFonts w:ascii="華康魏碑體" w:eastAsia="華康魏碑體" w:hAnsi="標楷體"/>
                <w:b/>
                <w:sz w:val="28"/>
              </w:rPr>
              <w:t>2</w:t>
            </w:r>
            <w:r w:rsidR="009D5390">
              <w:rPr>
                <w:rFonts w:ascii="華康魏碑體" w:eastAsia="華康魏碑體" w:hAnsi="標楷體" w:hint="eastAsia"/>
                <w:b/>
                <w:sz w:val="28"/>
              </w:rPr>
              <w:t>3</w:t>
            </w:r>
            <w:r w:rsidRPr="00A97297">
              <w:rPr>
                <w:rFonts w:ascii="華康魏碑體" w:eastAsia="華康魏碑體" w:hAnsi="標楷體" w:hint="eastAsia"/>
                <w:b/>
                <w:sz w:val="28"/>
              </w:rPr>
              <w:t>/</w:t>
            </w:r>
            <w:r w:rsidR="009D5390">
              <w:rPr>
                <w:rFonts w:ascii="華康魏碑體" w:eastAsia="華康魏碑體" w:hAnsi="標楷體" w:hint="eastAsia"/>
                <w:b/>
                <w:sz w:val="28"/>
              </w:rPr>
              <w:t>1</w:t>
            </w:r>
            <w:r w:rsidRPr="00A97297">
              <w:rPr>
                <w:rFonts w:ascii="華康魏碑體" w:eastAsia="華康魏碑體" w:hAnsi="標楷體" w:hint="eastAsia"/>
                <w:b/>
                <w:sz w:val="28"/>
              </w:rPr>
              <w:t>/</w:t>
            </w:r>
            <w:r w:rsidR="009D5390">
              <w:rPr>
                <w:rFonts w:ascii="華康魏碑體" w:eastAsia="華康魏碑體" w:hAnsi="標楷體" w:hint="eastAsia"/>
                <w:b/>
                <w:sz w:val="28"/>
              </w:rPr>
              <w:t>10</w:t>
            </w:r>
          </w:p>
        </w:tc>
        <w:tc>
          <w:tcPr>
            <w:tcW w:w="1167" w:type="pct"/>
            <w:vAlign w:val="center"/>
          </w:tcPr>
          <w:p w:rsidR="00A97297" w:rsidRPr="00A97297" w:rsidRDefault="00A97297" w:rsidP="00F517A8">
            <w:pPr>
              <w:jc w:val="center"/>
              <w:rPr>
                <w:rFonts w:ascii="華康魏碑體" w:eastAsia="華康魏碑體" w:hAnsi="標楷體"/>
                <w:b/>
                <w:sz w:val="28"/>
              </w:rPr>
            </w:pPr>
            <w:r w:rsidRPr="00A97297">
              <w:rPr>
                <w:rFonts w:ascii="華康魏碑體" w:eastAsia="華康魏碑體" w:hAnsi="標楷體" w:hint="eastAsia"/>
                <w:b/>
                <w:sz w:val="28"/>
              </w:rPr>
              <w:t>202</w:t>
            </w:r>
            <w:r w:rsidR="0052254E">
              <w:rPr>
                <w:rFonts w:ascii="華康魏碑體" w:eastAsia="華康魏碑體" w:hAnsi="標楷體" w:hint="eastAsia"/>
                <w:b/>
                <w:sz w:val="28"/>
              </w:rPr>
              <w:t>3</w:t>
            </w:r>
            <w:r w:rsidRPr="00A97297">
              <w:rPr>
                <w:rFonts w:ascii="華康魏碑體" w:eastAsia="華康魏碑體" w:hAnsi="標楷體" w:hint="eastAsia"/>
                <w:b/>
                <w:sz w:val="28"/>
              </w:rPr>
              <w:t>/1/</w:t>
            </w:r>
            <w:r w:rsidR="002B11D9">
              <w:rPr>
                <w:rFonts w:ascii="華康魏碑體" w:eastAsia="華康魏碑體" w:hAnsi="標楷體" w:hint="eastAsia"/>
                <w:b/>
                <w:sz w:val="28"/>
              </w:rPr>
              <w:t>31</w:t>
            </w:r>
          </w:p>
        </w:tc>
      </w:tr>
      <w:tr w:rsidR="00A97297" w:rsidRPr="00386519" w:rsidTr="00A97297">
        <w:tc>
          <w:tcPr>
            <w:tcW w:w="2719" w:type="pct"/>
          </w:tcPr>
          <w:p w:rsidR="00A97297" w:rsidRPr="00386519" w:rsidRDefault="00A97297" w:rsidP="00B17280">
            <w:pPr>
              <w:rPr>
                <w:rFonts w:ascii="華康魏碑體" w:eastAsia="華康魏碑體" w:hAnsi="標楷體"/>
                <w:sz w:val="28"/>
              </w:rPr>
            </w:pPr>
            <w:proofErr w:type="gramStart"/>
            <w:r w:rsidRPr="00386519">
              <w:rPr>
                <w:rFonts w:ascii="華康魏碑體" w:eastAsia="華康魏碑體" w:hAnsi="標楷體" w:hint="eastAsia"/>
                <w:b/>
                <w:sz w:val="28"/>
              </w:rPr>
              <w:t>早鳥價</w:t>
            </w:r>
            <w:proofErr w:type="gramEnd"/>
            <w:r w:rsidRPr="00386519">
              <w:rPr>
                <w:rFonts w:ascii="華康魏碑體" w:eastAsia="華康魏碑體" w:hAnsi="標楷體" w:hint="eastAsia"/>
                <w:sz w:val="28"/>
              </w:rPr>
              <w:t xml:space="preserve">：報名費用可享有$ </w:t>
            </w:r>
            <w:r w:rsidRPr="00386519">
              <w:rPr>
                <w:rFonts w:ascii="華康魏碑體" w:eastAsia="華康魏碑體" w:hAnsi="標楷體" w:hint="eastAsia"/>
                <w:b/>
                <w:sz w:val="28"/>
              </w:rPr>
              <w:t>1,500</w:t>
            </w:r>
            <w:r w:rsidRPr="00386519">
              <w:rPr>
                <w:rFonts w:ascii="華康魏碑體" w:eastAsia="華康魏碑體" w:hAnsi="標楷體" w:hint="eastAsia"/>
                <w:sz w:val="28"/>
              </w:rPr>
              <w:t xml:space="preserve"> /人</w:t>
            </w:r>
            <w:r w:rsidR="00A3783B">
              <w:rPr>
                <w:rFonts w:ascii="華康魏碑體" w:eastAsia="華康魏碑體" w:hAnsi="標楷體" w:hint="eastAsia"/>
                <w:sz w:val="28"/>
              </w:rPr>
              <w:t>之優惠</w:t>
            </w:r>
          </w:p>
        </w:tc>
        <w:tc>
          <w:tcPr>
            <w:tcW w:w="1114" w:type="pct"/>
            <w:vAlign w:val="center"/>
          </w:tcPr>
          <w:p w:rsidR="00A97297" w:rsidRPr="00386519" w:rsidRDefault="00E65031" w:rsidP="002559CD">
            <w:pPr>
              <w:jc w:val="center"/>
              <w:rPr>
                <w:rFonts w:ascii="華康魏碑體" w:eastAsia="華康魏碑體" w:hAnsi="標楷體"/>
                <w:sz w:val="28"/>
              </w:rPr>
            </w:pPr>
            <w:r>
              <w:rPr>
                <w:rFonts w:ascii="Microsoft JhengHei UI Light" w:eastAsia="Microsoft JhengHei UI Light" w:hAnsi="Microsoft JhengHei UI Light" w:hint="eastAsia"/>
                <w:sz w:val="28"/>
              </w:rPr>
              <w:sym w:font="Wingdings 2" w:char="F052"/>
            </w:r>
          </w:p>
        </w:tc>
        <w:tc>
          <w:tcPr>
            <w:tcW w:w="1167" w:type="pct"/>
            <w:vAlign w:val="center"/>
          </w:tcPr>
          <w:p w:rsidR="00A97297" w:rsidRPr="00386519" w:rsidRDefault="00A97297" w:rsidP="002559CD">
            <w:pPr>
              <w:jc w:val="center"/>
              <w:rPr>
                <w:rFonts w:ascii="華康魏碑體" w:eastAsia="華康魏碑體" w:hAnsi="標楷體"/>
                <w:sz w:val="28"/>
              </w:rPr>
            </w:pPr>
          </w:p>
        </w:tc>
      </w:tr>
      <w:tr w:rsidR="00A97297" w:rsidRPr="00386519" w:rsidTr="00A97297">
        <w:tc>
          <w:tcPr>
            <w:tcW w:w="2719" w:type="pct"/>
          </w:tcPr>
          <w:p w:rsidR="00A97297" w:rsidRPr="00386519" w:rsidRDefault="00A97297" w:rsidP="005B6B5A">
            <w:pPr>
              <w:rPr>
                <w:rFonts w:ascii="華康魏碑體" w:eastAsia="華康魏碑體" w:hAnsi="標楷體"/>
                <w:sz w:val="28"/>
              </w:rPr>
            </w:pPr>
            <w:r w:rsidRPr="00386519">
              <w:rPr>
                <w:rFonts w:ascii="華康魏碑體" w:eastAsia="華康魏碑體" w:hAnsi="標楷體" w:hint="eastAsia"/>
                <w:sz w:val="28"/>
              </w:rPr>
              <w:t>「輸配送管理實務」一本（市價400元）</w:t>
            </w:r>
          </w:p>
        </w:tc>
        <w:tc>
          <w:tcPr>
            <w:tcW w:w="1114" w:type="pct"/>
            <w:vAlign w:val="center"/>
          </w:tcPr>
          <w:p w:rsidR="00A97297" w:rsidRPr="00386519" w:rsidRDefault="00E65031" w:rsidP="002559CD">
            <w:pPr>
              <w:jc w:val="center"/>
              <w:rPr>
                <w:rFonts w:ascii="華康魏碑體" w:eastAsia="華康魏碑體" w:hAnsi="標楷體"/>
                <w:sz w:val="28"/>
              </w:rPr>
            </w:pPr>
            <w:r>
              <w:rPr>
                <w:rFonts w:ascii="Microsoft JhengHei UI Light" w:eastAsia="Microsoft JhengHei UI Light" w:hAnsi="Microsoft JhengHei UI Light" w:hint="eastAsia"/>
                <w:sz w:val="28"/>
              </w:rPr>
              <w:sym w:font="Wingdings 2" w:char="F052"/>
            </w:r>
          </w:p>
        </w:tc>
        <w:tc>
          <w:tcPr>
            <w:tcW w:w="1167" w:type="pct"/>
            <w:vAlign w:val="center"/>
          </w:tcPr>
          <w:p w:rsidR="00A97297" w:rsidRPr="00386519" w:rsidRDefault="00E65031" w:rsidP="002559CD">
            <w:pPr>
              <w:jc w:val="center"/>
              <w:rPr>
                <w:rFonts w:ascii="華康魏碑體" w:eastAsia="華康魏碑體" w:hAnsi="標楷體"/>
                <w:sz w:val="28"/>
              </w:rPr>
            </w:pPr>
            <w:r>
              <w:rPr>
                <w:rFonts w:ascii="Microsoft JhengHei UI Light" w:eastAsia="Microsoft JhengHei UI Light" w:hAnsi="Microsoft JhengHei UI Light" w:hint="eastAsia"/>
                <w:sz w:val="28"/>
              </w:rPr>
              <w:sym w:font="Wingdings 2" w:char="F052"/>
            </w:r>
          </w:p>
        </w:tc>
      </w:tr>
      <w:tr w:rsidR="0051519D" w:rsidRPr="00386519" w:rsidTr="002559CD">
        <w:tc>
          <w:tcPr>
            <w:tcW w:w="5000" w:type="pct"/>
            <w:gridSpan w:val="3"/>
          </w:tcPr>
          <w:p w:rsidR="0051519D" w:rsidRPr="00386519" w:rsidRDefault="0051519D" w:rsidP="0051519D">
            <w:pPr>
              <w:rPr>
                <w:rFonts w:ascii="華康魏碑體" w:eastAsia="華康魏碑體" w:hAnsi="標楷體"/>
              </w:rPr>
            </w:pPr>
            <w:r w:rsidRPr="00386519">
              <w:rPr>
                <w:rFonts w:ascii="華康魏碑體" w:eastAsia="華康魏碑體" w:hAnsi="標楷體" w:hint="eastAsia"/>
                <w:sz w:val="28"/>
              </w:rPr>
              <w:t>同公司三人(含)以上報名者，除上述優惠條件外，另享有每人</w:t>
            </w:r>
            <w:r w:rsidRPr="00386519">
              <w:rPr>
                <w:rFonts w:ascii="華康魏碑體" w:eastAsia="華康魏碑體" w:hAnsi="標楷體" w:hint="eastAsia"/>
                <w:b/>
                <w:sz w:val="28"/>
              </w:rPr>
              <w:t>1,000</w:t>
            </w:r>
            <w:r w:rsidRPr="00386519">
              <w:rPr>
                <w:rFonts w:ascii="華康魏碑體" w:eastAsia="華康魏碑體" w:hAnsi="標楷體" w:hint="eastAsia"/>
                <w:sz w:val="28"/>
              </w:rPr>
              <w:t>元之折價優惠。</w:t>
            </w:r>
          </w:p>
        </w:tc>
      </w:tr>
    </w:tbl>
    <w:p w:rsidR="007400A2" w:rsidRDefault="007400A2" w:rsidP="007400A2">
      <w:pPr>
        <w:rPr>
          <w:rFonts w:ascii="標楷體" w:eastAsia="標楷體" w:hAnsi="標楷體"/>
        </w:rPr>
      </w:pPr>
      <w:r w:rsidRPr="007400A2">
        <w:rPr>
          <w:rFonts w:ascii="標楷體" w:eastAsia="標楷體" w:hAnsi="標楷體" w:hint="eastAsia"/>
        </w:rPr>
        <w:t>備註：</w:t>
      </w:r>
      <w:r>
        <w:rPr>
          <w:rFonts w:ascii="標楷體" w:eastAsia="標楷體" w:hAnsi="標楷體" w:hint="eastAsia"/>
        </w:rPr>
        <w:t>「</w:t>
      </w:r>
      <w:proofErr w:type="gramStart"/>
      <w:r>
        <w:rPr>
          <w:rFonts w:ascii="標楷體" w:eastAsia="標楷體" w:hAnsi="標楷體" w:hint="eastAsia"/>
        </w:rPr>
        <w:t>早鳥價</w:t>
      </w:r>
      <w:proofErr w:type="gramEnd"/>
      <w:r>
        <w:rPr>
          <w:rFonts w:ascii="標楷體" w:eastAsia="標楷體" w:hAnsi="標楷體" w:hint="eastAsia"/>
        </w:rPr>
        <w:t>」與「三人同行」優惠方案可一同享受，合計優惠</w:t>
      </w:r>
      <w:r>
        <w:rPr>
          <w:rFonts w:ascii="標楷體" w:eastAsia="標楷體" w:hAnsi="標楷體"/>
        </w:rPr>
        <w:t xml:space="preserve">NT$ </w:t>
      </w:r>
      <w:r>
        <w:rPr>
          <w:rFonts w:ascii="標楷體" w:eastAsia="標楷體" w:hAnsi="標楷體" w:hint="eastAsia"/>
        </w:rPr>
        <w:t>2</w:t>
      </w:r>
      <w:r w:rsidRPr="007400A2">
        <w:rPr>
          <w:rFonts w:ascii="標楷體" w:eastAsia="標楷體" w:hAnsi="標楷體"/>
        </w:rPr>
        <w:t>,500</w:t>
      </w:r>
      <w:r w:rsidRPr="007400A2">
        <w:rPr>
          <w:rFonts w:ascii="標楷體" w:eastAsia="標楷體" w:hAnsi="標楷體" w:hint="eastAsia"/>
        </w:rPr>
        <w:t xml:space="preserve"> /人</w:t>
      </w:r>
      <w:r>
        <w:rPr>
          <w:rFonts w:ascii="標楷體" w:eastAsia="標楷體" w:hAnsi="標楷體" w:hint="eastAsia"/>
        </w:rPr>
        <w:t>。</w:t>
      </w:r>
    </w:p>
    <w:p w:rsidR="007400A2" w:rsidRDefault="007400A2" w:rsidP="007400A2">
      <w:pPr>
        <w:rPr>
          <w:rFonts w:ascii="標楷體" w:eastAsia="標楷體" w:hAnsi="標楷體"/>
        </w:rPr>
      </w:pPr>
    </w:p>
    <w:p w:rsidR="007400A2" w:rsidRDefault="007400A2" w:rsidP="007400A2">
      <w:pPr>
        <w:rPr>
          <w:rFonts w:ascii="標楷體" w:eastAsia="標楷體" w:hAnsi="標楷體"/>
        </w:rPr>
      </w:pPr>
      <w:bookmarkStart w:id="0" w:name="_GoBack"/>
      <w:bookmarkEnd w:id="0"/>
    </w:p>
    <w:p w:rsidR="00E84D6C" w:rsidRDefault="00E84D6C" w:rsidP="007400A2">
      <w:pPr>
        <w:rPr>
          <w:rFonts w:ascii="標楷體" w:eastAsia="標楷體" w:hAnsi="標楷體"/>
        </w:rPr>
      </w:pPr>
    </w:p>
    <w:p w:rsidR="00E84D6C" w:rsidRDefault="00E84D6C" w:rsidP="007400A2">
      <w:pPr>
        <w:rPr>
          <w:rFonts w:ascii="標楷體" w:eastAsia="標楷體" w:hAnsi="標楷體"/>
        </w:rPr>
      </w:pPr>
    </w:p>
    <w:p w:rsidR="00E5604F" w:rsidRDefault="00E5604F" w:rsidP="007400A2">
      <w:pPr>
        <w:rPr>
          <w:rFonts w:ascii="標楷體" w:eastAsia="標楷體" w:hAnsi="標楷體"/>
        </w:rPr>
      </w:pPr>
    </w:p>
    <w:p w:rsidR="007400A2" w:rsidRDefault="007400A2" w:rsidP="007400A2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9E0035" w:rsidRDefault="009E0035" w:rsidP="009E0035">
      <w:pPr>
        <w:widowControl/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lastRenderedPageBreak/>
        <w:t>十</w:t>
      </w:r>
      <w:r w:rsidRPr="001D5414">
        <w:rPr>
          <w:rFonts w:ascii="標楷體" w:eastAsia="標楷體" w:hAnsi="標楷體" w:hint="eastAsia"/>
          <w:b/>
          <w:sz w:val="40"/>
          <w:szCs w:val="40"/>
        </w:rPr>
        <w:t>、</w:t>
      </w:r>
      <w:r>
        <w:rPr>
          <w:rFonts w:ascii="標楷體" w:eastAsia="標楷體" w:hAnsi="標楷體" w:hint="eastAsia"/>
          <w:b/>
          <w:sz w:val="40"/>
          <w:szCs w:val="40"/>
        </w:rPr>
        <w:t>報名</w:t>
      </w:r>
      <w:r w:rsidR="00056981">
        <w:rPr>
          <w:rFonts w:ascii="標楷體" w:eastAsia="標楷體" w:hAnsi="標楷體" w:hint="eastAsia"/>
          <w:b/>
          <w:sz w:val="40"/>
          <w:szCs w:val="40"/>
        </w:rPr>
        <w:t>方式</w:t>
      </w:r>
      <w:r>
        <w:rPr>
          <w:rFonts w:ascii="標楷體" w:eastAsia="標楷體" w:hAnsi="標楷體" w:hint="eastAsia"/>
          <w:b/>
          <w:sz w:val="40"/>
          <w:szCs w:val="40"/>
        </w:rPr>
        <w:t>與繳費</w:t>
      </w:r>
    </w:p>
    <w:tbl>
      <w:tblPr>
        <w:tblStyle w:val="a9"/>
        <w:tblW w:w="0" w:type="auto"/>
        <w:tblInd w:w="534" w:type="dxa"/>
        <w:tblLayout w:type="fixed"/>
        <w:tblLook w:val="04A0"/>
      </w:tblPr>
      <w:tblGrid>
        <w:gridCol w:w="2551"/>
        <w:gridCol w:w="7088"/>
      </w:tblGrid>
      <w:tr w:rsidR="00E84D6C" w:rsidRPr="00090276" w:rsidTr="00BC2325">
        <w:tc>
          <w:tcPr>
            <w:tcW w:w="2551" w:type="dxa"/>
            <w:shd w:val="clear" w:color="auto" w:fill="F2F2F2" w:themeFill="background1" w:themeFillShade="F2"/>
          </w:tcPr>
          <w:p w:rsidR="00E84D6C" w:rsidRPr="00090276" w:rsidRDefault="00E84D6C" w:rsidP="004052A4">
            <w:pPr>
              <w:widowControl/>
              <w:rPr>
                <w:rFonts w:ascii="華康魏碑體" w:eastAsia="華康魏碑體" w:hAnsi="標楷體"/>
                <w:sz w:val="32"/>
                <w:szCs w:val="32"/>
              </w:rPr>
            </w:pPr>
            <w:r w:rsidRPr="00090276">
              <w:rPr>
                <w:rFonts w:ascii="華康魏碑體" w:eastAsia="華康魏碑體" w:hAnsi="標楷體" w:hint="eastAsia"/>
                <w:sz w:val="32"/>
                <w:szCs w:val="32"/>
              </w:rPr>
              <w:sym w:font="Wingdings" w:char="F07C"/>
            </w:r>
            <w:r w:rsidR="00056981">
              <w:rPr>
                <w:rFonts w:ascii="華康魏碑體" w:eastAsia="華康魏碑體" w:hAnsi="標楷體" w:hint="eastAsia"/>
                <w:sz w:val="32"/>
                <w:szCs w:val="32"/>
              </w:rPr>
              <w:t>方</w:t>
            </w:r>
            <w:r w:rsidR="002D5E2C">
              <w:rPr>
                <w:rFonts w:ascii="華康魏碑體" w:eastAsia="華康魏碑體" w:hAnsi="標楷體" w:hint="eastAsia"/>
                <w:sz w:val="32"/>
                <w:szCs w:val="32"/>
              </w:rPr>
              <w:t xml:space="preserve">  </w:t>
            </w:r>
            <w:r w:rsidR="00056981">
              <w:rPr>
                <w:rFonts w:ascii="華康魏碑體" w:eastAsia="華康魏碑體" w:hAnsi="標楷體" w:hint="eastAsia"/>
                <w:sz w:val="32"/>
                <w:szCs w:val="32"/>
              </w:rPr>
              <w:t>式</w:t>
            </w:r>
          </w:p>
        </w:tc>
        <w:tc>
          <w:tcPr>
            <w:tcW w:w="7088" w:type="dxa"/>
          </w:tcPr>
          <w:p w:rsidR="00B4061A" w:rsidRDefault="00056981" w:rsidP="009B4353">
            <w:pPr>
              <w:pStyle w:val="aa"/>
              <w:widowControl/>
              <w:numPr>
                <w:ilvl w:val="0"/>
                <w:numId w:val="43"/>
              </w:numPr>
              <w:spacing w:beforeLines="50" w:line="440" w:lineRule="exact"/>
              <w:ind w:leftChars="0"/>
              <w:rPr>
                <w:rStyle w:val="ac"/>
                <w:rFonts w:ascii="華康魏碑體" w:eastAsia="華康魏碑體" w:hAnsi="標楷體"/>
                <w:color w:val="000000" w:themeColor="text1"/>
                <w:sz w:val="28"/>
                <w:szCs w:val="28"/>
                <w:u w:val="none"/>
              </w:rPr>
            </w:pPr>
            <w:r w:rsidRPr="00731AD0">
              <w:rPr>
                <w:rStyle w:val="ac"/>
                <w:rFonts w:ascii="華康魏碑體" w:eastAsia="華康魏碑體" w:hAnsi="標楷體" w:hint="eastAsia"/>
                <w:color w:val="000000" w:themeColor="text1"/>
                <w:sz w:val="28"/>
                <w:szCs w:val="28"/>
                <w:u w:val="none"/>
              </w:rPr>
              <w:t>報名表下載</w:t>
            </w:r>
            <w:r w:rsidR="00E9542C" w:rsidRPr="00731AD0">
              <w:rPr>
                <w:rStyle w:val="ac"/>
                <w:rFonts w:ascii="華康魏碑體" w:eastAsia="華康魏碑體" w:hAnsi="標楷體" w:hint="eastAsia"/>
                <w:color w:val="000000" w:themeColor="text1"/>
                <w:sz w:val="28"/>
                <w:szCs w:val="28"/>
                <w:u w:val="none"/>
              </w:rPr>
              <w:t>:</w:t>
            </w:r>
            <w:proofErr w:type="gramStart"/>
            <w:r w:rsidR="00B4061A" w:rsidRPr="00731AD0">
              <w:rPr>
                <w:rStyle w:val="ac"/>
                <w:rFonts w:ascii="華康魏碑體" w:eastAsia="華康魏碑體" w:hAnsi="標楷體" w:hint="eastAsia"/>
                <w:color w:val="000000" w:themeColor="text1"/>
                <w:sz w:val="28"/>
                <w:szCs w:val="28"/>
                <w:u w:val="none"/>
              </w:rPr>
              <w:t>協會官網</w:t>
            </w:r>
            <w:proofErr w:type="gramEnd"/>
            <w:r w:rsidR="00B4061A" w:rsidRPr="00731AD0">
              <w:rPr>
                <w:rStyle w:val="ac"/>
                <w:rFonts w:ascii="華康魏碑體" w:eastAsia="華康魏碑體" w:hAnsi="標楷體" w:hint="eastAsia"/>
                <w:color w:val="000000" w:themeColor="text1"/>
                <w:sz w:val="28"/>
                <w:szCs w:val="28"/>
                <w:u w:val="none"/>
              </w:rPr>
              <w:t>/下載專區</w:t>
            </w:r>
            <w:r w:rsidR="00E9542C" w:rsidRPr="00731AD0">
              <w:rPr>
                <w:rStyle w:val="ac"/>
                <w:rFonts w:ascii="華康魏碑體" w:eastAsia="華康魏碑體" w:hAnsi="標楷體" w:hint="eastAsia"/>
                <w:color w:val="000000" w:themeColor="text1"/>
                <w:sz w:val="28"/>
                <w:szCs w:val="28"/>
                <w:u w:val="none"/>
              </w:rPr>
              <w:t>/</w:t>
            </w:r>
            <w:r w:rsidR="00B4061A" w:rsidRPr="00731AD0">
              <w:rPr>
                <w:rStyle w:val="ac"/>
                <w:rFonts w:ascii="華康魏碑體" w:eastAsia="華康魏碑體" w:hAnsi="標楷體" w:hint="eastAsia"/>
                <w:color w:val="000000" w:themeColor="text1"/>
                <w:sz w:val="28"/>
                <w:szCs w:val="28"/>
                <w:u w:val="none"/>
              </w:rPr>
              <w:t>下載</w:t>
            </w:r>
            <w:r w:rsidR="00E9542C" w:rsidRPr="00731AD0">
              <w:rPr>
                <w:rStyle w:val="ac"/>
                <w:rFonts w:ascii="華康魏碑體" w:eastAsia="華康魏碑體" w:hAnsi="標楷體" w:hint="eastAsia"/>
                <w:color w:val="000000" w:themeColor="text1"/>
                <w:sz w:val="28"/>
                <w:szCs w:val="28"/>
                <w:u w:val="none"/>
              </w:rPr>
              <w:t>報名表</w:t>
            </w:r>
            <w:r w:rsidR="00A165BF">
              <w:rPr>
                <w:rStyle w:val="ac"/>
                <w:rFonts w:ascii="華康魏碑體" w:eastAsia="華康魏碑體" w:hAnsi="標楷體" w:hint="eastAsia"/>
                <w:color w:val="000000" w:themeColor="text1"/>
                <w:sz w:val="28"/>
                <w:szCs w:val="28"/>
                <w:u w:val="none"/>
              </w:rPr>
              <w:t>:</w:t>
            </w:r>
          </w:p>
          <w:p w:rsidR="00A07D0F" w:rsidRDefault="002A601C" w:rsidP="009B4353">
            <w:pPr>
              <w:widowControl/>
              <w:spacing w:beforeLines="50" w:line="440" w:lineRule="exact"/>
              <w:rPr>
                <w:rFonts w:ascii="華康魏碑體" w:eastAsia="華康魏碑體" w:hAnsi="標楷體"/>
                <w:color w:val="000000" w:themeColor="text1"/>
                <w:sz w:val="28"/>
                <w:szCs w:val="28"/>
              </w:rPr>
            </w:pPr>
            <w:hyperlink r:id="rId41" w:history="1">
              <w:r w:rsidR="00A07D0F" w:rsidRPr="00A07D0F">
                <w:rPr>
                  <w:rStyle w:val="ac"/>
                  <w:rFonts w:ascii="華康魏碑體" w:eastAsia="華康魏碑體" w:hAnsi="標楷體"/>
                  <w:sz w:val="28"/>
                  <w:szCs w:val="28"/>
                </w:rPr>
                <w:t>http://www.talm.org.tw/view_download.php?units=talm&amp;id=256</w:t>
              </w:r>
            </w:hyperlink>
          </w:p>
          <w:p w:rsidR="00E84D6C" w:rsidRPr="00731AD0" w:rsidRDefault="00FD192A" w:rsidP="009B4353">
            <w:pPr>
              <w:widowControl/>
              <w:spacing w:beforeLines="50" w:line="440" w:lineRule="exact"/>
              <w:rPr>
                <w:rFonts w:ascii="華康魏碑體" w:eastAsia="華康魏碑體" w:hAnsi="標楷體"/>
                <w:color w:val="000000" w:themeColor="text1"/>
                <w:sz w:val="28"/>
                <w:szCs w:val="28"/>
              </w:rPr>
            </w:pPr>
            <w:r w:rsidRPr="00731AD0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2.直接填寫簡章後附報名表</w:t>
            </w:r>
          </w:p>
          <w:p w:rsidR="00FD192A" w:rsidRPr="00731AD0" w:rsidRDefault="00FD192A" w:rsidP="009B4353">
            <w:pPr>
              <w:widowControl/>
              <w:spacing w:beforeLines="50" w:line="440" w:lineRule="exact"/>
              <w:rPr>
                <w:rFonts w:ascii="華康魏碑體" w:eastAsia="華康魏碑體" w:hAnsi="標楷體"/>
                <w:color w:val="000000" w:themeColor="text1"/>
                <w:sz w:val="28"/>
                <w:szCs w:val="28"/>
              </w:rPr>
            </w:pPr>
            <w:r w:rsidRPr="00731AD0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3.</w:t>
            </w:r>
            <w:r w:rsidR="001D195E" w:rsidRPr="00731AD0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來電索取報名表(02-2778-5669</w:t>
            </w:r>
            <w:r w:rsidR="00F517A8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分機</w:t>
            </w:r>
            <w:r w:rsidR="001D195E" w:rsidRPr="00731AD0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1</w:t>
            </w:r>
            <w:r w:rsidR="00F517A8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3</w:t>
            </w:r>
            <w:r w:rsidR="001D195E" w:rsidRPr="00731AD0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)</w:t>
            </w:r>
          </w:p>
          <w:p w:rsidR="00056981" w:rsidRPr="00731AD0" w:rsidRDefault="002D5E2C" w:rsidP="009B4353">
            <w:pPr>
              <w:widowControl/>
              <w:spacing w:beforeLines="50" w:line="440" w:lineRule="exact"/>
              <w:rPr>
                <w:rFonts w:ascii="華康魏碑體" w:eastAsia="華康魏碑體" w:hAnsi="標楷體"/>
                <w:color w:val="000000" w:themeColor="text1"/>
                <w:sz w:val="28"/>
                <w:szCs w:val="28"/>
              </w:rPr>
            </w:pPr>
            <w:r w:rsidRPr="00731AD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※</w:t>
            </w:r>
            <w:r w:rsidR="00056981" w:rsidRPr="00731AD0">
              <w:rPr>
                <w:rFonts w:ascii="華康魏碑體" w:eastAsia="華康魏碑體" w:hAnsi="標楷體" w:hint="eastAsia"/>
                <w:color w:val="000000" w:themeColor="text1"/>
                <w:sz w:val="28"/>
                <w:szCs w:val="28"/>
              </w:rPr>
              <w:t>報名表填妥後回傳至</w:t>
            </w:r>
            <w:r w:rsidR="00056981" w:rsidRPr="00731AD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:</w:t>
            </w:r>
          </w:p>
          <w:p w:rsidR="00056981" w:rsidRPr="00731AD0" w:rsidRDefault="002D5E2C" w:rsidP="009B4353">
            <w:pPr>
              <w:widowControl/>
              <w:spacing w:beforeLines="50" w:line="440" w:lineRule="exact"/>
              <w:rPr>
                <w:rFonts w:ascii="華康魏碑體" w:eastAsia="華康魏碑體" w:hAnsi="標楷體"/>
                <w:sz w:val="28"/>
                <w:szCs w:val="28"/>
              </w:rPr>
            </w:pPr>
            <w:r w:rsidRPr="00731AD0">
              <w:rPr>
                <w:rFonts w:ascii="華康魏碑體" w:eastAsia="華康魏碑體" w:hAnsi="標楷體" w:hint="eastAsia"/>
                <w:sz w:val="28"/>
                <w:szCs w:val="28"/>
              </w:rPr>
              <w:t xml:space="preserve">   </w:t>
            </w:r>
            <w:r w:rsidR="00056981" w:rsidRPr="00731AD0">
              <w:rPr>
                <w:rFonts w:ascii="華康魏碑體" w:eastAsia="華康魏碑體" w:hAnsi="標楷體" w:hint="eastAsia"/>
                <w:sz w:val="28"/>
                <w:szCs w:val="28"/>
              </w:rPr>
              <w:t>E-mail</w:t>
            </w:r>
            <w:r w:rsidR="00056981" w:rsidRPr="00731AD0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F517A8">
              <w:rPr>
                <w:rFonts w:ascii="華康魏碑體" w:eastAsia="華康魏碑體" w:hAnsi="標楷體" w:hint="eastAsia"/>
                <w:sz w:val="28"/>
                <w:szCs w:val="28"/>
              </w:rPr>
              <w:t>r</w:t>
            </w:r>
            <w:r w:rsidR="00F517A8">
              <w:rPr>
                <w:rFonts w:ascii="華康魏碑體" w:eastAsia="華康魏碑體" w:hAnsi="標楷體"/>
                <w:sz w:val="28"/>
                <w:szCs w:val="28"/>
              </w:rPr>
              <w:t>ich</w:t>
            </w:r>
            <w:r w:rsidR="00056981" w:rsidRPr="00731AD0">
              <w:rPr>
                <w:rFonts w:ascii="華康魏碑體" w:eastAsia="華康魏碑體" w:hAnsi="標楷體" w:hint="eastAsia"/>
                <w:sz w:val="28"/>
                <w:szCs w:val="28"/>
              </w:rPr>
              <w:t>@talm.org.tw</w:t>
            </w:r>
          </w:p>
          <w:p w:rsidR="00056981" w:rsidRPr="00731AD0" w:rsidRDefault="002D5E2C" w:rsidP="009B4353">
            <w:pPr>
              <w:widowControl/>
              <w:spacing w:beforeLines="50" w:line="440" w:lineRule="exact"/>
              <w:rPr>
                <w:rFonts w:ascii="華康魏碑體" w:eastAsia="華康魏碑體" w:hAnsi="標楷體"/>
                <w:color w:val="000000" w:themeColor="text1"/>
                <w:sz w:val="28"/>
                <w:szCs w:val="28"/>
              </w:rPr>
            </w:pPr>
            <w:r w:rsidRPr="00731AD0">
              <w:rPr>
                <w:rFonts w:ascii="華康魏碑體" w:eastAsia="華康魏碑體" w:hAnsi="標楷體" w:hint="eastAsia"/>
                <w:sz w:val="28"/>
                <w:szCs w:val="28"/>
              </w:rPr>
              <w:t xml:space="preserve">   </w:t>
            </w:r>
            <w:r w:rsidR="00056981" w:rsidRPr="00731AD0">
              <w:rPr>
                <w:rFonts w:ascii="華康魏碑體" w:eastAsia="華康魏碑體" w:hAnsi="標楷體" w:hint="eastAsia"/>
                <w:sz w:val="28"/>
                <w:szCs w:val="28"/>
              </w:rPr>
              <w:t>傳</w:t>
            </w:r>
            <w:r w:rsidRPr="00731AD0">
              <w:rPr>
                <w:rFonts w:ascii="華康魏碑體" w:eastAsia="華康魏碑體" w:hAnsi="標楷體" w:hint="eastAsia"/>
                <w:sz w:val="28"/>
                <w:szCs w:val="28"/>
              </w:rPr>
              <w:t xml:space="preserve">  </w:t>
            </w:r>
            <w:r w:rsidR="00056981" w:rsidRPr="00731AD0">
              <w:rPr>
                <w:rFonts w:ascii="華康魏碑體" w:eastAsia="華康魏碑體" w:hAnsi="標楷體" w:hint="eastAsia"/>
                <w:sz w:val="28"/>
                <w:szCs w:val="28"/>
              </w:rPr>
              <w:t>真</w:t>
            </w:r>
            <w:r w:rsidR="00056981" w:rsidRPr="00731AD0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056981" w:rsidRPr="00731AD0">
              <w:rPr>
                <w:rFonts w:ascii="華康魏碑體" w:eastAsia="華康魏碑體" w:hAnsi="標楷體" w:hint="eastAsia"/>
                <w:sz w:val="28"/>
                <w:szCs w:val="28"/>
              </w:rPr>
              <w:t>02-2778-3359</w:t>
            </w:r>
          </w:p>
        </w:tc>
      </w:tr>
      <w:tr w:rsidR="00056981" w:rsidRPr="00090276" w:rsidTr="00BC2325">
        <w:tc>
          <w:tcPr>
            <w:tcW w:w="2551" w:type="dxa"/>
            <w:shd w:val="clear" w:color="auto" w:fill="F2F2F2" w:themeFill="background1" w:themeFillShade="F2"/>
          </w:tcPr>
          <w:p w:rsidR="00056981" w:rsidRPr="00090276" w:rsidRDefault="00056981" w:rsidP="004052A4">
            <w:pPr>
              <w:widowControl/>
              <w:rPr>
                <w:rFonts w:ascii="華康魏碑體" w:eastAsia="華康魏碑體" w:hAnsi="標楷體"/>
                <w:sz w:val="32"/>
                <w:szCs w:val="32"/>
              </w:rPr>
            </w:pPr>
            <w:r w:rsidRPr="00090276">
              <w:rPr>
                <w:rFonts w:ascii="華康魏碑體" w:eastAsia="華康魏碑體" w:hAnsi="標楷體" w:hint="eastAsia"/>
                <w:sz w:val="32"/>
                <w:szCs w:val="32"/>
              </w:rPr>
              <w:sym w:font="Wingdings" w:char="F07C"/>
            </w:r>
            <w:r w:rsidRPr="00090276">
              <w:rPr>
                <w:rFonts w:ascii="華康魏碑體" w:eastAsia="華康魏碑體" w:hAnsi="標楷體" w:hint="eastAsia"/>
                <w:sz w:val="32"/>
                <w:szCs w:val="32"/>
              </w:rPr>
              <w:t>截</w:t>
            </w:r>
            <w:r w:rsidR="002D5E2C">
              <w:rPr>
                <w:rFonts w:ascii="華康魏碑體" w:eastAsia="華康魏碑體" w:hAnsi="標楷體" w:hint="eastAsia"/>
                <w:sz w:val="32"/>
                <w:szCs w:val="32"/>
              </w:rPr>
              <w:t xml:space="preserve">  </w:t>
            </w:r>
            <w:r w:rsidRPr="00090276">
              <w:rPr>
                <w:rFonts w:ascii="華康魏碑體" w:eastAsia="華康魏碑體" w:hAnsi="標楷體" w:hint="eastAsia"/>
                <w:sz w:val="32"/>
                <w:szCs w:val="32"/>
              </w:rPr>
              <w:t>止</w:t>
            </w:r>
          </w:p>
        </w:tc>
        <w:tc>
          <w:tcPr>
            <w:tcW w:w="7088" w:type="dxa"/>
          </w:tcPr>
          <w:p w:rsidR="00056981" w:rsidRPr="00090276" w:rsidRDefault="00056981" w:rsidP="00056981">
            <w:pPr>
              <w:widowControl/>
              <w:rPr>
                <w:rFonts w:ascii="華康魏碑體" w:eastAsia="華康魏碑體" w:hAnsi="標楷體"/>
                <w:sz w:val="32"/>
                <w:szCs w:val="32"/>
              </w:rPr>
            </w:pPr>
            <w:r w:rsidRPr="00090276">
              <w:rPr>
                <w:rFonts w:ascii="華康魏碑體" w:eastAsia="華康魏碑體" w:hAnsi="標楷體" w:hint="eastAsia"/>
                <w:sz w:val="28"/>
              </w:rPr>
              <w:t>即日起至開課前。</w:t>
            </w:r>
          </w:p>
        </w:tc>
      </w:tr>
    </w:tbl>
    <w:p w:rsidR="00090276" w:rsidRDefault="00E84D6C" w:rsidP="009E0035">
      <w:pPr>
        <w:widowControl/>
        <w:jc w:val="center"/>
        <w:rPr>
          <w:rFonts w:ascii="華康魏碑體" w:eastAsia="華康魏碑體" w:hAnsi="標楷體"/>
        </w:rPr>
      </w:pPr>
      <w:r w:rsidRPr="00E84D6C">
        <w:rPr>
          <w:rFonts w:ascii="華康魏碑體" w:eastAsia="華康魏碑體" w:hAnsi="標楷體" w:hint="eastAsia"/>
        </w:rPr>
        <w:t>備註：本會於收到報名表後將以E-mail回覆「報名確認回函」，為維護您的權益，若三天內無收到回覆請來電確認，電話（02）2778-5669#1</w:t>
      </w:r>
      <w:r w:rsidR="00F517A8">
        <w:rPr>
          <w:rFonts w:ascii="華康魏碑體" w:eastAsia="華康魏碑體" w:hAnsi="標楷體"/>
        </w:rPr>
        <w:t>3</w:t>
      </w:r>
      <w:r w:rsidRPr="00E84D6C">
        <w:rPr>
          <w:rFonts w:ascii="華康魏碑體" w:eastAsia="華康魏碑體" w:hAnsi="標楷體" w:hint="eastAsia"/>
        </w:rPr>
        <w:t xml:space="preserve"> </w:t>
      </w:r>
      <w:r w:rsidR="00F517A8">
        <w:rPr>
          <w:rFonts w:ascii="華康魏碑體" w:eastAsia="華康魏碑體" w:hAnsi="標楷體" w:hint="eastAsia"/>
        </w:rPr>
        <w:t>張芮綺</w:t>
      </w:r>
      <w:r>
        <w:rPr>
          <w:rFonts w:ascii="華康魏碑體" w:eastAsia="華康魏碑體" w:hAnsi="標楷體" w:hint="eastAsia"/>
        </w:rPr>
        <w:t xml:space="preserve"> 小姐</w:t>
      </w:r>
    </w:p>
    <w:tbl>
      <w:tblPr>
        <w:tblStyle w:val="a9"/>
        <w:tblW w:w="0" w:type="auto"/>
        <w:tblInd w:w="534" w:type="dxa"/>
        <w:tblLook w:val="04A0"/>
      </w:tblPr>
      <w:tblGrid>
        <w:gridCol w:w="2551"/>
        <w:gridCol w:w="7088"/>
      </w:tblGrid>
      <w:tr w:rsidR="00090276" w:rsidRPr="00090276" w:rsidTr="00056981">
        <w:tc>
          <w:tcPr>
            <w:tcW w:w="9639" w:type="dxa"/>
            <w:gridSpan w:val="2"/>
            <w:shd w:val="clear" w:color="auto" w:fill="F2F2F2" w:themeFill="background1" w:themeFillShade="F2"/>
          </w:tcPr>
          <w:p w:rsidR="00090276" w:rsidRPr="00090276" w:rsidRDefault="00090276" w:rsidP="009B4353">
            <w:pPr>
              <w:widowControl/>
              <w:spacing w:beforeLines="50" w:line="440" w:lineRule="exact"/>
              <w:jc w:val="center"/>
              <w:rPr>
                <w:rFonts w:ascii="華康魏碑體" w:eastAsia="華康魏碑體" w:hAnsi="標楷體"/>
                <w:b/>
                <w:sz w:val="28"/>
              </w:rPr>
            </w:pPr>
            <w:r w:rsidRPr="00090276">
              <w:rPr>
                <w:rFonts w:ascii="華康魏碑體" w:eastAsia="華康魏碑體" w:hAnsi="標楷體" w:hint="eastAsia"/>
                <w:b/>
                <w:sz w:val="28"/>
              </w:rPr>
              <w:t>請於繳交報名表後七日內，以下列方式完成學費繳交</w:t>
            </w:r>
          </w:p>
        </w:tc>
      </w:tr>
      <w:tr w:rsidR="00A04BC2" w:rsidRPr="00090276" w:rsidTr="00056981">
        <w:tc>
          <w:tcPr>
            <w:tcW w:w="2551" w:type="dxa"/>
            <w:shd w:val="clear" w:color="auto" w:fill="F2F2F2" w:themeFill="background1" w:themeFillShade="F2"/>
          </w:tcPr>
          <w:p w:rsidR="00A04BC2" w:rsidRPr="00090276" w:rsidRDefault="00A04BC2" w:rsidP="009B4353">
            <w:pPr>
              <w:widowControl/>
              <w:spacing w:beforeLines="50" w:line="440" w:lineRule="exact"/>
              <w:rPr>
                <w:rFonts w:ascii="華康魏碑體" w:eastAsia="華康魏碑體" w:hAnsi="標楷體"/>
                <w:sz w:val="32"/>
                <w:szCs w:val="32"/>
              </w:rPr>
            </w:pPr>
            <w:r w:rsidRPr="00090276">
              <w:rPr>
                <w:rFonts w:ascii="華康魏碑體" w:eastAsia="華康魏碑體" w:hAnsi="標楷體" w:hint="eastAsia"/>
                <w:sz w:val="32"/>
                <w:szCs w:val="32"/>
              </w:rPr>
              <w:sym w:font="Wingdings" w:char="F07C"/>
            </w:r>
            <w:r w:rsidR="00090276" w:rsidRPr="00090276">
              <w:rPr>
                <w:rFonts w:ascii="華康魏碑體" w:eastAsia="華康魏碑體" w:hAnsi="標楷體" w:hint="eastAsia"/>
                <w:b/>
                <w:sz w:val="28"/>
              </w:rPr>
              <w:t>電匯或ATM轉帳</w:t>
            </w:r>
          </w:p>
        </w:tc>
        <w:tc>
          <w:tcPr>
            <w:tcW w:w="7088" w:type="dxa"/>
          </w:tcPr>
          <w:p w:rsidR="00090276" w:rsidRPr="00090276" w:rsidRDefault="00090276" w:rsidP="009B4353">
            <w:pPr>
              <w:spacing w:beforeLines="50" w:line="440" w:lineRule="exact"/>
              <w:jc w:val="both"/>
              <w:rPr>
                <w:rFonts w:ascii="華康魏碑體" w:eastAsia="華康魏碑體" w:hAnsi="標楷體"/>
                <w:sz w:val="28"/>
              </w:rPr>
            </w:pPr>
            <w:r w:rsidRPr="00090276">
              <w:rPr>
                <w:rFonts w:ascii="華康魏碑體" w:eastAsia="華康魏碑體" w:hAnsi="標楷體" w:hint="eastAsia"/>
                <w:sz w:val="28"/>
              </w:rPr>
              <w:t>銀行：華南商業銀行(008)懷生分行</w:t>
            </w:r>
          </w:p>
          <w:p w:rsidR="00090276" w:rsidRPr="00090276" w:rsidRDefault="00090276" w:rsidP="009B4353">
            <w:pPr>
              <w:spacing w:beforeLines="50" w:line="440" w:lineRule="exact"/>
              <w:jc w:val="both"/>
              <w:rPr>
                <w:rFonts w:ascii="華康魏碑體" w:eastAsia="華康魏碑體" w:hAnsi="標楷體"/>
                <w:sz w:val="28"/>
              </w:rPr>
            </w:pPr>
            <w:r w:rsidRPr="00090276">
              <w:rPr>
                <w:rFonts w:ascii="華康魏碑體" w:eastAsia="華康魏碑體" w:hAnsi="標楷體" w:hint="eastAsia"/>
                <w:sz w:val="28"/>
              </w:rPr>
              <w:t>帳號：13110-0342445</w:t>
            </w:r>
          </w:p>
          <w:p w:rsidR="00A04BC2" w:rsidRPr="00090276" w:rsidRDefault="00F517A8" w:rsidP="009B4353">
            <w:pPr>
              <w:widowControl/>
              <w:spacing w:beforeLines="50" w:line="440" w:lineRule="exact"/>
              <w:rPr>
                <w:rFonts w:ascii="華康魏碑體" w:eastAsia="華康魏碑體" w:hAnsi="標楷體"/>
                <w:sz w:val="32"/>
                <w:szCs w:val="32"/>
              </w:rPr>
            </w:pPr>
            <w:r>
              <w:rPr>
                <w:rFonts w:ascii="華康魏碑體" w:eastAsia="華康魏碑體" w:hAnsi="標楷體" w:hint="eastAsia"/>
                <w:sz w:val="28"/>
              </w:rPr>
              <w:t>戶名：</w:t>
            </w:r>
            <w:r w:rsidR="00090276" w:rsidRPr="00090276">
              <w:rPr>
                <w:rFonts w:ascii="華康魏碑體" w:eastAsia="華康魏碑體" w:hAnsi="標楷體" w:hint="eastAsia"/>
                <w:sz w:val="28"/>
              </w:rPr>
              <w:t>中華民國物流協會</w:t>
            </w:r>
          </w:p>
        </w:tc>
      </w:tr>
      <w:tr w:rsidR="00A04BC2" w:rsidRPr="00090276" w:rsidTr="00056981">
        <w:tc>
          <w:tcPr>
            <w:tcW w:w="2551" w:type="dxa"/>
            <w:shd w:val="clear" w:color="auto" w:fill="F2F2F2" w:themeFill="background1" w:themeFillShade="F2"/>
          </w:tcPr>
          <w:p w:rsidR="00A04BC2" w:rsidRPr="00090276" w:rsidRDefault="00A04BC2" w:rsidP="009B4353">
            <w:pPr>
              <w:widowControl/>
              <w:spacing w:beforeLines="50" w:line="440" w:lineRule="exact"/>
              <w:rPr>
                <w:rFonts w:ascii="華康魏碑體" w:eastAsia="華康魏碑體" w:hAnsi="標楷體"/>
                <w:sz w:val="32"/>
                <w:szCs w:val="32"/>
              </w:rPr>
            </w:pPr>
            <w:r w:rsidRPr="00090276">
              <w:rPr>
                <w:rFonts w:ascii="華康魏碑體" w:eastAsia="華康魏碑體" w:hAnsi="標楷體" w:hint="eastAsia"/>
                <w:sz w:val="32"/>
                <w:szCs w:val="32"/>
              </w:rPr>
              <w:sym w:font="Wingdings" w:char="F07C"/>
            </w:r>
            <w:r w:rsidR="00090276" w:rsidRPr="00090276">
              <w:rPr>
                <w:rFonts w:ascii="華康魏碑體" w:eastAsia="華康魏碑體" w:hAnsi="標楷體" w:hint="eastAsia"/>
                <w:sz w:val="32"/>
                <w:szCs w:val="32"/>
              </w:rPr>
              <w:t>支</w:t>
            </w:r>
            <w:r w:rsidR="003B42DF">
              <w:rPr>
                <w:rFonts w:ascii="華康魏碑體" w:eastAsia="華康魏碑體" w:hAnsi="標楷體" w:hint="eastAsia"/>
                <w:sz w:val="32"/>
                <w:szCs w:val="32"/>
              </w:rPr>
              <w:t xml:space="preserve">  </w:t>
            </w:r>
            <w:r w:rsidR="00090276" w:rsidRPr="00090276">
              <w:rPr>
                <w:rFonts w:ascii="華康魏碑體" w:eastAsia="華康魏碑體" w:hAnsi="標楷體" w:hint="eastAsia"/>
                <w:sz w:val="32"/>
                <w:szCs w:val="32"/>
              </w:rPr>
              <w:t>票</w:t>
            </w:r>
          </w:p>
        </w:tc>
        <w:tc>
          <w:tcPr>
            <w:tcW w:w="7088" w:type="dxa"/>
          </w:tcPr>
          <w:p w:rsidR="00090276" w:rsidRPr="00090276" w:rsidRDefault="00F517A8" w:rsidP="009B4353">
            <w:pPr>
              <w:spacing w:beforeLines="50" w:line="440" w:lineRule="exact"/>
              <w:jc w:val="both"/>
              <w:rPr>
                <w:rFonts w:ascii="華康魏碑體" w:eastAsia="華康魏碑體" w:hAnsi="標楷體"/>
                <w:sz w:val="28"/>
              </w:rPr>
            </w:pPr>
            <w:r>
              <w:rPr>
                <w:rFonts w:ascii="華康魏碑體" w:eastAsia="華康魏碑體" w:hAnsi="標楷體" w:hint="eastAsia"/>
                <w:sz w:val="28"/>
              </w:rPr>
              <w:t>抬頭：</w:t>
            </w:r>
            <w:r w:rsidR="00090276" w:rsidRPr="00090276">
              <w:rPr>
                <w:rFonts w:ascii="華康魏碑體" w:eastAsia="華康魏碑體" w:hAnsi="標楷體" w:hint="eastAsia"/>
                <w:sz w:val="28"/>
              </w:rPr>
              <w:t>中華民國物流協會</w:t>
            </w:r>
          </w:p>
          <w:p w:rsidR="009F285B" w:rsidRDefault="00090276" w:rsidP="009B4353">
            <w:pPr>
              <w:widowControl/>
              <w:spacing w:beforeLines="50" w:line="300" w:lineRule="exact"/>
              <w:rPr>
                <w:rFonts w:ascii="華康魏碑體" w:eastAsia="華康魏碑體" w:hAnsi="標楷體"/>
                <w:sz w:val="28"/>
              </w:rPr>
            </w:pPr>
            <w:r w:rsidRPr="00090276">
              <w:rPr>
                <w:rFonts w:ascii="華康魏碑體" w:eastAsia="華康魏碑體" w:hAnsi="標楷體" w:hint="eastAsia"/>
                <w:sz w:val="28"/>
              </w:rPr>
              <w:t>地址：10666</w:t>
            </w:r>
            <w:r w:rsidR="00F517A8">
              <w:rPr>
                <w:rFonts w:ascii="華康魏碑體" w:eastAsia="華康魏碑體" w:hAnsi="標楷體" w:hint="eastAsia"/>
                <w:sz w:val="28"/>
              </w:rPr>
              <w:t>1</w:t>
            </w:r>
            <w:r w:rsidRPr="00090276">
              <w:rPr>
                <w:rFonts w:ascii="華康魏碑體" w:eastAsia="華康魏碑體" w:hAnsi="標楷體" w:hint="eastAsia"/>
                <w:sz w:val="28"/>
              </w:rPr>
              <w:t xml:space="preserve"> 台北市大安區復興南路一段137號</w:t>
            </w:r>
          </w:p>
          <w:p w:rsidR="00A04BC2" w:rsidRPr="00090276" w:rsidRDefault="009F285B" w:rsidP="009B4353">
            <w:pPr>
              <w:widowControl/>
              <w:spacing w:beforeLines="50" w:line="300" w:lineRule="exact"/>
              <w:rPr>
                <w:rFonts w:ascii="華康魏碑體" w:eastAsia="華康魏碑體" w:hAnsi="標楷體"/>
                <w:sz w:val="32"/>
                <w:szCs w:val="32"/>
              </w:rPr>
            </w:pPr>
            <w:r>
              <w:rPr>
                <w:rFonts w:ascii="華康魏碑體" w:eastAsia="華康魏碑體" w:hAnsi="標楷體" w:hint="eastAsia"/>
                <w:sz w:val="28"/>
              </w:rPr>
              <w:t xml:space="preserve">      </w:t>
            </w:r>
            <w:r w:rsidR="00090276" w:rsidRPr="00090276">
              <w:rPr>
                <w:rFonts w:ascii="華康魏碑體" w:eastAsia="華康魏碑體" w:hAnsi="標楷體" w:hint="eastAsia"/>
                <w:sz w:val="28"/>
              </w:rPr>
              <w:t>7樓之</w:t>
            </w:r>
            <w:proofErr w:type="gramStart"/>
            <w:r w:rsidR="00090276" w:rsidRPr="00090276">
              <w:rPr>
                <w:rFonts w:ascii="華康魏碑體" w:eastAsia="華康魏碑體" w:hAnsi="標楷體" w:hint="eastAsia"/>
                <w:sz w:val="28"/>
              </w:rPr>
              <w:t>一</w:t>
            </w:r>
            <w:proofErr w:type="gramEnd"/>
          </w:p>
        </w:tc>
      </w:tr>
      <w:tr w:rsidR="00090276" w:rsidRPr="00090276" w:rsidTr="00090276">
        <w:tc>
          <w:tcPr>
            <w:tcW w:w="9639" w:type="dxa"/>
            <w:gridSpan w:val="2"/>
            <w:shd w:val="clear" w:color="auto" w:fill="FFFFFF" w:themeFill="background1"/>
          </w:tcPr>
          <w:p w:rsidR="009B6290" w:rsidRDefault="00090276" w:rsidP="009B4353">
            <w:pPr>
              <w:widowControl/>
              <w:spacing w:beforeLines="50" w:line="440" w:lineRule="exact"/>
              <w:ind w:left="2560" w:hangingChars="800" w:hanging="2560"/>
              <w:rPr>
                <w:rFonts w:ascii="華康魏碑體" w:eastAsia="華康魏碑體" w:hAnsi="標楷體"/>
                <w:b/>
                <w:sz w:val="28"/>
                <w:u w:val="single"/>
              </w:rPr>
            </w:pPr>
            <w:r w:rsidRPr="00090276">
              <w:rPr>
                <w:rFonts w:ascii="華康魏碑體" w:eastAsia="華康魏碑體" w:hAnsi="標楷體" w:hint="eastAsia"/>
                <w:color w:val="000000" w:themeColor="text1"/>
                <w:sz w:val="32"/>
                <w:szCs w:val="32"/>
              </w:rPr>
              <w:sym w:font="Wingdings" w:char="F07C"/>
            </w:r>
            <w:r w:rsidRPr="00090276">
              <w:rPr>
                <w:rFonts w:ascii="華康魏碑體" w:eastAsia="華康魏碑體" w:hAnsi="標楷體" w:hint="eastAsia"/>
                <w:sz w:val="28"/>
              </w:rPr>
              <w:t>完成繳費後，請務必將</w:t>
            </w:r>
            <w:r w:rsidRPr="00090276">
              <w:rPr>
                <w:rFonts w:ascii="華康魏碑體" w:eastAsia="華康魏碑體" w:hAnsi="標楷體" w:hint="eastAsia"/>
                <w:b/>
                <w:sz w:val="28"/>
                <w:u w:val="single"/>
              </w:rPr>
              <w:t>電匯或轉帳收據</w:t>
            </w:r>
            <w:r w:rsidRPr="00090276">
              <w:rPr>
                <w:rFonts w:ascii="華康魏碑體" w:eastAsia="華康魏碑體" w:hAnsi="標楷體" w:hint="eastAsia"/>
                <w:sz w:val="28"/>
              </w:rPr>
              <w:t>及</w:t>
            </w:r>
            <w:r w:rsidRPr="00090276">
              <w:rPr>
                <w:rFonts w:ascii="華康魏碑體" w:eastAsia="華康魏碑體" w:hAnsi="標楷體" w:hint="eastAsia"/>
                <w:b/>
                <w:sz w:val="28"/>
                <w:u w:val="single"/>
              </w:rPr>
              <w:t>轉帳帳號後5碼</w:t>
            </w:r>
          </w:p>
          <w:p w:rsidR="00090276" w:rsidRDefault="00090276" w:rsidP="009B4353">
            <w:pPr>
              <w:widowControl/>
              <w:spacing w:beforeLines="50" w:line="440" w:lineRule="exact"/>
              <w:ind w:left="2240" w:hangingChars="800" w:hanging="2240"/>
              <w:rPr>
                <w:rFonts w:ascii="華康魏碑體" w:eastAsia="華康魏碑體" w:hAnsi="標楷體"/>
                <w:sz w:val="28"/>
              </w:rPr>
            </w:pPr>
            <w:r w:rsidRPr="00090276">
              <w:rPr>
                <w:rFonts w:ascii="華康魏碑體" w:eastAsia="華康魏碑體" w:hAnsi="標楷體" w:hint="eastAsia"/>
                <w:sz w:val="28"/>
              </w:rPr>
              <w:t>E-mail至</w:t>
            </w:r>
            <w:r w:rsidR="00F517A8">
              <w:rPr>
                <w:rFonts w:ascii="華康魏碑體" w:eastAsia="華康魏碑體" w:hAnsi="標楷體"/>
                <w:sz w:val="28"/>
              </w:rPr>
              <w:t>rich</w:t>
            </w:r>
            <w:r w:rsidRPr="00090276">
              <w:rPr>
                <w:rFonts w:ascii="華康魏碑體" w:eastAsia="華康魏碑體" w:hAnsi="標楷體" w:hint="eastAsia"/>
                <w:sz w:val="28"/>
              </w:rPr>
              <w:t>@talm.org.tw或傳真至（02）2778-3359。</w:t>
            </w:r>
          </w:p>
          <w:p w:rsidR="00090276" w:rsidRPr="00090276" w:rsidRDefault="00090276" w:rsidP="009B4353">
            <w:pPr>
              <w:widowControl/>
              <w:spacing w:beforeLines="50" w:line="440" w:lineRule="exact"/>
              <w:rPr>
                <w:rFonts w:ascii="華康魏碑體" w:eastAsia="華康魏碑體" w:hAnsi="標楷體"/>
                <w:color w:val="000000" w:themeColor="text1"/>
                <w:sz w:val="32"/>
                <w:szCs w:val="32"/>
              </w:rPr>
            </w:pPr>
            <w:r w:rsidRPr="00090276">
              <w:rPr>
                <w:rFonts w:ascii="華康魏碑體" w:eastAsia="華康魏碑體" w:hAnsi="標楷體" w:hint="eastAsia"/>
                <w:color w:val="000000" w:themeColor="text1"/>
                <w:sz w:val="32"/>
                <w:szCs w:val="32"/>
              </w:rPr>
              <w:sym w:font="Wingdings" w:char="F07C"/>
            </w:r>
            <w:r w:rsidRPr="00090276">
              <w:rPr>
                <w:rFonts w:ascii="華康魏碑體" w:eastAsia="華康魏碑體" w:hAnsi="標楷體" w:hint="eastAsia"/>
                <w:sz w:val="28"/>
              </w:rPr>
              <w:t>為免疏漏，支票郵寄後請務必來電與我們確認，電話：（02）2778-5669</w:t>
            </w:r>
          </w:p>
        </w:tc>
      </w:tr>
    </w:tbl>
    <w:p w:rsidR="00090276" w:rsidRPr="00C52E75" w:rsidRDefault="00090276" w:rsidP="00090276">
      <w:pPr>
        <w:pStyle w:val="aa"/>
        <w:spacing w:line="440" w:lineRule="exact"/>
        <w:ind w:leftChars="0"/>
        <w:rPr>
          <w:rFonts w:ascii="華康魏碑體" w:eastAsia="華康魏碑體" w:hAnsi="標楷體"/>
          <w:b/>
          <w:sz w:val="32"/>
        </w:rPr>
      </w:pPr>
      <w:r w:rsidRPr="00C52E75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 xml:space="preserve">※ </w:t>
      </w:r>
      <w:r w:rsidRPr="00C52E75">
        <w:rPr>
          <w:rFonts w:ascii="華康魏碑體" w:eastAsia="華康魏碑體" w:hAnsi="標楷體" w:hint="eastAsia"/>
          <w:b/>
          <w:sz w:val="32"/>
          <w:u w:val="single"/>
        </w:rPr>
        <w:t>退費規定</w:t>
      </w:r>
      <w:r w:rsidRPr="00C52E75">
        <w:rPr>
          <w:rFonts w:ascii="華康魏碑體" w:eastAsia="華康魏碑體" w:hAnsi="標楷體" w:hint="eastAsia"/>
          <w:b/>
          <w:sz w:val="32"/>
        </w:rPr>
        <w:t xml:space="preserve"> </w:t>
      </w:r>
      <w:r w:rsidRPr="00C52E75">
        <w:rPr>
          <w:rFonts w:ascii="標楷體" w:eastAsia="標楷體" w:hAnsi="標楷體" w:hint="eastAsia"/>
          <w:b/>
          <w:sz w:val="32"/>
        </w:rPr>
        <w:t>※</w:t>
      </w:r>
    </w:p>
    <w:p w:rsidR="0052254E" w:rsidRDefault="00090276" w:rsidP="0052254E">
      <w:pPr>
        <w:spacing w:line="340" w:lineRule="exact"/>
        <w:rPr>
          <w:rFonts w:ascii="華康魏碑體" w:eastAsia="華康魏碑體" w:hAnsi="標楷體"/>
          <w:sz w:val="28"/>
        </w:rPr>
      </w:pPr>
      <w:r>
        <w:rPr>
          <w:rFonts w:ascii="華康魏碑體" w:eastAsia="華康魏碑體" w:hAnsi="標楷體" w:hint="eastAsia"/>
          <w:sz w:val="28"/>
        </w:rPr>
        <w:t xml:space="preserve">     1.</w:t>
      </w:r>
      <w:r w:rsidRPr="00090276">
        <w:rPr>
          <w:rFonts w:ascii="華康魏碑體" w:eastAsia="華康魏碑體" w:hAnsi="標楷體" w:hint="eastAsia"/>
          <w:sz w:val="28"/>
        </w:rPr>
        <w:t>學員繳費後於開課前申請退費者，扣除實際繳交課程費用25%及匯款手續</w:t>
      </w:r>
    </w:p>
    <w:p w:rsidR="00090276" w:rsidRPr="00090276" w:rsidRDefault="0052254E" w:rsidP="0052254E">
      <w:pPr>
        <w:spacing w:line="340" w:lineRule="exact"/>
        <w:rPr>
          <w:rFonts w:ascii="華康魏碑體" w:eastAsia="華康魏碑體" w:hAnsi="標楷體"/>
          <w:sz w:val="28"/>
        </w:rPr>
      </w:pPr>
      <w:r>
        <w:rPr>
          <w:rFonts w:ascii="華康魏碑體" w:eastAsia="華康魏碑體" w:hAnsi="標楷體" w:hint="eastAsia"/>
          <w:sz w:val="28"/>
        </w:rPr>
        <w:t xml:space="preserve">       </w:t>
      </w:r>
      <w:r w:rsidR="00090276" w:rsidRPr="00090276">
        <w:rPr>
          <w:rFonts w:ascii="華康魏碑體" w:eastAsia="華康魏碑體" w:hAnsi="標楷體" w:hint="eastAsia"/>
          <w:sz w:val="28"/>
        </w:rPr>
        <w:t xml:space="preserve">費。 </w:t>
      </w:r>
    </w:p>
    <w:p w:rsidR="00090276" w:rsidRPr="00090276" w:rsidRDefault="00090276" w:rsidP="0052254E">
      <w:pPr>
        <w:spacing w:line="340" w:lineRule="exact"/>
        <w:rPr>
          <w:rFonts w:ascii="華康魏碑體" w:eastAsia="華康魏碑體" w:hAnsi="標楷體"/>
          <w:sz w:val="28"/>
        </w:rPr>
      </w:pPr>
      <w:r>
        <w:rPr>
          <w:rFonts w:ascii="華康魏碑體" w:eastAsia="華康魏碑體" w:hAnsi="標楷體" w:hint="eastAsia"/>
          <w:sz w:val="28"/>
        </w:rPr>
        <w:t xml:space="preserve">     2.</w:t>
      </w:r>
      <w:r w:rsidRPr="00090276">
        <w:rPr>
          <w:rFonts w:ascii="華康魏碑體" w:eastAsia="華康魏碑體" w:hAnsi="標楷體" w:hint="eastAsia"/>
          <w:sz w:val="28"/>
        </w:rPr>
        <w:t>開課後，</w:t>
      </w:r>
      <w:proofErr w:type="gramStart"/>
      <w:r w:rsidRPr="00090276">
        <w:rPr>
          <w:rFonts w:ascii="華康魏碑體" w:eastAsia="華康魏碑體" w:hAnsi="標楷體" w:hint="eastAsia"/>
          <w:sz w:val="28"/>
        </w:rPr>
        <w:t>未逾全期</w:t>
      </w:r>
      <w:proofErr w:type="gramEnd"/>
      <w:r w:rsidRPr="00090276">
        <w:rPr>
          <w:rFonts w:ascii="華康魏碑體" w:eastAsia="華康魏碑體" w:hAnsi="標楷體" w:hint="eastAsia"/>
          <w:sz w:val="28"/>
        </w:rPr>
        <w:t>授課時數三分之一申請退費者，退課程費用50%。</w:t>
      </w:r>
    </w:p>
    <w:p w:rsidR="00E856D0" w:rsidRPr="009F285B" w:rsidRDefault="00090276" w:rsidP="009F285B">
      <w:pPr>
        <w:widowControl/>
        <w:spacing w:line="340" w:lineRule="exact"/>
        <w:rPr>
          <w:rFonts w:ascii="華康魏碑體" w:eastAsia="華康魏碑體" w:hAnsi="標楷體"/>
          <w:b/>
          <w:sz w:val="40"/>
          <w:szCs w:val="40"/>
        </w:rPr>
      </w:pPr>
      <w:r>
        <w:rPr>
          <w:rFonts w:ascii="華康魏碑體" w:eastAsia="華康魏碑體" w:hAnsi="標楷體" w:hint="eastAsia"/>
          <w:sz w:val="28"/>
        </w:rPr>
        <w:t xml:space="preserve">     3.</w:t>
      </w:r>
      <w:proofErr w:type="gramStart"/>
      <w:r w:rsidRPr="00090276">
        <w:rPr>
          <w:rFonts w:ascii="華康魏碑體" w:eastAsia="華康魏碑體" w:hAnsi="標楷體" w:hint="eastAsia"/>
          <w:sz w:val="28"/>
        </w:rPr>
        <w:t>逾全期</w:t>
      </w:r>
      <w:proofErr w:type="gramEnd"/>
      <w:r w:rsidRPr="00090276">
        <w:rPr>
          <w:rFonts w:ascii="華康魏碑體" w:eastAsia="華康魏碑體" w:hAnsi="標楷體" w:hint="eastAsia"/>
          <w:sz w:val="28"/>
        </w:rPr>
        <w:t>授課時數三分之一申請退費者，恕</w:t>
      </w:r>
      <w:proofErr w:type="gramStart"/>
      <w:r w:rsidRPr="00090276">
        <w:rPr>
          <w:rFonts w:ascii="華康魏碑體" w:eastAsia="華康魏碑體" w:hAnsi="標楷體" w:hint="eastAsia"/>
          <w:sz w:val="28"/>
        </w:rPr>
        <w:t>不</w:t>
      </w:r>
      <w:proofErr w:type="gramEnd"/>
      <w:r w:rsidRPr="00090276">
        <w:rPr>
          <w:rFonts w:ascii="華康魏碑體" w:eastAsia="華康魏碑體" w:hAnsi="標楷體" w:hint="eastAsia"/>
          <w:sz w:val="28"/>
        </w:rPr>
        <w:t>退費。</w:t>
      </w:r>
    </w:p>
    <w:p w:rsidR="00E84D6C" w:rsidRDefault="00090276" w:rsidP="009E0035">
      <w:pPr>
        <w:widowControl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sz w:val="40"/>
          <w:szCs w:val="40"/>
        </w:rPr>
        <w:lastRenderedPageBreak/>
        <w:t>十一</w:t>
      </w:r>
      <w:r w:rsidRPr="001D5414">
        <w:rPr>
          <w:rFonts w:ascii="標楷體" w:eastAsia="標楷體" w:hAnsi="標楷體" w:hint="eastAsia"/>
          <w:b/>
          <w:sz w:val="40"/>
          <w:szCs w:val="40"/>
        </w:rPr>
        <w:t>、</w:t>
      </w:r>
      <w:r>
        <w:rPr>
          <w:rFonts w:ascii="標楷體" w:eastAsia="標楷體" w:hAnsi="標楷體" w:hint="eastAsia"/>
          <w:b/>
          <w:sz w:val="40"/>
          <w:szCs w:val="40"/>
        </w:rPr>
        <w:t>歷屆參與課程之公司</w:t>
      </w:r>
    </w:p>
    <w:p w:rsidR="00E5604F" w:rsidRPr="007400A2" w:rsidRDefault="00E5604F" w:rsidP="007400A2">
      <w:pPr>
        <w:widowControl/>
        <w:rPr>
          <w:rFonts w:ascii="標楷體" w:eastAsia="標楷體" w:hAnsi="標楷體"/>
        </w:rPr>
      </w:pPr>
    </w:p>
    <w:p w:rsidR="0038232F" w:rsidRPr="0038232F" w:rsidRDefault="0038232F" w:rsidP="0038232F">
      <w:pPr>
        <w:widowControl/>
        <w:jc w:val="right"/>
        <w:rPr>
          <w:rFonts w:ascii="標楷體" w:eastAsia="標楷體" w:hAnsi="標楷體"/>
        </w:rPr>
      </w:pPr>
      <w:r w:rsidRPr="0038232F">
        <w:rPr>
          <w:rFonts w:ascii="標楷體" w:eastAsia="標楷體" w:hAnsi="標楷體" w:hint="eastAsia"/>
        </w:rPr>
        <w:t>（依公司筆劃先後排序）</w:t>
      </w:r>
    </w:p>
    <w:tbl>
      <w:tblPr>
        <w:tblW w:w="5000" w:type="pct"/>
        <w:tblBorders>
          <w:top w:val="dotDotDash" w:sz="4" w:space="0" w:color="auto"/>
          <w:left w:val="dotDotDash" w:sz="4" w:space="0" w:color="auto"/>
          <w:bottom w:val="dotDotDash" w:sz="4" w:space="0" w:color="auto"/>
          <w:right w:val="dotDotDash" w:sz="4" w:space="0" w:color="auto"/>
          <w:insideH w:val="dotDotDash" w:sz="4" w:space="0" w:color="auto"/>
          <w:insideV w:val="dotDotDash" w:sz="4" w:space="0" w:color="auto"/>
        </w:tblBorders>
        <w:tblCellMar>
          <w:left w:w="30" w:type="dxa"/>
          <w:right w:w="30" w:type="dxa"/>
        </w:tblCellMar>
        <w:tblLook w:val="0000"/>
      </w:tblPr>
      <w:tblGrid>
        <w:gridCol w:w="1529"/>
        <w:gridCol w:w="8594"/>
      </w:tblGrid>
      <w:tr w:rsidR="0038232F" w:rsidRPr="002559CD" w:rsidTr="00A8743F">
        <w:trPr>
          <w:cantSplit/>
          <w:trHeight w:val="305"/>
        </w:trPr>
        <w:tc>
          <w:tcPr>
            <w:tcW w:w="755" w:type="pct"/>
            <w:vAlign w:val="center"/>
          </w:tcPr>
          <w:p w:rsidR="0038232F" w:rsidRPr="00E56633" w:rsidRDefault="0038232F" w:rsidP="00E56633">
            <w:pPr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kern w:val="0"/>
                <w:sz w:val="22"/>
              </w:rPr>
            </w:pPr>
            <w:r w:rsidRPr="00E56633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22"/>
              </w:rPr>
              <w:t>物流業</w:t>
            </w:r>
          </w:p>
          <w:p w:rsidR="0038232F" w:rsidRPr="00E56633" w:rsidRDefault="0038232F" w:rsidP="00E56633">
            <w:pPr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000000"/>
                <w:kern w:val="0"/>
                <w:sz w:val="22"/>
              </w:rPr>
            </w:pPr>
            <w:r w:rsidRPr="00E56633">
              <w:rPr>
                <w:rFonts w:ascii="標楷體" w:eastAsia="標楷體" w:hAnsi="標楷體" w:cs="標楷體"/>
                <w:b/>
                <w:color w:val="000000"/>
                <w:kern w:val="0"/>
                <w:sz w:val="22"/>
              </w:rPr>
              <w:t>(</w:t>
            </w:r>
            <w:r w:rsidRPr="00E56633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22"/>
              </w:rPr>
              <w:t>含倉儲</w:t>
            </w:r>
            <w:r w:rsidRPr="00E56633">
              <w:rPr>
                <w:rFonts w:ascii="標楷體" w:eastAsia="標楷體" w:hAnsi="標楷體" w:cs="標楷體"/>
                <w:b/>
                <w:color w:val="000000"/>
                <w:kern w:val="0"/>
                <w:sz w:val="22"/>
              </w:rPr>
              <w:t>/</w:t>
            </w:r>
            <w:r w:rsidRPr="00E56633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22"/>
              </w:rPr>
              <w:t>運輸</w:t>
            </w:r>
            <w:r w:rsidRPr="00E56633">
              <w:rPr>
                <w:rFonts w:ascii="標楷體" w:eastAsia="標楷體" w:hAnsi="標楷體" w:cs="標楷體"/>
                <w:b/>
                <w:color w:val="000000"/>
                <w:kern w:val="0"/>
                <w:sz w:val="22"/>
              </w:rPr>
              <w:t>/</w:t>
            </w:r>
            <w:r w:rsidRPr="00E56633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22"/>
              </w:rPr>
              <w:t>專業物流公司</w:t>
            </w:r>
            <w:r w:rsidRPr="00E56633">
              <w:rPr>
                <w:rFonts w:ascii="標楷體" w:eastAsia="標楷體" w:hAnsi="標楷體" w:cs="標楷體"/>
                <w:b/>
                <w:color w:val="000000"/>
                <w:kern w:val="0"/>
                <w:sz w:val="22"/>
              </w:rPr>
              <w:t>)</w:t>
            </w:r>
          </w:p>
        </w:tc>
        <w:tc>
          <w:tcPr>
            <w:tcW w:w="4245" w:type="pct"/>
          </w:tcPr>
          <w:p w:rsidR="0038232F" w:rsidRPr="0038232F" w:rsidRDefault="0038232F" w:rsidP="0038232F">
            <w:pPr>
              <w:spacing w:line="240" w:lineRule="atLeast"/>
              <w:rPr>
                <w:rFonts w:ascii="標楷體" w:eastAsia="標楷體" w:hAnsi="標楷體"/>
                <w:color w:val="000000"/>
                <w:sz w:val="22"/>
              </w:rPr>
            </w:pP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大榮汽車貨運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公司、大智通文化行銷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久暢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公司、中山交通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公司、中保物流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公司、中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法興物流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（股）公司、中連汽車貨運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公司、中華僑泰物流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公司、友聯儲運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限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公司、五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崧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捷運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</w:t>
            </w:r>
            <w:r w:rsidRPr="0038232F">
              <w:rPr>
                <w:rFonts w:ascii="標楷體" w:eastAsia="標楷體" w:hAnsi="標楷體" w:cs="新細明體" w:hint="eastAsia"/>
                <w:color w:val="000000"/>
                <w:sz w:val="22"/>
              </w:rPr>
              <w:t>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世聯倉運</w:t>
            </w:r>
            <w:proofErr w:type="gramEnd"/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公司、台灣聯合物流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台灣夏暉</w:t>
            </w:r>
            <w:proofErr w:type="gramEnd"/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台北丸台運送</w:t>
            </w:r>
            <w:proofErr w:type="gramEnd"/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全台物流</w:t>
            </w:r>
            <w:proofErr w:type="gramEnd"/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公司、百及物流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百利佳物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流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公司、有根實業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公司、志信運輸倉儲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伸鴻</w:t>
            </w:r>
            <w:proofErr w:type="gramEnd"/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公司、和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盟流通</w:t>
            </w:r>
            <w:proofErr w:type="gramEnd"/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怡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聯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公司、東源儲運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公司、東日山物流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公司、長榮運輸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公司、建台豐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泉豐交通</w:t>
            </w:r>
            <w:proofErr w:type="gramEnd"/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公司、秋雨物流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公司、美商美濃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公司台灣分公司、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美福倉儲</w:t>
            </w:r>
            <w:proofErr w:type="gramEnd"/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公司、國興運通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彬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泰流通產業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公司、捷盟行銷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祥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億汽車貨運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公司、康國行銷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公司、統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昶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行銷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萊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爾富國際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晶品</w:t>
            </w:r>
            <w:proofErr w:type="gramEnd"/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公司、創新物流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公司、新竹貨運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公司、德記洋行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公司、環球貨櫃公司、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聯新物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流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公司、嘉豐冷凍冷藏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公司、萬商國際物流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公司、全球商務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公司、屈臣氏個人商品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公司、博客來數位科技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公司、台灣善美的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公司、全日物流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藍雀物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流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公司、新加坡商優達斯國際有限公司台灣分公司</w:t>
            </w:r>
            <w:r w:rsidRPr="0038232F">
              <w:rPr>
                <w:rFonts w:ascii="標楷體" w:eastAsia="標楷體" w:hAnsi="標楷體"/>
                <w:color w:val="000000"/>
                <w:sz w:val="22"/>
              </w:rPr>
              <w:t>…</w:t>
            </w:r>
          </w:p>
        </w:tc>
      </w:tr>
      <w:tr w:rsidR="0038232F" w:rsidRPr="002559CD" w:rsidTr="00A8743F">
        <w:trPr>
          <w:cantSplit/>
          <w:trHeight w:val="305"/>
        </w:trPr>
        <w:tc>
          <w:tcPr>
            <w:tcW w:w="755" w:type="pct"/>
            <w:shd w:val="clear" w:color="auto" w:fill="FDE9D9"/>
            <w:vAlign w:val="center"/>
          </w:tcPr>
          <w:p w:rsidR="0038232F" w:rsidRPr="00E56633" w:rsidRDefault="0038232F" w:rsidP="00E56633">
            <w:pPr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kern w:val="0"/>
                <w:sz w:val="22"/>
              </w:rPr>
            </w:pPr>
            <w:r w:rsidRPr="00E56633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22"/>
              </w:rPr>
              <w:t>海運業、空運業</w:t>
            </w:r>
          </w:p>
        </w:tc>
        <w:tc>
          <w:tcPr>
            <w:tcW w:w="4245" w:type="pct"/>
            <w:shd w:val="clear" w:color="auto" w:fill="FDE9D9"/>
          </w:tcPr>
          <w:p w:rsidR="0038232F" w:rsidRPr="0038232F" w:rsidRDefault="0038232F" w:rsidP="0038232F">
            <w:pPr>
              <w:spacing w:line="240" w:lineRule="atLeast"/>
              <w:rPr>
                <w:rFonts w:ascii="標楷體" w:eastAsia="標楷體" w:hAnsi="標楷體"/>
                <w:color w:val="000000"/>
                <w:sz w:val="22"/>
              </w:rPr>
            </w:pP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中菲行航空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貨運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世捷集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運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世邦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關係企業、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台運海運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承攬運送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公司、百集有限公司、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利運有限公司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迪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比翼國際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公司、美商海陸運輸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公司、厚生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公司、洋基通運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公司、英運（股）公司、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恒運集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運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公司、荷蘭商天遞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公司台灣分公司、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馬可威運通</w:t>
            </w:r>
            <w:proofErr w:type="gramEnd"/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公司、港龍航空有限公司、喬達國際有限公司、陽明海運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寰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盛航空貨運承攬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公司、飛馳有限公司、盛達航空貨運代理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公司、遠翔空運倉儲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公司、華儲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捷迅有限公司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、萬榮航運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公司、萬海航運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r w:rsidRPr="0038232F">
              <w:rPr>
                <w:rFonts w:ascii="標楷體" w:eastAsia="標楷體" w:hAnsi="標楷體" w:cs="標楷體" w:hint="eastAsia"/>
                <w:color w:val="000000"/>
                <w:spacing w:val="-4"/>
                <w:sz w:val="22"/>
              </w:rPr>
              <w:t>漢翔航空工業</w:t>
            </w:r>
            <w:r w:rsidRPr="0038232F">
              <w:rPr>
                <w:rFonts w:ascii="標楷體" w:eastAsia="標楷體" w:hAnsi="標楷體" w:cs="標楷體"/>
                <w:color w:val="000000"/>
                <w:spacing w:val="-4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pacing w:val="-4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pacing w:val="-4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pacing w:val="-4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pacing w:val="-4"/>
                <w:sz w:val="22"/>
              </w:rPr>
              <w:t>聯佳快遞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pacing w:val="-4"/>
                <w:sz w:val="22"/>
              </w:rPr>
              <w:t>公司、亨達航空貨運承攬有限公司、華泓國際運輸</w:t>
            </w:r>
            <w:r w:rsidRPr="0038232F">
              <w:rPr>
                <w:rFonts w:ascii="標楷體" w:eastAsia="標楷體" w:hAnsi="標楷體" w:cs="標楷體"/>
                <w:color w:val="000000"/>
                <w:spacing w:val="-4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pacing w:val="-4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pacing w:val="-4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pacing w:val="-4"/>
                <w:sz w:val="22"/>
              </w:rPr>
              <w:t>公司…</w:t>
            </w:r>
          </w:p>
        </w:tc>
      </w:tr>
      <w:tr w:rsidR="0038232F" w:rsidRPr="002559CD" w:rsidTr="00A8743F">
        <w:trPr>
          <w:cantSplit/>
          <w:trHeight w:val="305"/>
        </w:trPr>
        <w:tc>
          <w:tcPr>
            <w:tcW w:w="755" w:type="pct"/>
            <w:vAlign w:val="center"/>
          </w:tcPr>
          <w:p w:rsidR="0038232F" w:rsidRPr="00E56633" w:rsidRDefault="0038232F" w:rsidP="00E56633">
            <w:pPr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kern w:val="0"/>
                <w:sz w:val="22"/>
              </w:rPr>
            </w:pPr>
            <w:r w:rsidRPr="00E56633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22"/>
              </w:rPr>
              <w:t>製造業</w:t>
            </w:r>
          </w:p>
        </w:tc>
        <w:tc>
          <w:tcPr>
            <w:tcW w:w="4245" w:type="pct"/>
          </w:tcPr>
          <w:p w:rsidR="0038232F" w:rsidRPr="0038232F" w:rsidRDefault="0038232F" w:rsidP="0038232F">
            <w:pPr>
              <w:spacing w:line="240" w:lineRule="atLeast"/>
              <w:rPr>
                <w:rFonts w:ascii="標楷體" w:eastAsia="標楷體" w:hAnsi="標楷體"/>
                <w:color w:val="000000"/>
                <w:sz w:val="22"/>
              </w:rPr>
            </w:pP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一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之鄉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公司、大成長城企業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公司、中油公司、台灣史谷脫紙業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公司、台灣杜邦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公司、台灣省菸酒公賣局、台灣留蘭香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公司、台灣康寶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公司、台灣資生堂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公司、台灣太古可口可樂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公司、台灣雀巢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公司、台灣糖業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公司、台灣默克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公司、台灣愛普生科技、台灣飛利浦電子工業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公司、台灣樂金飛利浦科技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公司、立益紡織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太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宏食品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公司、光陽工業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份有限公司、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必爾斯藍基</w:t>
            </w:r>
            <w:proofErr w:type="gramEnd"/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公司、地球綜合工業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公司、西門子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公司、宏亞食品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公司、志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斌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食品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、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所羅門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公司、乖乖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公司、和成欣業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公司、花王台灣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公司、金百利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公司、奇美電子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公司、佳麗寶化工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公司、東方美企業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美商必帝</w:t>
            </w:r>
            <w:proofErr w:type="gramEnd"/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公司台灣分公司、美商泰瑞達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公司、研華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公司、茂德科技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公司、南僑化工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公司、飛利浦建元電子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公司、國眾電腦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公司、統一企業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公司、雀巢福樂食品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公司、裕隆汽車製造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公司、黑松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公司、新東陽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公司、嘉新水泥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公司、聯合利華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公司、寶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僑家品</w:t>
            </w:r>
            <w:proofErr w:type="gramEnd"/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公司、鴻海精密工業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公司、納貝斯克可口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公司、富堡工業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公司、華新麗華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公司、愛之味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公司、嘉濯化妝品企業有限公司、優美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公司、環隆電氣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公司、和泰汽車（股）公司、台灣東電化（股）公司、信東生技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川能有限公司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、四零四科技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公司、開元食品工業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功得電子工業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有限公司、…</w:t>
            </w:r>
          </w:p>
        </w:tc>
      </w:tr>
      <w:tr w:rsidR="0038232F" w:rsidRPr="002559CD" w:rsidTr="00A8743F">
        <w:trPr>
          <w:cantSplit/>
          <w:trHeight w:val="305"/>
        </w:trPr>
        <w:tc>
          <w:tcPr>
            <w:tcW w:w="755" w:type="pct"/>
            <w:shd w:val="clear" w:color="auto" w:fill="FDE9D9"/>
            <w:vAlign w:val="center"/>
          </w:tcPr>
          <w:p w:rsidR="0038232F" w:rsidRPr="00E56633" w:rsidRDefault="0038232F" w:rsidP="00E56633">
            <w:pPr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kern w:val="0"/>
                <w:sz w:val="22"/>
              </w:rPr>
            </w:pPr>
            <w:r w:rsidRPr="00E56633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22"/>
              </w:rPr>
              <w:lastRenderedPageBreak/>
              <w:t>資訊通訊業</w:t>
            </w:r>
          </w:p>
        </w:tc>
        <w:tc>
          <w:tcPr>
            <w:tcW w:w="4245" w:type="pct"/>
            <w:shd w:val="clear" w:color="auto" w:fill="FDE9D9"/>
          </w:tcPr>
          <w:p w:rsidR="0038232F" w:rsidRPr="0038232F" w:rsidRDefault="0038232F" w:rsidP="0038232F">
            <w:pPr>
              <w:spacing w:line="240" w:lineRule="atLeast"/>
              <w:rPr>
                <w:rFonts w:ascii="標楷體" w:eastAsia="標楷體" w:hAnsi="標楷體"/>
                <w:color w:val="000000"/>
                <w:sz w:val="22"/>
              </w:rPr>
            </w:pP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大眾電信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天梭科技</w:t>
            </w:r>
            <w:proofErr w:type="gramEnd"/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公司、友辰資訊（股）公司、台灣富士通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公司、仲琦科技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公司、全懋精密科技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公司、宏碁科技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公司、宏傳電子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公司、伯森生物科技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公司、京華超音波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典亮科技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有限公司、東森寬頻電信、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科瑞帝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系統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有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、美台電訊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公司、美商朗訊科技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台灣分公司、泓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彥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資訊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公司、亞旭電腦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公司、神達電腦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橋信科技</w:t>
            </w:r>
            <w:proofErr w:type="gramEnd"/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公司、偉盟系統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公司、智誠資訊顧問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公司、華經資訊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公司、惠普科技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公司、瑞軒科技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公司、優派國際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公司、震旦行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聯流科技</w:t>
            </w:r>
            <w:proofErr w:type="gramEnd"/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公司、關貿網路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公司、百通科技（股）公司、捷元（股）公司…</w:t>
            </w:r>
          </w:p>
        </w:tc>
      </w:tr>
      <w:tr w:rsidR="0038232F" w:rsidRPr="002559CD" w:rsidTr="00A8743F">
        <w:trPr>
          <w:cantSplit/>
          <w:trHeight w:val="305"/>
        </w:trPr>
        <w:tc>
          <w:tcPr>
            <w:tcW w:w="755" w:type="pct"/>
            <w:vAlign w:val="center"/>
          </w:tcPr>
          <w:p w:rsidR="0038232F" w:rsidRPr="00E56633" w:rsidRDefault="0038232F" w:rsidP="00E56633">
            <w:pPr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kern w:val="0"/>
                <w:sz w:val="22"/>
              </w:rPr>
            </w:pPr>
            <w:r w:rsidRPr="00E56633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22"/>
              </w:rPr>
              <w:t>流通業</w:t>
            </w:r>
          </w:p>
          <w:p w:rsidR="0038232F" w:rsidRPr="00E56633" w:rsidRDefault="0038232F" w:rsidP="00E56633">
            <w:pPr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kern w:val="0"/>
                <w:sz w:val="22"/>
              </w:rPr>
            </w:pPr>
            <w:r w:rsidRPr="00E56633">
              <w:rPr>
                <w:rFonts w:ascii="標楷體" w:eastAsia="標楷體" w:hAnsi="標楷體" w:cs="標楷體"/>
                <w:b/>
                <w:color w:val="000000"/>
                <w:kern w:val="0"/>
                <w:sz w:val="22"/>
              </w:rPr>
              <w:t>(</w:t>
            </w:r>
            <w:r w:rsidRPr="00E56633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22"/>
              </w:rPr>
              <w:t>批發、零售</w:t>
            </w:r>
            <w:r w:rsidRPr="00E56633">
              <w:rPr>
                <w:rFonts w:ascii="標楷體" w:eastAsia="標楷體" w:hAnsi="標楷體" w:cs="標楷體"/>
                <w:b/>
                <w:color w:val="000000"/>
                <w:kern w:val="0"/>
                <w:sz w:val="22"/>
              </w:rPr>
              <w:t>)</w:t>
            </w:r>
          </w:p>
        </w:tc>
        <w:tc>
          <w:tcPr>
            <w:tcW w:w="4245" w:type="pct"/>
          </w:tcPr>
          <w:p w:rsidR="0038232F" w:rsidRPr="0038232F" w:rsidRDefault="0038232F" w:rsidP="0038232F">
            <w:pPr>
              <w:spacing w:line="240" w:lineRule="atLeast"/>
              <w:rPr>
                <w:rFonts w:ascii="標楷體" w:eastAsia="標楷體" w:hAnsi="標楷體"/>
                <w:color w:val="000000"/>
                <w:sz w:val="22"/>
              </w:rPr>
            </w:pP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三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商行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久裕企業</w:t>
            </w:r>
            <w:proofErr w:type="gramEnd"/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公司、文寶藥品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公司、巴拿馬商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聯眾酒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業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限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台灣分公司、台灣桑德斯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公司、台灣保麗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公司、台灣柯達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公司、台灣雅芳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公司、台隆工業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公司、正逢食品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限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公司、向港企業公司、全家福鞋業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公司、英煥國際有限公司、美商賀寶芙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台灣分公司、美道貿易有限公司、香港商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匯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豐洋酒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限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公司台北分公司、家福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公司、特力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公司、統一超商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公司、惠康百貨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公司、景華生技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公司、萬蕙企業有限公司、童心園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公司、裕利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公司、雷克瑟絲國際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公司、誠品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公司、農學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公司、麗嬰房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公司、東森得易購（股）公司、里仁事業公司</w:t>
            </w:r>
          </w:p>
        </w:tc>
      </w:tr>
      <w:tr w:rsidR="0038232F" w:rsidRPr="002559CD" w:rsidTr="00A8743F">
        <w:trPr>
          <w:cantSplit/>
          <w:trHeight w:val="305"/>
        </w:trPr>
        <w:tc>
          <w:tcPr>
            <w:tcW w:w="755" w:type="pct"/>
            <w:shd w:val="clear" w:color="auto" w:fill="FDE9D9"/>
            <w:vAlign w:val="center"/>
          </w:tcPr>
          <w:p w:rsidR="0038232F" w:rsidRPr="00E56633" w:rsidRDefault="0038232F" w:rsidP="00E56633">
            <w:pPr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kern w:val="0"/>
                <w:sz w:val="22"/>
              </w:rPr>
            </w:pPr>
            <w:r w:rsidRPr="00E56633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22"/>
              </w:rPr>
              <w:t>物流設備業</w:t>
            </w:r>
          </w:p>
        </w:tc>
        <w:tc>
          <w:tcPr>
            <w:tcW w:w="4245" w:type="pct"/>
            <w:shd w:val="clear" w:color="auto" w:fill="FDE9D9"/>
          </w:tcPr>
          <w:p w:rsidR="0038232F" w:rsidRPr="0038232F" w:rsidRDefault="0038232F" w:rsidP="0038232F">
            <w:pPr>
              <w:spacing w:line="240" w:lineRule="atLeast"/>
              <w:rPr>
                <w:rFonts w:ascii="標楷體" w:eastAsia="標楷體" w:hAnsi="標楷體"/>
                <w:color w:val="000000"/>
                <w:sz w:val="22"/>
              </w:rPr>
            </w:pP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上揚倉儲設備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、大進精工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公司、台朔重工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公司、台灣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棧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板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台倉</w:t>
            </w:r>
            <w:proofErr w:type="gramEnd"/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公司、春源鋼鐵工業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泉鋼企業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有限公司、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海衛企業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有限公司、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川能有限公司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瑋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泰金屬工業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公司、耀欣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公司、台灣博特（股）公司…</w:t>
            </w:r>
          </w:p>
        </w:tc>
      </w:tr>
      <w:tr w:rsidR="0038232F" w:rsidRPr="002559CD" w:rsidTr="00A8743F">
        <w:trPr>
          <w:cantSplit/>
          <w:trHeight w:val="676"/>
        </w:trPr>
        <w:tc>
          <w:tcPr>
            <w:tcW w:w="755" w:type="pct"/>
            <w:vAlign w:val="center"/>
          </w:tcPr>
          <w:p w:rsidR="0038232F" w:rsidRPr="00E56633" w:rsidRDefault="0038232F" w:rsidP="00E56633">
            <w:pPr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kern w:val="0"/>
                <w:sz w:val="22"/>
              </w:rPr>
            </w:pPr>
            <w:r w:rsidRPr="00E56633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22"/>
              </w:rPr>
              <w:t>顧問業</w:t>
            </w:r>
          </w:p>
        </w:tc>
        <w:tc>
          <w:tcPr>
            <w:tcW w:w="4245" w:type="pct"/>
            <w:vAlign w:val="center"/>
          </w:tcPr>
          <w:p w:rsidR="0038232F" w:rsidRPr="0038232F" w:rsidRDefault="0038232F" w:rsidP="0038232F">
            <w:pPr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2"/>
              </w:rPr>
            </w:pP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中華工程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公司、台加工程顧問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公司、安侯企業管理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宇法顧問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有限公司、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技聯組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工程顧問公司、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晟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大管理顧問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鴻觀企業管理</w:t>
            </w:r>
            <w:proofErr w:type="gramEnd"/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公司、邏輯管理顧問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公司…</w:t>
            </w:r>
          </w:p>
        </w:tc>
      </w:tr>
      <w:tr w:rsidR="0038232F" w:rsidRPr="002559CD" w:rsidTr="00A8743F">
        <w:trPr>
          <w:cantSplit/>
          <w:trHeight w:val="545"/>
        </w:trPr>
        <w:tc>
          <w:tcPr>
            <w:tcW w:w="755" w:type="pct"/>
            <w:shd w:val="clear" w:color="auto" w:fill="FDE9D9"/>
            <w:vAlign w:val="center"/>
          </w:tcPr>
          <w:p w:rsidR="0038232F" w:rsidRPr="00E56633" w:rsidRDefault="0038232F" w:rsidP="00E56633">
            <w:pPr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kern w:val="0"/>
                <w:sz w:val="22"/>
              </w:rPr>
            </w:pPr>
            <w:r w:rsidRPr="00E56633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22"/>
              </w:rPr>
              <w:t>學術研究單位</w:t>
            </w:r>
          </w:p>
        </w:tc>
        <w:tc>
          <w:tcPr>
            <w:tcW w:w="4245" w:type="pct"/>
            <w:shd w:val="clear" w:color="auto" w:fill="FDE9D9"/>
            <w:vAlign w:val="center"/>
          </w:tcPr>
          <w:p w:rsidR="0038232F" w:rsidRPr="0038232F" w:rsidRDefault="0038232F" w:rsidP="0038232F">
            <w:pPr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2"/>
              </w:rPr>
            </w:pP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中央大學土木所、元智大學工業工程系、台北商專、交通部運輸研究所、東海大學工業工程所、南台科技大學、國防管理學院、國立成功大學、新興工商職校、德明技術學院、醒吾技術學院、嶺東技術學院…</w:t>
            </w:r>
          </w:p>
        </w:tc>
      </w:tr>
      <w:tr w:rsidR="0038232F" w:rsidRPr="002559CD" w:rsidTr="00A8743F">
        <w:trPr>
          <w:cantSplit/>
          <w:trHeight w:val="345"/>
        </w:trPr>
        <w:tc>
          <w:tcPr>
            <w:tcW w:w="755" w:type="pct"/>
            <w:vAlign w:val="center"/>
          </w:tcPr>
          <w:p w:rsidR="0038232F" w:rsidRPr="00E56633" w:rsidRDefault="0038232F" w:rsidP="00E56633">
            <w:pPr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kern w:val="0"/>
                <w:sz w:val="22"/>
              </w:rPr>
            </w:pPr>
            <w:r w:rsidRPr="00E56633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22"/>
              </w:rPr>
              <w:t>法人團體</w:t>
            </w:r>
          </w:p>
        </w:tc>
        <w:tc>
          <w:tcPr>
            <w:tcW w:w="4245" w:type="pct"/>
            <w:vAlign w:val="center"/>
          </w:tcPr>
          <w:p w:rsidR="0038232F" w:rsidRPr="0038232F" w:rsidRDefault="0038232F" w:rsidP="0038232F">
            <w:pPr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2"/>
              </w:rPr>
            </w:pP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工研院機械所、中華民國商品條碼策進會、金屬工業研究發展中心資訊、工業策進會、後勤學校…</w:t>
            </w:r>
          </w:p>
        </w:tc>
      </w:tr>
      <w:tr w:rsidR="0038232F" w:rsidRPr="002559CD" w:rsidTr="00A8743F">
        <w:trPr>
          <w:cantSplit/>
          <w:trHeight w:val="744"/>
        </w:trPr>
        <w:tc>
          <w:tcPr>
            <w:tcW w:w="755" w:type="pct"/>
            <w:shd w:val="clear" w:color="auto" w:fill="FDE9D9"/>
            <w:vAlign w:val="center"/>
          </w:tcPr>
          <w:p w:rsidR="0038232F" w:rsidRPr="00E56633" w:rsidRDefault="0038232F" w:rsidP="00E56633">
            <w:pPr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kern w:val="0"/>
                <w:sz w:val="22"/>
              </w:rPr>
            </w:pPr>
            <w:r w:rsidRPr="00E56633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22"/>
              </w:rPr>
              <w:t>其他</w:t>
            </w:r>
          </w:p>
        </w:tc>
        <w:tc>
          <w:tcPr>
            <w:tcW w:w="4245" w:type="pct"/>
            <w:shd w:val="clear" w:color="auto" w:fill="FDE9D9"/>
            <w:vAlign w:val="center"/>
          </w:tcPr>
          <w:p w:rsidR="0038232F" w:rsidRPr="0038232F" w:rsidRDefault="0038232F" w:rsidP="0038232F">
            <w:pPr>
              <w:spacing w:line="240" w:lineRule="atLeast"/>
              <w:jc w:val="both"/>
              <w:rPr>
                <w:rFonts w:ascii="標楷體" w:eastAsia="標楷體" w:hAnsi="標楷體"/>
                <w:color w:val="000000"/>
                <w:sz w:val="22"/>
              </w:rPr>
            </w:pP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台灣高速鐵路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公司、中國時報、何嘉仁實業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奔泰</w:t>
            </w:r>
            <w:proofErr w:type="gramEnd"/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</w:t>
            </w:r>
            <w:proofErr w:type="gramStart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亨記火鍋</w:t>
            </w:r>
            <w:proofErr w:type="gramEnd"/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中央工廠、華揚醫院、海軍造船發展中心、嘉鴻制服商行、樂彩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公司、鐵路局、觀世音企業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(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股</w:t>
            </w:r>
            <w:r w:rsidRPr="0038232F">
              <w:rPr>
                <w:rFonts w:ascii="標楷體" w:eastAsia="標楷體" w:hAnsi="標楷體" w:cs="標楷體"/>
                <w:color w:val="000000"/>
                <w:sz w:val="22"/>
              </w:rPr>
              <w:t>)</w:t>
            </w:r>
            <w:r w:rsidRPr="0038232F">
              <w:rPr>
                <w:rFonts w:ascii="標楷體" w:eastAsia="標楷體" w:hAnsi="標楷體" w:cs="標楷體" w:hint="eastAsia"/>
                <w:color w:val="000000"/>
                <w:sz w:val="22"/>
              </w:rPr>
              <w:t>公司…</w:t>
            </w:r>
          </w:p>
        </w:tc>
      </w:tr>
    </w:tbl>
    <w:p w:rsidR="0038232F" w:rsidRPr="0038232F" w:rsidRDefault="0038232F" w:rsidP="0038232F">
      <w:pPr>
        <w:widowControl/>
        <w:jc w:val="right"/>
        <w:rPr>
          <w:rFonts w:ascii="標楷體" w:eastAsia="標楷體" w:hAnsi="標楷體"/>
        </w:rPr>
      </w:pPr>
      <w:proofErr w:type="gramStart"/>
      <w:r w:rsidRPr="0038232F">
        <w:rPr>
          <w:rFonts w:ascii="標楷體" w:eastAsia="標楷體" w:hAnsi="標楷體" w:hint="eastAsia"/>
        </w:rPr>
        <w:t>（</w:t>
      </w:r>
      <w:proofErr w:type="gramEnd"/>
      <w:r w:rsidRPr="0038232F">
        <w:rPr>
          <w:rFonts w:ascii="標楷體" w:eastAsia="標楷體" w:hAnsi="標楷體" w:hint="eastAsia"/>
        </w:rPr>
        <w:t>由於參與公司繁多，以上僅列舉部分，敬請包涵</w:t>
      </w:r>
      <w:r>
        <w:rPr>
          <w:rFonts w:ascii="標楷體" w:eastAsia="標楷體" w:hAnsi="標楷體" w:hint="eastAsia"/>
        </w:rPr>
        <w:t>。</w:t>
      </w:r>
      <w:r w:rsidRPr="0038232F">
        <w:rPr>
          <w:rFonts w:ascii="標楷體" w:eastAsia="標楷體" w:hAnsi="標楷體" w:hint="eastAsia"/>
        </w:rPr>
        <w:t>）</w:t>
      </w:r>
    </w:p>
    <w:p w:rsidR="0038232F" w:rsidRDefault="0038232F">
      <w:pPr>
        <w:widowControl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br w:type="page"/>
      </w:r>
    </w:p>
    <w:p w:rsidR="00B82EE5" w:rsidRPr="00B82EE5" w:rsidRDefault="00B82EE5" w:rsidP="00B82EE5">
      <w:pPr>
        <w:spacing w:line="440" w:lineRule="exact"/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lastRenderedPageBreak/>
        <w:t>十二</w:t>
      </w:r>
      <w:r w:rsidRPr="001D5414">
        <w:rPr>
          <w:rFonts w:ascii="標楷體" w:eastAsia="標楷體" w:hAnsi="標楷體" w:hint="eastAsia"/>
          <w:b/>
          <w:sz w:val="40"/>
          <w:szCs w:val="40"/>
        </w:rPr>
        <w:t>、</w:t>
      </w:r>
      <w:r w:rsidRPr="00B82EE5">
        <w:rPr>
          <w:rFonts w:ascii="標楷體" w:eastAsia="標楷體" w:hAnsi="標楷體" w:hint="eastAsia"/>
          <w:b/>
          <w:sz w:val="40"/>
          <w:szCs w:val="40"/>
        </w:rPr>
        <w:t>學員心得回饋</w:t>
      </w:r>
    </w:p>
    <w:p w:rsidR="00163C45" w:rsidRPr="00D04019" w:rsidRDefault="00163C45" w:rsidP="00163C45">
      <w:pPr>
        <w:spacing w:line="440" w:lineRule="exact"/>
        <w:jc w:val="both"/>
        <w:rPr>
          <w:rFonts w:ascii="微軟正黑體" w:eastAsia="微軟正黑體" w:hAnsi="微軟正黑體"/>
          <w:b/>
          <w:color w:val="E36C0A" w:themeColor="accent6" w:themeShade="BF"/>
          <w:sz w:val="28"/>
          <w:szCs w:val="28"/>
        </w:rPr>
      </w:pPr>
      <w:r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新竹物流(股)公司 經理</w:t>
      </w:r>
      <w:r w:rsidRPr="00D04019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 xml:space="preserve"> </w:t>
      </w:r>
      <w:r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陳俊清 (37</w:t>
      </w:r>
      <w:r w:rsidRPr="00D04019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屆學員)</w:t>
      </w:r>
    </w:p>
    <w:p w:rsidR="00B82EE5" w:rsidRPr="00163C45" w:rsidRDefault="002A601C" w:rsidP="00B82EE5">
      <w:pPr>
        <w:spacing w:line="440" w:lineRule="exact"/>
        <w:jc w:val="both"/>
        <w:rPr>
          <w:rFonts w:ascii="微軟正黑體" w:eastAsia="微軟正黑體" w:hAnsi="微軟正黑體"/>
          <w:b/>
          <w:color w:val="E36C0A" w:themeColor="accent6" w:themeShade="BF"/>
          <w:sz w:val="28"/>
          <w:szCs w:val="28"/>
        </w:rPr>
      </w:pPr>
      <w:r>
        <w:rPr>
          <w:rFonts w:ascii="微軟正黑體" w:eastAsia="微軟正黑體" w:hAnsi="微軟正黑體"/>
          <w:b/>
          <w:noProof/>
          <w:color w:val="E36C0A" w:themeColor="accent6" w:themeShade="BF"/>
          <w:sz w:val="28"/>
          <w:szCs w:val="28"/>
        </w:rPr>
        <w:pict>
          <v:line id="_x0000_s1058" style="position:absolute;left:0;text-align:left;z-index:251712512;visibility:visible;mso-width-relative:margin" from="-.75pt,2.25pt" to="415.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" strokecolor="#4bacc6 [3208]" strokeweight="2pt">
            <v:shadow on="t" color="black" opacity="24903f" origin=",.5" offset="0,.55556mm"/>
          </v:line>
        </w:pict>
      </w:r>
    </w:p>
    <w:p w:rsidR="00163C45" w:rsidRPr="00163C45" w:rsidRDefault="00163C45" w:rsidP="00163C4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工程師班上課內容豐富,每位教師將自身經驗與案例、透過課程簡報與小組互動討論等方式傾囊相授，分享給來自同領域的學員。課程包含廠房建置、</w:t>
      </w:r>
      <w:proofErr w:type="gramStart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儲區作業</w:t>
      </w:r>
      <w:proofErr w:type="gramEnd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改善、數據分析、運輸配送....等，特別印象深刻為，</w:t>
      </w:r>
      <w:proofErr w:type="gramStart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疫情對</w:t>
      </w:r>
      <w:proofErr w:type="gramEnd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產業影響各</w:t>
      </w:r>
      <w:proofErr w:type="gramStart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之</w:t>
      </w:r>
      <w:proofErr w:type="gramEnd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挑戰與因應。</w:t>
      </w:r>
    </w:p>
    <w:p w:rsidR="00163C45" w:rsidRPr="00163C45" w:rsidRDefault="00163C45" w:rsidP="00163C4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</w:p>
    <w:p w:rsidR="00163C45" w:rsidRDefault="00163C45" w:rsidP="00163C4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2020年1月，農曆春節</w:t>
      </w:r>
      <w:proofErr w:type="gramStart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在新冠肺炎</w:t>
      </w:r>
      <w:proofErr w:type="gramEnd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的潛伏期中開始漫延，沒有太多的防備，</w:t>
      </w:r>
      <w:proofErr w:type="gramStart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疫情從</w:t>
      </w:r>
      <w:proofErr w:type="gramEnd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世界各地開始滋長，各國開始出現</w:t>
      </w:r>
      <w:proofErr w:type="gramStart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應變防控措施</w:t>
      </w:r>
      <w:proofErr w:type="gramEnd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，全面戒備， 延遲開工開學…各行各業尤其中小企業，突然陷入巨大的生存危機。</w:t>
      </w:r>
    </w:p>
    <w:p w:rsidR="00163C45" w:rsidRPr="00163C45" w:rsidRDefault="00163C45" w:rsidP="00163C4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</w:p>
    <w:p w:rsidR="00163C45" w:rsidRPr="00163C45" w:rsidRDefault="00163C45" w:rsidP="00163C4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2021年5月</w:t>
      </w:r>
      <w:proofErr w:type="gramStart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疫情在</w:t>
      </w:r>
      <w:proofErr w:type="gramEnd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國內急速爆發，變種病毒迅速擴散，在這場</w:t>
      </w:r>
      <w:proofErr w:type="gramStart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疫情中</w:t>
      </w:r>
      <w:proofErr w:type="gramEnd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，物流</w:t>
      </w:r>
    </w:p>
    <w:p w:rsidR="00163C45" w:rsidRPr="00163C45" w:rsidRDefault="00163C45" w:rsidP="00163C4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在應急物資供應上發揮了非常大的價值。</w:t>
      </w:r>
    </w:p>
    <w:p w:rsidR="00163C45" w:rsidRPr="00163C45" w:rsidRDefault="00163C45" w:rsidP="00163C4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課程中討論到</w:t>
      </w:r>
      <w:proofErr w:type="gramStart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疫情對</w:t>
      </w:r>
      <w:proofErr w:type="gramEnd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產業帶來多層面的影響與因應:</w:t>
      </w:r>
    </w:p>
    <w:p w:rsidR="00163C45" w:rsidRPr="00163C45" w:rsidRDefault="00163C45" w:rsidP="00163C4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  <w:proofErr w:type="gramStart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一</w:t>
      </w:r>
      <w:proofErr w:type="gramEnd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.</w:t>
      </w:r>
      <w:proofErr w:type="gramStart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疫情對</w:t>
      </w:r>
      <w:proofErr w:type="gramEnd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產業的衝擊影響</w:t>
      </w:r>
    </w:p>
    <w:p w:rsidR="00163C45" w:rsidRPr="00163C45" w:rsidRDefault="00163C45" w:rsidP="00163C4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  <w:r>
        <w:rPr>
          <w:rFonts w:ascii="華康行書體" w:eastAsia="華康行書體" w:hAnsi="微軟正黑體" w:hint="eastAsia"/>
          <w:color w:val="0A2E92"/>
          <w:sz w:val="26"/>
          <w:szCs w:val="26"/>
        </w:rPr>
        <w:t xml:space="preserve">  </w:t>
      </w:r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1.訂單減少、營業額急遽下滑、獲利減少 。</w:t>
      </w:r>
    </w:p>
    <w:p w:rsidR="00163C45" w:rsidRPr="00163C45" w:rsidRDefault="00163C45" w:rsidP="00163C4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  <w:r>
        <w:rPr>
          <w:rFonts w:ascii="華康行書體" w:eastAsia="華康行書體" w:hAnsi="微軟正黑體" w:hint="eastAsia"/>
          <w:color w:val="0A2E92"/>
          <w:sz w:val="26"/>
          <w:szCs w:val="26"/>
        </w:rPr>
        <w:t xml:space="preserve">  </w:t>
      </w:r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2.無法拓展客源、員工無法正常上班、生產線停工。</w:t>
      </w:r>
    </w:p>
    <w:p w:rsidR="00163C45" w:rsidRPr="00163C45" w:rsidRDefault="00163C45" w:rsidP="00163C4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  <w:r>
        <w:rPr>
          <w:rFonts w:ascii="華康行書體" w:eastAsia="華康行書體" w:hAnsi="微軟正黑體" w:hint="eastAsia"/>
          <w:color w:val="0A2E92"/>
          <w:sz w:val="26"/>
          <w:szCs w:val="26"/>
        </w:rPr>
        <w:t xml:space="preserve">  </w:t>
      </w:r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3.半數業者飽受缺料之苦 。</w:t>
      </w:r>
    </w:p>
    <w:p w:rsidR="00163C45" w:rsidRPr="00163C45" w:rsidRDefault="00163C45" w:rsidP="00163C4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  <w:r>
        <w:rPr>
          <w:rFonts w:ascii="華康行書體" w:eastAsia="華康行書體" w:hAnsi="微軟正黑體" w:hint="eastAsia"/>
          <w:color w:val="0A2E92"/>
          <w:sz w:val="26"/>
          <w:szCs w:val="26"/>
        </w:rPr>
        <w:t xml:space="preserve">  </w:t>
      </w:r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4.原物料上漲、缺貨櫃、缺工等不利因素。</w:t>
      </w:r>
    </w:p>
    <w:p w:rsidR="00163C45" w:rsidRPr="00163C45" w:rsidRDefault="00163C45" w:rsidP="00163C4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二.政府與企業因應</w:t>
      </w:r>
    </w:p>
    <w:p w:rsidR="00163C45" w:rsidRPr="00163C45" w:rsidRDefault="00163C45" w:rsidP="00163C4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  <w:r>
        <w:rPr>
          <w:rFonts w:ascii="華康行書體" w:eastAsia="華康行書體" w:hAnsi="微軟正黑體" w:hint="eastAsia"/>
          <w:color w:val="0A2E92"/>
          <w:sz w:val="26"/>
          <w:szCs w:val="26"/>
        </w:rPr>
        <w:t xml:space="preserve">  </w:t>
      </w:r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1.儘速完成全民疫苗施打</w:t>
      </w:r>
    </w:p>
    <w:p w:rsidR="00163C45" w:rsidRPr="00163C45" w:rsidRDefault="00163C45" w:rsidP="00163C4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  <w:r>
        <w:rPr>
          <w:rFonts w:ascii="華康行書體" w:eastAsia="華康行書體" w:hAnsi="微軟正黑體" w:hint="eastAsia"/>
          <w:color w:val="0A2E92"/>
          <w:sz w:val="26"/>
          <w:szCs w:val="26"/>
        </w:rPr>
        <w:t xml:space="preserve">  </w:t>
      </w:r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 xml:space="preserve">2.協助解決人力短缺問題 </w:t>
      </w:r>
    </w:p>
    <w:p w:rsidR="00163C45" w:rsidRDefault="00163C45" w:rsidP="00163C4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  <w:r>
        <w:rPr>
          <w:rFonts w:ascii="華康行書體" w:eastAsia="華康行書體" w:hAnsi="微軟正黑體" w:hint="eastAsia"/>
          <w:color w:val="0A2E92"/>
          <w:sz w:val="26"/>
          <w:szCs w:val="26"/>
        </w:rPr>
        <w:t xml:space="preserve">  </w:t>
      </w:r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3.因應企業分流上班及防疫照顧假的員工增加，政府應暫時放寬每月及每季加班總時數</w:t>
      </w:r>
    </w:p>
    <w:p w:rsidR="00163C45" w:rsidRPr="00163C45" w:rsidRDefault="00163C45" w:rsidP="00163C4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  <w:r>
        <w:rPr>
          <w:rFonts w:ascii="華康行書體" w:eastAsia="華康行書體" w:hAnsi="微軟正黑體" w:hint="eastAsia"/>
          <w:color w:val="0A2E92"/>
          <w:sz w:val="26"/>
          <w:szCs w:val="26"/>
        </w:rPr>
        <w:t xml:space="preserve">    </w:t>
      </w:r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限制，以維持生產線正常運作。</w:t>
      </w:r>
    </w:p>
    <w:p w:rsidR="00163C45" w:rsidRPr="00163C45" w:rsidRDefault="00163C45" w:rsidP="00163C4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  <w:r>
        <w:rPr>
          <w:rFonts w:ascii="華康行書體" w:eastAsia="華康行書體" w:hAnsi="微軟正黑體" w:hint="eastAsia"/>
          <w:color w:val="0A2E92"/>
          <w:sz w:val="26"/>
          <w:szCs w:val="26"/>
        </w:rPr>
        <w:t xml:space="preserve">  </w:t>
      </w:r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4.數位轉型、數位營運、</w:t>
      </w:r>
      <w:proofErr w:type="gramStart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降低少子化</w:t>
      </w:r>
      <w:proofErr w:type="gramEnd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衝擊</w:t>
      </w:r>
    </w:p>
    <w:p w:rsidR="00163C45" w:rsidRPr="00163C45" w:rsidRDefault="00163C45" w:rsidP="00163C4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</w:p>
    <w:p w:rsidR="00163C45" w:rsidRPr="00163C45" w:rsidRDefault="00163C45" w:rsidP="00163C4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配合政府政策、</w:t>
      </w:r>
      <w:proofErr w:type="gramStart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疫</w:t>
      </w:r>
      <w:proofErr w:type="gramEnd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情病毒共存下從中受惠的產業如、物流宅配、醫療保健、</w:t>
      </w:r>
    </w:p>
    <w:p w:rsidR="00163C45" w:rsidRPr="00163C45" w:rsidRDefault="00163C45" w:rsidP="00163C4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網路電商，</w:t>
      </w:r>
      <w:proofErr w:type="gramStart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疫</w:t>
      </w:r>
      <w:proofErr w:type="gramEnd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情不會對全部產業都帶來傷害，最顯而易見的消費轉變，從線</w:t>
      </w:r>
    </w:p>
    <w:p w:rsidR="00163C45" w:rsidRPr="00163C45" w:rsidRDefault="00163C45" w:rsidP="00163C4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下轉向網路交易。醫療防疫物品需求大增，便利、送貨到府的網路電商在</w:t>
      </w:r>
      <w:proofErr w:type="gramStart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疫</w:t>
      </w:r>
      <w:proofErr w:type="gramEnd"/>
    </w:p>
    <w:p w:rsidR="00163C45" w:rsidRPr="00163C45" w:rsidRDefault="00163C45" w:rsidP="00163C4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情時期降低消費者暴露在外的風險(物流宅配)。</w:t>
      </w:r>
    </w:p>
    <w:p w:rsidR="00163C45" w:rsidRPr="00163C45" w:rsidRDefault="00163C45" w:rsidP="00163C4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綜合上述，</w:t>
      </w:r>
      <w:proofErr w:type="gramStart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疫</w:t>
      </w:r>
      <w:proofErr w:type="gramEnd"/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情迫使企業轉型，將朝向客製化、資訊化、自動化及更快速</w:t>
      </w:r>
    </w:p>
    <w:p w:rsidR="00163C45" w:rsidRDefault="00163C45" w:rsidP="00B82EE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反應為導向，以應對當今消費模式改變。</w:t>
      </w:r>
    </w:p>
    <w:p w:rsidR="00163C45" w:rsidRDefault="00163C45" w:rsidP="00163C4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</w:p>
    <w:p w:rsidR="00163C45" w:rsidRPr="00D04019" w:rsidRDefault="00163C45" w:rsidP="00163C45">
      <w:pPr>
        <w:spacing w:line="440" w:lineRule="exact"/>
        <w:jc w:val="both"/>
        <w:rPr>
          <w:rFonts w:ascii="微軟正黑體" w:eastAsia="微軟正黑體" w:hAnsi="微軟正黑體"/>
          <w:b/>
          <w:color w:val="E36C0A" w:themeColor="accent6" w:themeShade="BF"/>
          <w:sz w:val="28"/>
          <w:szCs w:val="28"/>
        </w:rPr>
      </w:pPr>
      <w:r w:rsidRPr="00163C45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lastRenderedPageBreak/>
        <w:t>奕</w:t>
      </w:r>
      <w:r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展事業有限公司 總經理</w:t>
      </w:r>
      <w:r w:rsidRPr="00D04019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 xml:space="preserve"> </w:t>
      </w:r>
      <w:r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陳奕成 (37</w:t>
      </w:r>
      <w:r w:rsidRPr="00D04019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屆學員)</w:t>
      </w:r>
    </w:p>
    <w:p w:rsidR="00163C45" w:rsidRDefault="002A601C" w:rsidP="00163C45">
      <w:pPr>
        <w:spacing w:line="440" w:lineRule="exact"/>
        <w:jc w:val="both"/>
        <w:rPr>
          <w:rFonts w:ascii="微軟正黑體" w:eastAsia="微軟正黑體" w:hAnsi="微軟正黑體"/>
          <w:b/>
          <w:color w:val="E36C0A" w:themeColor="accent6" w:themeShade="BF"/>
          <w:sz w:val="28"/>
          <w:szCs w:val="28"/>
        </w:rPr>
      </w:pPr>
      <w:r w:rsidRPr="002A601C">
        <w:rPr>
          <w:rFonts w:ascii="華康行書體" w:eastAsia="華康行書體" w:hAnsi="微軟正黑體"/>
          <w:noProof/>
          <w:color w:val="0A2E92"/>
          <w:sz w:val="26"/>
          <w:szCs w:val="26"/>
        </w:rPr>
        <w:pict>
          <v:line id="_x0000_s1060" style="position:absolute;left:0;text-align:left;z-index:251714560;visibility:visible;mso-width-relative:margin" from="0,1.15pt" to="416.2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" strokecolor="#4bacc6 [3208]" strokeweight="2pt">
            <v:shadow on="t" color="black" opacity="24903f" origin=",.5" offset="0,.55556mm"/>
          </v:line>
        </w:pict>
      </w:r>
    </w:p>
    <w:p w:rsidR="00163C45" w:rsidRPr="00163C45" w:rsidRDefault="00163C45" w:rsidP="00163C4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  <w:r w:rsidRPr="00163C45">
        <w:rPr>
          <w:rFonts w:ascii="華康行書體" w:eastAsia="華康行書體" w:hAnsi="微軟正黑體" w:hint="eastAsia"/>
          <w:color w:val="0A2E92"/>
          <w:sz w:val="26"/>
          <w:szCs w:val="26"/>
        </w:rPr>
        <w:t>從事物流業近二十年，經驗都是來自基層做司機業務的累積，只能做一次學一次，很難有系統化的分析。這次參加了中華民國物流協會舉辦的工程師班，讓我的物流知識拼圖完成了點線面的連結，有許多專業老師來自物流的各領域，教會了我以前不了解的基本功，也藉由這次的機會，認識了許多的同學，可以幫助我在商場上結盟獲利。我會持續地參加協會舉辦的各式各樣交流研討會，也會推薦朋友及指派公司內部主管參加，畢竟世界每秒在變化，自己在工作之餘很難能隨時讓自己保持在潮流前端，只有與協會一起進步，才能讓公司獲得更多的資源。</w:t>
      </w:r>
    </w:p>
    <w:p w:rsidR="00163C45" w:rsidRPr="00163C45" w:rsidRDefault="00163C45" w:rsidP="00B82EE5">
      <w:pPr>
        <w:spacing w:line="440" w:lineRule="exact"/>
        <w:jc w:val="both"/>
        <w:rPr>
          <w:rFonts w:ascii="華康行書體" w:eastAsia="華康行書體" w:hAnsi="微軟正黑體"/>
          <w:color w:val="0A2E92"/>
          <w:sz w:val="26"/>
          <w:szCs w:val="26"/>
        </w:rPr>
      </w:pPr>
    </w:p>
    <w:p w:rsidR="00B82EE5" w:rsidRPr="00D04019" w:rsidRDefault="00B82EE5" w:rsidP="00B82EE5">
      <w:pPr>
        <w:spacing w:line="440" w:lineRule="exact"/>
        <w:jc w:val="both"/>
        <w:rPr>
          <w:rFonts w:ascii="微軟正黑體" w:eastAsia="微軟正黑體" w:hAnsi="微軟正黑體"/>
          <w:b/>
          <w:color w:val="E36C0A" w:themeColor="accent6" w:themeShade="BF"/>
          <w:sz w:val="28"/>
          <w:szCs w:val="28"/>
        </w:rPr>
      </w:pPr>
      <w:r w:rsidRPr="00D04019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萬商國際物流(股)公司 專案經理 孫永泰 (34屆學員)</w:t>
      </w:r>
    </w:p>
    <w:p w:rsidR="00B82EE5" w:rsidRDefault="002A601C" w:rsidP="00B82EE5">
      <w:pPr>
        <w:spacing w:line="440" w:lineRule="exact"/>
        <w:jc w:val="both"/>
        <w:rPr>
          <w:rFonts w:ascii="微軟正黑體" w:eastAsia="微軟正黑體" w:hAnsi="微軟正黑體"/>
          <w:color w:val="000066"/>
          <w:sz w:val="28"/>
          <w:szCs w:val="28"/>
        </w:rPr>
      </w:pPr>
      <w:r w:rsidRPr="002A601C">
        <w:rPr>
          <w:rFonts w:ascii="微軟正黑體" w:eastAsia="微軟正黑體" w:hAnsi="微軟正黑體"/>
          <w:b/>
          <w:noProof/>
          <w:color w:val="FF0000"/>
          <w:sz w:val="28"/>
          <w:szCs w:val="28"/>
        </w:rPr>
        <w:pict>
          <v:line id="直線接點 7" o:spid="_x0000_s1040" style="position:absolute;left:0;text-align:left;z-index:251698176;visibility:visible;mso-width-relative:margin" from="-.75pt,.3pt" to="415.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" strokecolor="#4bacc6 [3208]" strokeweight="2pt">
            <v:shadow on="t" color="black" opacity="24903f" origin=",.5" offset="0,.55556mm"/>
          </v:line>
        </w:pict>
      </w:r>
    </w:p>
    <w:p w:rsidR="00B82EE5" w:rsidRPr="00B82EE5" w:rsidRDefault="00B82EE5" w:rsidP="00B82EE5">
      <w:pPr>
        <w:spacing w:line="440" w:lineRule="exact"/>
        <w:jc w:val="both"/>
        <w:rPr>
          <w:rFonts w:ascii="華康行書體" w:eastAsia="華康行書體" w:hAnsi="微軟正黑體"/>
          <w:sz w:val="26"/>
          <w:szCs w:val="26"/>
        </w:rPr>
      </w:pPr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個人從事物流工作近20年，一直以來都是在公司內學習，創新觀念難免受限</w:t>
      </w:r>
      <w:r w:rsidRPr="00B82EE5">
        <w:rPr>
          <w:rFonts w:ascii="華康行書體" w:eastAsia="華康行書體" w:hAnsi="標楷體" w:hint="eastAsia"/>
          <w:color w:val="000066"/>
          <w:sz w:val="26"/>
          <w:szCs w:val="26"/>
        </w:rPr>
        <w:t>。</w:t>
      </w:r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去年有幸於協會開辦的工程師班受訓，認識來自不同公司的菁英及受教於各方前輩先進，自此眼界大開</w:t>
      </w:r>
      <w:r w:rsidRPr="00B82EE5">
        <w:rPr>
          <w:rFonts w:ascii="華康行書體" w:eastAsia="華康行書體" w:hAnsi="新細明體" w:hint="eastAsia"/>
          <w:color w:val="000066"/>
          <w:sz w:val="26"/>
          <w:szCs w:val="26"/>
        </w:rPr>
        <w:t>，</w:t>
      </w:r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也交到不少的朋友，彼此交流的火花讓我對於各項工作上的問題有了新的觀點</w:t>
      </w:r>
      <w:r w:rsidRPr="00B82EE5">
        <w:rPr>
          <w:rFonts w:ascii="華康行書體" w:eastAsia="華康行書體" w:hAnsi="新細明體" w:hint="eastAsia"/>
          <w:color w:val="000066"/>
          <w:sz w:val="26"/>
          <w:szCs w:val="26"/>
        </w:rPr>
        <w:t>，</w:t>
      </w:r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期許後繼同學也能多多學習交流，結訓後如我一般，滿載而歸!</w:t>
      </w:r>
    </w:p>
    <w:p w:rsidR="00B82EE5" w:rsidRPr="00C86DE6" w:rsidRDefault="00B82EE5" w:rsidP="00B82EE5">
      <w:pPr>
        <w:spacing w:line="440" w:lineRule="exact"/>
        <w:jc w:val="both"/>
        <w:rPr>
          <w:rFonts w:ascii="微軟正黑體" w:eastAsia="微軟正黑體" w:hAnsi="微軟正黑體"/>
          <w:sz w:val="28"/>
          <w:szCs w:val="28"/>
        </w:rPr>
      </w:pPr>
    </w:p>
    <w:p w:rsidR="00B82EE5" w:rsidRPr="00D04019" w:rsidRDefault="00B82EE5" w:rsidP="00B82EE5">
      <w:pPr>
        <w:spacing w:line="440" w:lineRule="exact"/>
        <w:jc w:val="both"/>
        <w:rPr>
          <w:rFonts w:ascii="微軟正黑體" w:eastAsia="微軟正黑體" w:hAnsi="微軟正黑體"/>
          <w:b/>
          <w:color w:val="E36C0A" w:themeColor="accent6" w:themeShade="BF"/>
          <w:sz w:val="28"/>
          <w:szCs w:val="28"/>
        </w:rPr>
      </w:pPr>
      <w:r w:rsidRPr="00D04019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弘達流通(股)公司  副主任 蔡岫</w:t>
      </w:r>
      <w:proofErr w:type="gramStart"/>
      <w:r w:rsidRPr="00D04019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澐</w:t>
      </w:r>
      <w:proofErr w:type="gramEnd"/>
      <w:r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 xml:space="preserve"> </w:t>
      </w:r>
      <w:r w:rsidRPr="00D04019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(34屆學員)</w:t>
      </w:r>
    </w:p>
    <w:p w:rsidR="00B82EE5" w:rsidRDefault="002A601C" w:rsidP="00B82EE5">
      <w:pPr>
        <w:spacing w:line="440" w:lineRule="exact"/>
        <w:jc w:val="both"/>
        <w:rPr>
          <w:rFonts w:ascii="華康行書體" w:eastAsia="華康行書體" w:hAnsi="微軟正黑體"/>
          <w:color w:val="000066"/>
          <w:sz w:val="28"/>
          <w:szCs w:val="28"/>
        </w:rPr>
      </w:pPr>
      <w:r w:rsidRPr="002A601C">
        <w:rPr>
          <w:rFonts w:ascii="微軟正黑體" w:eastAsia="微軟正黑體" w:hAnsi="微軟正黑體"/>
          <w:b/>
          <w:noProof/>
          <w:color w:val="FF0000"/>
          <w:sz w:val="28"/>
          <w:szCs w:val="28"/>
        </w:rPr>
        <w:pict>
          <v:line id="直線接點 8" o:spid="_x0000_s1039" style="position:absolute;left:0;text-align:left;z-index:251699200;visibility:visible;mso-width-relative:margin" from="-.75pt,6.5pt" to="415.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" strokecolor="#4bacc6 [3208]" strokeweight="2pt">
            <v:shadow on="t" color="black" opacity="24903f" origin=",.5" offset="0,.55556mm"/>
          </v:line>
        </w:pict>
      </w:r>
    </w:p>
    <w:p w:rsidR="00B82EE5" w:rsidRPr="00B82EE5" w:rsidRDefault="00B82EE5" w:rsidP="00B82EE5">
      <w:pPr>
        <w:spacing w:line="440" w:lineRule="exact"/>
        <w:jc w:val="both"/>
        <w:rPr>
          <w:rFonts w:ascii="華康行書體" w:eastAsia="華康行書體" w:hAnsi="微軟正黑體"/>
          <w:color w:val="000066"/>
          <w:sz w:val="26"/>
          <w:szCs w:val="26"/>
        </w:rPr>
      </w:pPr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本身進入物流已有10個年頭，從一開始的誤打誤撞到如今的真心喜愛，促使工作在台中的我，願意自費到台北參與物流工程師班的課程。</w:t>
      </w:r>
    </w:p>
    <w:p w:rsidR="00B82EE5" w:rsidRPr="00B82EE5" w:rsidRDefault="00B82EE5" w:rsidP="00B82EE5">
      <w:pPr>
        <w:spacing w:line="440" w:lineRule="exact"/>
        <w:jc w:val="both"/>
        <w:rPr>
          <w:rFonts w:ascii="華康行書體" w:eastAsia="華康行書體" w:hAnsi="微軟正黑體"/>
          <w:color w:val="000066"/>
          <w:sz w:val="26"/>
          <w:szCs w:val="26"/>
        </w:rPr>
      </w:pPr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物流這個行業很廣泛，但我們進入各自專業後，通常只能專精於自己的工作範圍中，工程師班恰巧給了所有喜愛物</w:t>
      </w:r>
      <w:proofErr w:type="gramStart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流行業</w:t>
      </w:r>
      <w:proofErr w:type="gramEnd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的朋友們一個契機，藉以多加認識物流的廣泛，講師群更是學界、業界的精英，參與此課程絕對會令各位收穫良多。</w:t>
      </w:r>
    </w:p>
    <w:p w:rsidR="00B82EE5" w:rsidRPr="00B82EE5" w:rsidRDefault="00B82EE5" w:rsidP="00B82EE5">
      <w:pPr>
        <w:spacing w:line="440" w:lineRule="exact"/>
        <w:jc w:val="both"/>
        <w:rPr>
          <w:rFonts w:ascii="華康行書體" w:eastAsia="華康行書體" w:hAnsi="微軟正黑體"/>
          <w:color w:val="000066"/>
          <w:sz w:val="26"/>
          <w:szCs w:val="26"/>
        </w:rPr>
      </w:pPr>
    </w:p>
    <w:p w:rsidR="00B82EE5" w:rsidRPr="00D04019" w:rsidRDefault="00B82EE5" w:rsidP="00B82EE5">
      <w:pPr>
        <w:spacing w:line="440" w:lineRule="exact"/>
        <w:jc w:val="both"/>
        <w:rPr>
          <w:rFonts w:ascii="微軟正黑體" w:eastAsia="微軟正黑體" w:hAnsi="微軟正黑體"/>
          <w:b/>
          <w:color w:val="E36C0A" w:themeColor="accent6" w:themeShade="BF"/>
          <w:sz w:val="28"/>
          <w:szCs w:val="28"/>
        </w:rPr>
      </w:pPr>
      <w:proofErr w:type="gramStart"/>
      <w:r w:rsidRPr="00D04019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捷盛運輸</w:t>
      </w:r>
      <w:proofErr w:type="gramEnd"/>
      <w:r w:rsidRPr="00D04019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(股)公司 經理 陳</w:t>
      </w:r>
      <w:proofErr w:type="gramStart"/>
      <w:r w:rsidRPr="00D04019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侑</w:t>
      </w:r>
      <w:proofErr w:type="gramEnd"/>
      <w:r w:rsidRPr="00D04019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瑜 (34屆學員)</w:t>
      </w:r>
    </w:p>
    <w:p w:rsidR="00B82EE5" w:rsidRPr="00D04019" w:rsidRDefault="002A601C" w:rsidP="00B82EE5">
      <w:pPr>
        <w:spacing w:line="440" w:lineRule="exact"/>
        <w:jc w:val="both"/>
        <w:rPr>
          <w:rFonts w:ascii="微軟正黑體" w:eastAsia="微軟正黑體" w:hAnsi="微軟正黑體"/>
          <w:b/>
          <w:color w:val="E36C0A" w:themeColor="accent6" w:themeShade="BF"/>
          <w:sz w:val="28"/>
          <w:szCs w:val="28"/>
        </w:rPr>
      </w:pPr>
      <w:r w:rsidRPr="002A601C">
        <w:rPr>
          <w:rFonts w:ascii="微軟正黑體" w:eastAsia="微軟正黑體" w:hAnsi="微軟正黑體"/>
          <w:b/>
          <w:noProof/>
          <w:color w:val="FF0000"/>
          <w:sz w:val="28"/>
          <w:szCs w:val="28"/>
        </w:rPr>
        <w:pict>
          <v:line id="直線接點 9" o:spid="_x0000_s1038" style="position:absolute;left:0;text-align:left;z-index:251700224;visibility:visible;mso-width-relative:margin" from="0,9pt" to="416.2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" strokecolor="#4bacc6 [3208]" strokeweight="2pt">
            <v:shadow on="t" color="black" opacity="24903f" origin=",.5" offset="0,.55556mm"/>
          </v:line>
        </w:pict>
      </w:r>
    </w:p>
    <w:p w:rsidR="00B82EE5" w:rsidRPr="00B82EE5" w:rsidRDefault="00B82EE5" w:rsidP="00B82EE5">
      <w:pPr>
        <w:spacing w:line="440" w:lineRule="exact"/>
        <w:jc w:val="both"/>
        <w:rPr>
          <w:rFonts w:ascii="華康行書體" w:eastAsia="華康行書體" w:hAnsi="微軟正黑體"/>
          <w:color w:val="000066"/>
          <w:sz w:val="26"/>
          <w:szCs w:val="26"/>
        </w:rPr>
      </w:pPr>
      <w:bookmarkStart w:id="1" w:name="_MailEndCompose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「感謝有機緣能夠參加物流整合工程師班的課程，這段時間紮實的課程，學習到從基礎到深度的理論，了解零售變革</w:t>
      </w:r>
      <w:proofErr w:type="gramStart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帶給物流</w:t>
      </w:r>
      <w:proofErr w:type="gramEnd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的變化與更多可能性，並能獲得</w:t>
      </w:r>
      <w:proofErr w:type="gramStart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學員間同</w:t>
      </w:r>
      <w:proofErr w:type="gramEnd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(異)業的脈動與交流、以及寶貴見解與建議！」</w:t>
      </w:r>
      <w:bookmarkEnd w:id="1"/>
    </w:p>
    <w:p w:rsidR="00B82EE5" w:rsidRPr="00B82EE5" w:rsidRDefault="00B82EE5" w:rsidP="00B82EE5">
      <w:pPr>
        <w:spacing w:line="440" w:lineRule="exact"/>
        <w:jc w:val="both"/>
        <w:rPr>
          <w:rFonts w:ascii="華康行書體" w:eastAsia="華康行書體" w:hAnsi="微軟正黑體"/>
          <w:color w:val="000066"/>
          <w:sz w:val="26"/>
          <w:szCs w:val="26"/>
        </w:rPr>
      </w:pPr>
    </w:p>
    <w:p w:rsidR="00B82EE5" w:rsidRPr="00D04019" w:rsidRDefault="00B82EE5" w:rsidP="00B82EE5">
      <w:pPr>
        <w:spacing w:line="440" w:lineRule="exact"/>
        <w:jc w:val="both"/>
        <w:rPr>
          <w:rFonts w:ascii="微軟正黑體" w:eastAsia="微軟正黑體" w:hAnsi="微軟正黑體"/>
          <w:b/>
          <w:color w:val="E36C0A" w:themeColor="accent6" w:themeShade="BF"/>
          <w:sz w:val="28"/>
          <w:szCs w:val="28"/>
        </w:rPr>
      </w:pPr>
      <w:r w:rsidRPr="00D04019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金財通商務科技服務公司 專案經理 孫美惠 (34屆學員)</w:t>
      </w:r>
    </w:p>
    <w:p w:rsidR="00B82EE5" w:rsidRPr="00D04019" w:rsidRDefault="002A601C" w:rsidP="00B82EE5">
      <w:pPr>
        <w:spacing w:line="440" w:lineRule="exact"/>
        <w:jc w:val="both"/>
        <w:rPr>
          <w:rFonts w:ascii="微軟正黑體" w:eastAsia="微軟正黑體" w:hAnsi="微軟正黑體"/>
          <w:b/>
          <w:color w:val="E36C0A" w:themeColor="accent6" w:themeShade="BF"/>
          <w:sz w:val="28"/>
          <w:szCs w:val="28"/>
        </w:rPr>
      </w:pPr>
      <w:r w:rsidRPr="002A601C">
        <w:rPr>
          <w:rFonts w:ascii="微軟正黑體" w:eastAsia="微軟正黑體" w:hAnsi="微軟正黑體"/>
          <w:b/>
          <w:noProof/>
          <w:color w:val="FF0000"/>
          <w:sz w:val="28"/>
          <w:szCs w:val="28"/>
        </w:rPr>
        <w:pict>
          <v:line id="直線接點 10" o:spid="_x0000_s1037" style="position:absolute;left:0;text-align:left;z-index:251701248;visibility:visible;mso-width-relative:margin" from="-.25pt,9.45pt" to="416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" strokecolor="#4bacc6 [3208]" strokeweight="2pt">
            <v:shadow on="t" color="black" opacity="24903f" origin=",.5" offset="0,.55556mm"/>
          </v:line>
        </w:pict>
      </w:r>
    </w:p>
    <w:p w:rsidR="00B82EE5" w:rsidRPr="00B82EE5" w:rsidRDefault="00B82EE5" w:rsidP="00B82EE5">
      <w:pPr>
        <w:spacing w:line="440" w:lineRule="exact"/>
        <w:jc w:val="both"/>
        <w:rPr>
          <w:rFonts w:ascii="華康行書體" w:eastAsia="華康行書體" w:hAnsi="微軟正黑體"/>
          <w:color w:val="000066"/>
          <w:sz w:val="26"/>
          <w:szCs w:val="26"/>
        </w:rPr>
      </w:pPr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lastRenderedPageBreak/>
        <w:t xml:space="preserve">2019年三月我參加「第 34 </w:t>
      </w:r>
      <w:proofErr w:type="gramStart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屆物流</w:t>
      </w:r>
      <w:proofErr w:type="gramEnd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技術整合工程師班」，這半年課程非常充實又精彩，從綜合物流管理實務解析到通路銷售的發展與創新，透過不同的實例應用解說與分組討論課程、DC實務觀摩考察，不僅能獲得物流</w:t>
      </w:r>
      <w:r w:rsidRPr="00B82EE5">
        <w:rPr>
          <w:rFonts w:ascii="華康行書體" w:eastAsia="華康行書體" w:hAnsi="微軟正黑體"/>
          <w:color w:val="000066"/>
          <w:sz w:val="26"/>
          <w:szCs w:val="26"/>
        </w:rPr>
        <w:t>領域</w:t>
      </w:r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每位頂尖老師的專業經驗，更能透過同學之間的分享與交流，瞭解與物流相關行業的挑戰與經營面相，提早洞見市場的變化與競爭，更大大的提升自己進行創新與跨業、跨界整合的核心能力。</w:t>
      </w:r>
    </w:p>
    <w:p w:rsidR="00B82EE5" w:rsidRPr="00B82EE5" w:rsidRDefault="00B82EE5" w:rsidP="00B82EE5">
      <w:pPr>
        <w:spacing w:line="440" w:lineRule="exact"/>
        <w:jc w:val="both"/>
        <w:rPr>
          <w:rFonts w:ascii="華康行書體" w:eastAsia="華康行書體" w:hAnsi="微軟正黑體"/>
          <w:color w:val="000066"/>
          <w:sz w:val="26"/>
          <w:szCs w:val="26"/>
        </w:rPr>
      </w:pPr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非常感謝物流協會的安排與各位老師的用心，並感謝期末小組同學的協助一起完成專題簡報。感謝大家!!</w:t>
      </w:r>
    </w:p>
    <w:p w:rsidR="00B82EE5" w:rsidRDefault="00B82EE5" w:rsidP="00B82EE5">
      <w:pPr>
        <w:spacing w:line="440" w:lineRule="exact"/>
        <w:jc w:val="both"/>
        <w:rPr>
          <w:rFonts w:ascii="微軟正黑體" w:eastAsia="微軟正黑體" w:hAnsi="微軟正黑體"/>
          <w:sz w:val="28"/>
          <w:szCs w:val="28"/>
        </w:rPr>
      </w:pPr>
    </w:p>
    <w:p w:rsidR="00B82EE5" w:rsidRDefault="00B82EE5" w:rsidP="00B82EE5">
      <w:pPr>
        <w:spacing w:line="440" w:lineRule="exact"/>
        <w:jc w:val="both"/>
        <w:rPr>
          <w:rFonts w:ascii="微軟正黑體" w:eastAsia="微軟正黑體" w:hAnsi="微軟正黑體"/>
          <w:sz w:val="28"/>
          <w:szCs w:val="28"/>
        </w:rPr>
      </w:pPr>
    </w:p>
    <w:p w:rsidR="00B82EE5" w:rsidRPr="00D04019" w:rsidRDefault="00B82EE5" w:rsidP="00B82EE5">
      <w:pPr>
        <w:spacing w:line="440" w:lineRule="exact"/>
        <w:jc w:val="both"/>
        <w:rPr>
          <w:rFonts w:ascii="微軟正黑體" w:eastAsia="微軟正黑體" w:hAnsi="微軟正黑體"/>
          <w:b/>
          <w:color w:val="E36C0A" w:themeColor="accent6" w:themeShade="BF"/>
          <w:sz w:val="28"/>
          <w:szCs w:val="28"/>
        </w:rPr>
      </w:pPr>
      <w:proofErr w:type="gramStart"/>
      <w:r w:rsidRPr="00D04019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萊</w:t>
      </w:r>
      <w:proofErr w:type="gramEnd"/>
      <w:r w:rsidRPr="00D04019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爾富國際(股)份有限公司 南區物流部襄理 程立安</w:t>
      </w:r>
      <w:r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 xml:space="preserve"> </w:t>
      </w:r>
      <w:r w:rsidRPr="00D04019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(</w:t>
      </w:r>
      <w:r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20</w:t>
      </w:r>
      <w:r w:rsidRPr="00D04019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屆學員)</w:t>
      </w:r>
    </w:p>
    <w:p w:rsidR="00B82EE5" w:rsidRPr="00D04019" w:rsidRDefault="002A601C" w:rsidP="00B82EE5">
      <w:pPr>
        <w:spacing w:line="440" w:lineRule="exact"/>
        <w:jc w:val="both"/>
        <w:rPr>
          <w:rFonts w:ascii="微軟正黑體" w:eastAsia="微軟正黑體" w:hAnsi="微軟正黑體"/>
          <w:b/>
          <w:color w:val="E36C0A" w:themeColor="accent6" w:themeShade="BF"/>
          <w:sz w:val="28"/>
          <w:szCs w:val="28"/>
        </w:rPr>
      </w:pPr>
      <w:r w:rsidRPr="002A601C">
        <w:rPr>
          <w:rFonts w:ascii="微軟正黑體" w:eastAsia="微軟正黑體" w:hAnsi="微軟正黑體"/>
          <w:b/>
          <w:noProof/>
          <w:color w:val="FF0000"/>
          <w:sz w:val="28"/>
          <w:szCs w:val="28"/>
        </w:rPr>
        <w:pict>
          <v:line id="直線接點 6" o:spid="_x0000_s1036" style="position:absolute;left:0;text-align:left;z-index:251697152;visibility:visible;mso-width-relative:margin" from="-3pt,9.5pt" to="413.2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" strokecolor="#4bacc6 [3208]" strokeweight="2pt">
            <v:shadow on="t" color="black" opacity="24903f" origin=",.5" offset="0,.55556mm"/>
          </v:line>
        </w:pict>
      </w:r>
    </w:p>
    <w:p w:rsidR="00B82EE5" w:rsidRPr="00B82EE5" w:rsidRDefault="00B82EE5" w:rsidP="00B82EE5">
      <w:pPr>
        <w:widowControl/>
        <w:spacing w:line="440" w:lineRule="exact"/>
        <w:jc w:val="both"/>
        <w:rPr>
          <w:rFonts w:ascii="華康行書體" w:eastAsia="華康行書體" w:hAnsi="微軟正黑體"/>
          <w:color w:val="000066"/>
          <w:sz w:val="26"/>
          <w:szCs w:val="26"/>
        </w:rPr>
      </w:pPr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畢業後，一直以來都是從事物流方面的工作，引用一位課程講師所說的話“物流業是一個即辛苦又複雜的工作”，有別於其他行業，前一陣子有一篇專題報導，標題是“台灣每年每人在便利商店消費金額大約是</w:t>
      </w:r>
      <w:r w:rsidRPr="00B82EE5">
        <w:rPr>
          <w:rFonts w:ascii="華康行書體" w:eastAsia="華康行書體" w:hAnsi="微軟正黑體"/>
          <w:color w:val="000066"/>
          <w:sz w:val="26"/>
          <w:szCs w:val="26"/>
        </w:rPr>
        <w:t>8000</w:t>
      </w:r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元”，內容主要是在介紹目前台灣全省約有</w:t>
      </w:r>
      <w:r w:rsidRPr="00B82EE5">
        <w:rPr>
          <w:rFonts w:ascii="華康行書體" w:eastAsia="華康行書體" w:hAnsi="微軟正黑體"/>
          <w:color w:val="000066"/>
          <w:sz w:val="26"/>
          <w:szCs w:val="26"/>
        </w:rPr>
        <w:t>8000</w:t>
      </w:r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多家的便利商店，在這背後卻有一個強大的物流後勤支援系統，說明了物流扮演相當重要的角色，隨著資訊科技的發達及商業環境的改變，物流技術及觀念層出不窮，此次承蒙公司的安排參加【第二十屆物流技術整合工程師班】，藉由此次的課程培訓，不僅讓我在物流專業知識方面有所增進，也結識了許多物流業界的前輩或先進，讓我受益無窮。</w:t>
      </w:r>
    </w:p>
    <w:p w:rsidR="00B82EE5" w:rsidRPr="00B82EE5" w:rsidRDefault="00B82EE5" w:rsidP="00B82EE5">
      <w:pPr>
        <w:widowControl/>
        <w:spacing w:line="440" w:lineRule="exact"/>
        <w:jc w:val="both"/>
        <w:rPr>
          <w:rFonts w:ascii="華康行書體" w:eastAsia="華康行書體" w:hAnsi="微軟正黑體"/>
          <w:color w:val="000066"/>
          <w:sz w:val="26"/>
          <w:szCs w:val="26"/>
        </w:rPr>
      </w:pPr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非常感謝物流協會此次能排除萬難在南部開課，因中南部資源本身就有限，無論是在師資或場地方面都遠比北部開課困難，而此次課程內容安排設計方面，協會更是用心，從物流基本概念到物流發展趨勢新課題都有，甚至安排物流業界知名的物流中心觀摩活動，師資陣容更是堅強，網羅了各大知名物流院校的學者及具有實務經驗的高階主管，提供企業一個培訓物流專業人才的管道，期望物流協會能持續秉持這份熱忱，培訓更多，更專業的物流人才</w:t>
      </w:r>
    </w:p>
    <w:p w:rsidR="00B82EE5" w:rsidRPr="00D96E39" w:rsidRDefault="00B82EE5" w:rsidP="00B82EE5">
      <w:pPr>
        <w:spacing w:line="440" w:lineRule="exact"/>
        <w:jc w:val="both"/>
        <w:rPr>
          <w:rFonts w:ascii="微軟正黑體" w:eastAsia="微軟正黑體" w:hAnsi="微軟正黑體"/>
          <w:color w:val="000066"/>
          <w:sz w:val="28"/>
          <w:szCs w:val="28"/>
        </w:rPr>
      </w:pPr>
    </w:p>
    <w:p w:rsidR="00B82EE5" w:rsidRPr="00966407" w:rsidRDefault="00B82EE5" w:rsidP="00B82EE5">
      <w:pPr>
        <w:spacing w:line="440" w:lineRule="exact"/>
        <w:jc w:val="both"/>
        <w:rPr>
          <w:rFonts w:ascii="微軟正黑體" w:eastAsia="微軟正黑體" w:hAnsi="微軟正黑體"/>
          <w:b/>
          <w:color w:val="E36C0A" w:themeColor="accent6" w:themeShade="BF"/>
          <w:sz w:val="28"/>
          <w:szCs w:val="28"/>
        </w:rPr>
      </w:pPr>
      <w:r w:rsidRPr="00966407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和台國際物流（股）公司 航空貨運部經理 李春生 (21屆學員)</w:t>
      </w:r>
    </w:p>
    <w:p w:rsidR="00B82EE5" w:rsidRPr="00D96E39" w:rsidRDefault="002A601C" w:rsidP="00B82EE5">
      <w:pPr>
        <w:spacing w:line="440" w:lineRule="exact"/>
        <w:jc w:val="both"/>
        <w:rPr>
          <w:rFonts w:ascii="微軟正黑體" w:eastAsia="微軟正黑體" w:hAnsi="微軟正黑體"/>
          <w:b/>
          <w:color w:val="FF0000"/>
          <w:sz w:val="28"/>
          <w:szCs w:val="28"/>
        </w:rPr>
      </w:pPr>
      <w:r>
        <w:rPr>
          <w:rFonts w:ascii="微軟正黑體" w:eastAsia="微軟正黑體" w:hAnsi="微軟正黑體"/>
          <w:b/>
          <w:noProof/>
          <w:color w:val="FF0000"/>
          <w:sz w:val="28"/>
          <w:szCs w:val="28"/>
        </w:rPr>
        <w:pict>
          <v:line id="直線接點 11" o:spid="_x0000_s1035" style="position:absolute;left:0;text-align:left;z-index:251702272;visibility:visible;mso-width-relative:margin" from="-2.75pt,9.3pt" to="413.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" strokecolor="#4bacc6 [3208]" strokeweight="2pt">
            <v:shadow on="t" color="black" opacity="24903f" origin=",.5" offset="0,.55556mm"/>
          </v:line>
        </w:pict>
      </w:r>
    </w:p>
    <w:p w:rsidR="00B82EE5" w:rsidRPr="00B82EE5" w:rsidRDefault="00B82EE5" w:rsidP="00B82EE5">
      <w:pPr>
        <w:widowControl/>
        <w:spacing w:line="440" w:lineRule="exact"/>
        <w:jc w:val="both"/>
        <w:rPr>
          <w:rFonts w:ascii="華康行書體" w:eastAsia="華康行書體" w:hAnsi="微軟正黑體"/>
          <w:color w:val="000066"/>
          <w:sz w:val="26"/>
          <w:szCs w:val="26"/>
        </w:rPr>
      </w:pPr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自身所學及職務</w:t>
      </w:r>
      <w:proofErr w:type="gramStart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工作均屬國際</w:t>
      </w:r>
      <w:proofErr w:type="gramEnd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運輸範圍，參加物流工程師班前，不甚瞭解物流意義為何？總以為運輸、倉儲合流就是物流。在工作時，總覺得自己及公司對於客戶服務少了許多內涵，無法滿足客戶需求。經由同事介紹，參加物流技術整合工程師班課程，期許從中能有所得。</w:t>
      </w:r>
    </w:p>
    <w:p w:rsidR="00B82EE5" w:rsidRPr="00B82EE5" w:rsidRDefault="00B82EE5" w:rsidP="00B82EE5">
      <w:pPr>
        <w:widowControl/>
        <w:spacing w:line="440" w:lineRule="exact"/>
        <w:jc w:val="both"/>
        <w:rPr>
          <w:rFonts w:ascii="華康行書體" w:eastAsia="華康行書體" w:hAnsi="微軟正黑體"/>
          <w:color w:val="000066"/>
          <w:sz w:val="26"/>
          <w:szCs w:val="26"/>
        </w:rPr>
      </w:pPr>
      <w:proofErr w:type="gramStart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鍾</w:t>
      </w:r>
      <w:proofErr w:type="gramEnd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秘書長於開課時，即詳述物流流程控管、精進之內涵與持續、有效改善之精神，在</w:t>
      </w:r>
      <w:proofErr w:type="gramStart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祕</w:t>
      </w:r>
      <w:proofErr w:type="gramEnd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書長說明中，更證實自己所學及職務工作在物流領域中確實十分淺薄。開課後，由於協會精</w:t>
      </w:r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lastRenderedPageBreak/>
        <w:t>心安排各領域具學識、經驗豐富、教學認真之老師授課，擴展我對物流的見識及增長我的物流學識。經由教學觀摩見習與業主互動中，訓練出小組討論及自我思考能力，為小組報告奠立基礎。原以為提出小組報告是輕而易舉的事，實際開始作業時，才知道光是決定報告主題在不同公司、層面組員互動中，很困難去訂定。經過小組多次討論，各組員全力參與，欲罷不能，透過多次協商、溝通，整合各組員意見後，終於完成小組報告，並順利提交予協會，難能可貴的是直至口試當天，全組組員依然熱烈討論報告內容。在提出小組報告過程中，大家都深刻瞭解自己已落實各位老師上課時不斷強調流程控管整合、精進方式，持續、有效改善精神。口試完成當時，全體小組欣喜之餘，意有未盡、依依不捨離去。</w:t>
      </w:r>
    </w:p>
    <w:p w:rsidR="00B82EE5" w:rsidRPr="00B82EE5" w:rsidRDefault="00B82EE5" w:rsidP="00B82EE5">
      <w:pPr>
        <w:spacing w:line="440" w:lineRule="exact"/>
        <w:jc w:val="both"/>
        <w:rPr>
          <w:rFonts w:ascii="華康行書體" w:eastAsia="華康行書體" w:hAnsi="微軟正黑體"/>
          <w:color w:val="000066"/>
          <w:sz w:val="26"/>
          <w:szCs w:val="26"/>
        </w:rPr>
      </w:pPr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協會在物流工程師班課程提供有效的協助，具全方位性安排課程，讓學員能學習目前物流範圍領域中最新、最好的物流學識。很感謝協會辦此物流技術整合工程師班課程，讓我進入物流範圍領域。我已決定參加協會舉辦之CILT第三級國際認證課程，期許從CILT第三級國際認證課程，繼續增長自我之物流學識</w:t>
      </w:r>
    </w:p>
    <w:p w:rsidR="00B82EE5" w:rsidRDefault="00B82EE5" w:rsidP="00B82EE5">
      <w:pPr>
        <w:spacing w:line="440" w:lineRule="exact"/>
        <w:jc w:val="both"/>
        <w:rPr>
          <w:rFonts w:ascii="微軟正黑體" w:eastAsia="微軟正黑體" w:hAnsi="微軟正黑體"/>
          <w:b/>
          <w:color w:val="E36C0A" w:themeColor="accent6" w:themeShade="BF"/>
          <w:sz w:val="28"/>
          <w:szCs w:val="28"/>
        </w:rPr>
      </w:pPr>
      <w:r w:rsidRPr="00966407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統一速達股份有限公司</w:t>
      </w:r>
      <w:r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 xml:space="preserve"> </w:t>
      </w:r>
      <w:r w:rsidRPr="00966407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營運企劃部</w:t>
      </w:r>
      <w:r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 xml:space="preserve"> </w:t>
      </w:r>
      <w:r w:rsidRPr="00966407"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羅梓豪</w:t>
      </w:r>
      <w:r>
        <w:rPr>
          <w:rFonts w:ascii="微軟正黑體" w:eastAsia="微軟正黑體" w:hAnsi="微軟正黑體" w:hint="eastAsia"/>
          <w:b/>
          <w:color w:val="E36C0A" w:themeColor="accent6" w:themeShade="BF"/>
          <w:sz w:val="28"/>
          <w:szCs w:val="28"/>
        </w:rPr>
        <w:t>(30屆學員)</w:t>
      </w:r>
    </w:p>
    <w:p w:rsidR="00B82EE5" w:rsidRDefault="002A601C" w:rsidP="00B82EE5">
      <w:pPr>
        <w:spacing w:line="440" w:lineRule="exact"/>
        <w:jc w:val="both"/>
        <w:rPr>
          <w:rFonts w:ascii="微軟正黑體" w:eastAsia="微軟正黑體" w:hAnsi="微軟正黑體"/>
          <w:b/>
          <w:color w:val="E36C0A" w:themeColor="accent6" w:themeShade="BF"/>
          <w:sz w:val="28"/>
          <w:szCs w:val="28"/>
        </w:rPr>
      </w:pPr>
      <w:r w:rsidRPr="002A601C">
        <w:rPr>
          <w:rFonts w:ascii="微軟正黑體" w:eastAsia="微軟正黑體" w:hAnsi="微軟正黑體"/>
          <w:b/>
          <w:noProof/>
          <w:color w:val="FF0000"/>
          <w:sz w:val="28"/>
          <w:szCs w:val="28"/>
        </w:rPr>
        <w:pict>
          <v:line id="直線接點 12" o:spid="_x0000_s1034" style="position:absolute;left:0;text-align:left;z-index:251703296;visibility:visible;mso-width-relative:margin" from="-2.5pt,10.95pt" to="413.7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" strokecolor="#4bacc6 [3208]" strokeweight="2pt">
            <v:shadow on="t" color="black" opacity="24903f" origin=",.5" offset="0,.55556mm"/>
          </v:line>
        </w:pict>
      </w:r>
    </w:p>
    <w:p w:rsidR="00B82EE5" w:rsidRPr="00B82EE5" w:rsidRDefault="00B82EE5" w:rsidP="00B82EE5">
      <w:pPr>
        <w:widowControl/>
        <w:spacing w:line="440" w:lineRule="exact"/>
        <w:jc w:val="both"/>
        <w:rPr>
          <w:rFonts w:ascii="華康行書體" w:eastAsia="華康行書體" w:hAnsi="微軟正黑體"/>
          <w:color w:val="000066"/>
          <w:sz w:val="26"/>
          <w:szCs w:val="26"/>
        </w:rPr>
      </w:pPr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自從研究所畢業後，就沒有這麼認真的參與如此豐富與精實的課程。物流協會所舉辦的物流技術整合工程師班，有效整合理論與實務。在從事物流業</w:t>
      </w:r>
      <w:proofErr w:type="gramStart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務</w:t>
      </w:r>
      <w:proofErr w:type="gramEnd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後，從懵懵懂懂，到經歷幾個年頭的實務操作，總覺得在物流產業裡，應該還有許多的知識是可以透過不同產業的結合與認識，再透過理論架構的輔佐，提供工作上更有利的發展。在這段為期五個月的課程裡，幾乎犧牲了每個禮拜六的休假去參與協會所精心安排的課程。不論是德國創新大師Heinz-</w:t>
      </w:r>
      <w:proofErr w:type="spellStart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Juergen</w:t>
      </w:r>
      <w:proofErr w:type="spellEnd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 xml:space="preserve"> </w:t>
      </w:r>
      <w:proofErr w:type="spellStart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Boeddrich</w:t>
      </w:r>
      <w:proofErr w:type="spellEnd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的</w:t>
      </w:r>
      <w:proofErr w:type="gramStart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〝</w:t>
      </w:r>
      <w:proofErr w:type="gramEnd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工作中的創意管理與創新</w:t>
      </w:r>
      <w:proofErr w:type="gramStart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〞</w:t>
      </w:r>
      <w:proofErr w:type="gramEnd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，或是張舜智老師的</w:t>
      </w:r>
      <w:proofErr w:type="gramStart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〝</w:t>
      </w:r>
      <w:proofErr w:type="gramEnd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物流EIQ分析與應用</w:t>
      </w:r>
      <w:proofErr w:type="gramStart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〞</w:t>
      </w:r>
      <w:proofErr w:type="gramEnd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，在從事物流工作多年，藉由理論的思維啟發，重新燃起對物流產業的熱血。</w:t>
      </w:r>
    </w:p>
    <w:p w:rsidR="00B82EE5" w:rsidRPr="00B82EE5" w:rsidRDefault="00B82EE5" w:rsidP="00B82EE5">
      <w:pPr>
        <w:widowControl/>
        <w:spacing w:line="440" w:lineRule="exact"/>
        <w:jc w:val="both"/>
        <w:rPr>
          <w:rFonts w:ascii="華康行書體" w:eastAsia="華康行書體" w:hAnsi="微軟正黑體"/>
          <w:color w:val="000066"/>
          <w:sz w:val="26"/>
          <w:szCs w:val="26"/>
        </w:rPr>
      </w:pPr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台灣物流產業，相較於日本，還不夠精緻化，相較於中國大陸，其市場規模又差異相當大。在這個辛苦又著重規模經濟的</w:t>
      </w:r>
      <w:proofErr w:type="gramStart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業態裡</w:t>
      </w:r>
      <w:proofErr w:type="gramEnd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，到底要如何找到公司的關鍵成功模式(KSF)？以往物流業總是憑藉著經驗與傳承來進行業務洽談或作業分析，然而，唯有透過與不同產業的交流，才能真正了解市場變化。又唯有透過與理論知識的結合，才成重新找到企業的策略發展方向與關鍵成功因子，創造屬於企業本身的絕對優勢！</w:t>
      </w:r>
    </w:p>
    <w:p w:rsidR="00B82EE5" w:rsidRPr="00B82EE5" w:rsidRDefault="00B82EE5" w:rsidP="00B82EE5">
      <w:pPr>
        <w:widowControl/>
        <w:spacing w:line="440" w:lineRule="exact"/>
        <w:jc w:val="both"/>
        <w:rPr>
          <w:rFonts w:ascii="華康行書體" w:eastAsia="華康行書體" w:hAnsi="微軟正黑體"/>
          <w:color w:val="000066"/>
          <w:sz w:val="26"/>
          <w:szCs w:val="26"/>
        </w:rPr>
      </w:pPr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在課程結束的同時，</w:t>
      </w:r>
      <w:proofErr w:type="gramStart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本組組員</w:t>
      </w:r>
      <w:proofErr w:type="gramEnd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所撰寫的報告，便是透過課堂上所學習的理論知識，並結合各成員工作上的專業領域，</w:t>
      </w:r>
      <w:proofErr w:type="gramStart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〝</w:t>
      </w:r>
      <w:proofErr w:type="gramEnd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以ABC作業基礎成本法探討物流中心各項成本結構</w:t>
      </w:r>
      <w:proofErr w:type="gramStart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〞</w:t>
      </w:r>
      <w:proofErr w:type="gramEnd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，以往的物流中心對於成本的分類與計算，總是無明確定義，也難以將成本做正確的分攤與分配，透過在物流整合工程師班所學相關理論知識，我們也盡可能將其應用在實務的工作上，也</w:t>
      </w:r>
      <w:proofErr w:type="gramStart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讓本組報告</w:t>
      </w:r>
      <w:proofErr w:type="gramEnd"/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有一較佳的表現。</w:t>
      </w:r>
    </w:p>
    <w:p w:rsidR="00B82EE5" w:rsidRDefault="00B82EE5" w:rsidP="000E2D13">
      <w:pPr>
        <w:spacing w:line="440" w:lineRule="exact"/>
        <w:jc w:val="both"/>
        <w:rPr>
          <w:rFonts w:ascii="華康行書體" w:eastAsia="華康行書體" w:hAnsi="微軟正黑體"/>
          <w:color w:val="000066"/>
          <w:sz w:val="26"/>
          <w:szCs w:val="26"/>
        </w:rPr>
      </w:pPr>
      <w:r w:rsidRPr="00B82EE5">
        <w:rPr>
          <w:rFonts w:ascii="華康行書體" w:eastAsia="華康行書體" w:hAnsi="微軟正黑體" w:hint="eastAsia"/>
          <w:color w:val="000066"/>
          <w:sz w:val="26"/>
          <w:szCs w:val="26"/>
        </w:rPr>
        <w:t>最後，希望可以透過此機會給予從事物流產業的先進與夥伴，物流協會所舉辦的物流整合工程師班，將會是你進修與學習的最佳選擇，恭祝   順心</w:t>
      </w:r>
    </w:p>
    <w:p w:rsidR="000E2D13" w:rsidRPr="000E2D13" w:rsidRDefault="000E2D13" w:rsidP="000E2D13">
      <w:pPr>
        <w:spacing w:line="440" w:lineRule="exact"/>
        <w:jc w:val="both"/>
        <w:rPr>
          <w:rFonts w:ascii="華康行書體" w:eastAsia="華康行書體" w:hAnsi="微軟正黑體"/>
          <w:color w:val="000066"/>
          <w:sz w:val="26"/>
          <w:szCs w:val="26"/>
        </w:rPr>
      </w:pPr>
    </w:p>
    <w:p w:rsidR="00144B3E" w:rsidRPr="00144B3E" w:rsidRDefault="00103294" w:rsidP="00144B3E">
      <w:pPr>
        <w:tabs>
          <w:tab w:val="left" w:pos="180"/>
        </w:tabs>
        <w:snapToGrid w:val="0"/>
        <w:ind w:leftChars="-450" w:left="180" w:hangingChars="450" w:hanging="1260"/>
        <w:jc w:val="right"/>
        <w:rPr>
          <w:rFonts w:ascii="標楷體" w:eastAsia="標楷體" w:hAnsi="標楷體" w:cstheme="minorBidi"/>
        </w:rPr>
      </w:pPr>
      <w:r w:rsidRPr="000C72AA">
        <w:rPr>
          <w:rFonts w:ascii="標楷體" w:eastAsia="標楷體" w:hAnsi="標楷體" w:hint="eastAsia"/>
          <w:sz w:val="28"/>
        </w:rPr>
        <w:t xml:space="preserve"> </w:t>
      </w:r>
      <w:r w:rsidRPr="000C72AA">
        <w:rPr>
          <w:rFonts w:ascii="標楷體" w:eastAsia="標楷體" w:hAnsi="標楷體" w:hint="eastAsia"/>
          <w:sz w:val="32"/>
        </w:rPr>
        <w:t xml:space="preserve"> </w:t>
      </w:r>
      <w:r w:rsidR="00144B3E" w:rsidRPr="00144B3E">
        <w:rPr>
          <w:rFonts w:ascii="標楷體" w:eastAsia="標楷體" w:hAnsi="標楷體" w:cs="標楷體" w:hint="eastAsia"/>
        </w:rPr>
        <w:t>Fax to:</w:t>
      </w:r>
      <w:r w:rsidR="00144B3E" w:rsidRPr="00144B3E">
        <w:rPr>
          <w:rFonts w:ascii="標楷體" w:eastAsia="標楷體" w:hAnsi="標楷體" w:cs="標楷體" w:hint="eastAsia"/>
          <w:spacing w:val="10"/>
        </w:rPr>
        <w:t>（02）2778-3359</w:t>
      </w:r>
      <w:r w:rsidR="00144B3E" w:rsidRPr="00144B3E">
        <w:rPr>
          <w:rFonts w:ascii="標楷體" w:eastAsia="標楷體" w:hAnsi="標楷體" w:cs="標楷體" w:hint="eastAsia"/>
          <w:spacing w:val="4"/>
        </w:rPr>
        <w:t xml:space="preserve">中華民國物流協會             </w:t>
      </w:r>
      <w:r w:rsidR="00144B3E" w:rsidRPr="00144B3E">
        <w:rPr>
          <w:rFonts w:ascii="標楷體" w:eastAsia="標楷體" w:hAnsi="標楷體" w:cs="標楷體" w:hint="eastAsia"/>
        </w:rPr>
        <w:t>（如需多張報名表，敬請複印此表）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106"/>
        <w:gridCol w:w="423"/>
        <w:gridCol w:w="352"/>
        <w:gridCol w:w="136"/>
        <w:gridCol w:w="1975"/>
        <w:gridCol w:w="652"/>
        <w:gridCol w:w="846"/>
        <w:gridCol w:w="210"/>
        <w:gridCol w:w="372"/>
        <w:gridCol w:w="2406"/>
        <w:gridCol w:w="1641"/>
      </w:tblGrid>
      <w:tr w:rsidR="00144B3E" w:rsidRPr="00144B3E" w:rsidTr="00006685">
        <w:trPr>
          <w:cantSplit/>
          <w:trHeight w:hRule="exact" w:val="728"/>
          <w:jc w:val="center"/>
        </w:trPr>
        <w:tc>
          <w:tcPr>
            <w:tcW w:w="546" w:type="pct"/>
            <w:tcBorders>
              <w:righ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before="120" w:after="120" w:line="240" w:lineRule="atLeast"/>
              <w:jc w:val="center"/>
              <w:rPr>
                <w:rFonts w:ascii="標楷體" w:eastAsia="標楷體" w:hAnsi="標楷體" w:cstheme="minorBidi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>課程名稱</w:t>
            </w:r>
          </w:p>
        </w:tc>
        <w:tc>
          <w:tcPr>
            <w:tcW w:w="4454" w:type="pct"/>
            <w:gridSpan w:val="10"/>
            <w:tcBorders>
              <w:left w:val="single" w:sz="4" w:space="0" w:color="auto"/>
            </w:tcBorders>
            <w:vAlign w:val="center"/>
          </w:tcPr>
          <w:p w:rsidR="00144B3E" w:rsidRPr="00144B3E" w:rsidRDefault="00144B3E" w:rsidP="008E64F1">
            <w:pPr>
              <w:snapToGrid w:val="0"/>
              <w:spacing w:before="120" w:after="120" w:line="240" w:lineRule="atLeast"/>
              <w:ind w:firstLineChars="5" w:firstLine="27"/>
              <w:jc w:val="center"/>
              <w:rPr>
                <w:rFonts w:ascii="標楷體" w:eastAsia="標楷體" w:hAnsi="標楷體" w:cstheme="minorBidi"/>
                <w:b/>
                <w:bCs/>
                <w:snapToGrid w:val="0"/>
                <w:spacing w:val="30"/>
                <w:kern w:val="0"/>
                <w:position w:val="10"/>
                <w:sz w:val="48"/>
                <w:szCs w:val="48"/>
              </w:rPr>
            </w:pPr>
            <w:r w:rsidRPr="00144B3E">
              <w:rPr>
                <w:rFonts w:ascii="標楷體" w:eastAsia="標楷體" w:hAnsi="標楷體" w:cs="標楷體" w:hint="eastAsia"/>
                <w:b/>
                <w:bCs/>
                <w:snapToGrid w:val="0"/>
                <w:spacing w:val="30"/>
                <w:kern w:val="0"/>
                <w:position w:val="10"/>
                <w:sz w:val="48"/>
                <w:szCs w:val="48"/>
              </w:rPr>
              <w:t>第38屆 物流技術整合工程師班</w:t>
            </w:r>
          </w:p>
        </w:tc>
      </w:tr>
      <w:tr w:rsidR="00144B3E" w:rsidRPr="00144B3E" w:rsidTr="00006685">
        <w:trPr>
          <w:trHeight w:val="680"/>
          <w:jc w:val="center"/>
        </w:trPr>
        <w:tc>
          <w:tcPr>
            <w:tcW w:w="546" w:type="pct"/>
            <w:vAlign w:val="center"/>
          </w:tcPr>
          <w:p w:rsidR="00144B3E" w:rsidRPr="00144B3E" w:rsidRDefault="00144B3E" w:rsidP="00144B3E">
            <w:pPr>
              <w:spacing w:before="120" w:after="120" w:line="240" w:lineRule="atLeast"/>
              <w:jc w:val="center"/>
              <w:rPr>
                <w:rFonts w:ascii="標楷體" w:eastAsia="標楷體" w:hAnsi="標楷體" w:cstheme="minorBidi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>課程期間</w:t>
            </w:r>
          </w:p>
        </w:tc>
        <w:tc>
          <w:tcPr>
            <w:tcW w:w="1747" w:type="pct"/>
            <w:gridSpan w:val="5"/>
            <w:vAlign w:val="center"/>
          </w:tcPr>
          <w:p w:rsidR="00144B3E" w:rsidRPr="00144B3E" w:rsidRDefault="00144B3E" w:rsidP="002A2FF9">
            <w:pPr>
              <w:spacing w:before="120" w:line="0" w:lineRule="atLeast"/>
              <w:jc w:val="center"/>
              <w:rPr>
                <w:rFonts w:ascii="標楷體" w:eastAsia="標楷體" w:hAnsi="標楷體" w:cs="標楷體"/>
                <w:spacing w:val="-4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pacing w:val="-4"/>
                <w:szCs w:val="24"/>
              </w:rPr>
              <w:t>2023年3月04日至</w:t>
            </w:r>
            <w:r w:rsidRPr="00144B3E">
              <w:rPr>
                <w:rFonts w:ascii="標楷體" w:eastAsia="標楷體" w:hAnsi="標楷體" w:cs="標楷體" w:hint="eastAsia"/>
                <w:color w:val="000000"/>
                <w:spacing w:val="-4"/>
                <w:szCs w:val="24"/>
              </w:rPr>
              <w:t>8月19日</w:t>
            </w:r>
          </w:p>
        </w:tc>
        <w:tc>
          <w:tcPr>
            <w:tcW w:w="706" w:type="pct"/>
            <w:gridSpan w:val="3"/>
            <w:tcBorders>
              <w:righ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pacing w:line="0" w:lineRule="atLeast"/>
              <w:jc w:val="center"/>
              <w:rPr>
                <w:rFonts w:ascii="標楷體" w:eastAsia="標楷體" w:hAnsi="標楷體" w:cstheme="minorBidi"/>
                <w:color w:val="FF0000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>課程地點</w:t>
            </w:r>
          </w:p>
        </w:tc>
        <w:tc>
          <w:tcPr>
            <w:tcW w:w="2001" w:type="pct"/>
            <w:gridSpan w:val="2"/>
            <w:tcBorders>
              <w:lef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>致理科技大學</w:t>
            </w:r>
          </w:p>
          <w:p w:rsidR="00144B3E" w:rsidRPr="00144B3E" w:rsidRDefault="00144B3E" w:rsidP="00602E03">
            <w:pPr>
              <w:snapToGrid w:val="0"/>
              <w:spacing w:line="0" w:lineRule="atLeast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  <w:shd w:val="clear" w:color="auto" w:fill="FFFFFF"/>
              </w:rPr>
              <w:t>(</w:t>
            </w:r>
            <w:r w:rsidRPr="00144B3E"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新北市板橋區文化路一段313號</w:t>
            </w:r>
            <w:r w:rsidRPr="00144B3E">
              <w:rPr>
                <w:rFonts w:ascii="標楷體" w:eastAsia="標楷體" w:hAnsi="標楷體" w:cs="標楷體" w:hint="eastAsia"/>
                <w:szCs w:val="24"/>
                <w:shd w:val="clear" w:color="auto" w:fill="FFFFFF"/>
              </w:rPr>
              <w:t>)</w:t>
            </w:r>
          </w:p>
        </w:tc>
      </w:tr>
      <w:tr w:rsidR="00144B3E" w:rsidRPr="00144B3E" w:rsidTr="00006685">
        <w:trPr>
          <w:trHeight w:val="434"/>
          <w:jc w:val="center"/>
        </w:trPr>
        <w:tc>
          <w:tcPr>
            <w:tcW w:w="5000" w:type="pct"/>
            <w:gridSpan w:val="11"/>
            <w:shd w:val="clear" w:color="auto" w:fill="F2F2F2"/>
            <w:vAlign w:val="center"/>
          </w:tcPr>
          <w:p w:rsidR="00144B3E" w:rsidRPr="00144B3E" w:rsidRDefault="002A601C" w:rsidP="00144B3E">
            <w:pPr>
              <w:snapToGrid w:val="0"/>
              <w:spacing w:line="0" w:lineRule="atLeast"/>
              <w:ind w:firstLineChars="200" w:firstLine="721"/>
              <w:jc w:val="center"/>
              <w:rPr>
                <w:rFonts w:ascii="標楷體" w:eastAsia="標楷體" w:hAnsi="標楷體" w:cs="標楷體"/>
                <w:b/>
                <w:spacing w:val="100"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b/>
                <w:noProof/>
                <w:spacing w:val="100"/>
                <w:sz w:val="36"/>
                <w:szCs w:val="36"/>
              </w:rPr>
              <w:pi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直線單箭頭接點 31" o:spid="_x0000_s1055" type="#_x0000_t34" style="position:absolute;left:0;text-align:left;margin-left:-.65pt;margin-top:-.3pt;width:505.1pt;height:.05pt;z-index:251710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" adj=",-66463200,-1452" strokeweight="2pt">
                  <v:shadow color="#7f7f7f" opacity=".5" offset="1pt"/>
                </v:shape>
              </w:pict>
            </w:r>
            <w:r w:rsidR="00144B3E" w:rsidRPr="00144B3E">
              <w:rPr>
                <w:rFonts w:ascii="標楷體" w:eastAsia="標楷體" w:hAnsi="標楷體" w:cs="標楷體" w:hint="eastAsia"/>
                <w:b/>
                <w:spacing w:val="100"/>
                <w:sz w:val="36"/>
                <w:szCs w:val="36"/>
              </w:rPr>
              <w:t>報名表</w:t>
            </w:r>
          </w:p>
        </w:tc>
      </w:tr>
      <w:tr w:rsidR="00144B3E" w:rsidRPr="00144B3E" w:rsidTr="00CE53BE">
        <w:trPr>
          <w:trHeight w:val="342"/>
          <w:jc w:val="center"/>
        </w:trPr>
        <w:tc>
          <w:tcPr>
            <w:tcW w:w="755" w:type="pct"/>
            <w:gridSpan w:val="2"/>
            <w:tcBorders>
              <w:righ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line="0" w:lineRule="atLeast"/>
              <w:jc w:val="center"/>
              <w:rPr>
                <w:rFonts w:ascii="標楷體" w:eastAsia="標楷體" w:hAnsi="標楷體" w:cs="標楷體"/>
                <w:b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b/>
                <w:szCs w:val="24"/>
              </w:rPr>
              <w:t>姓名</w:t>
            </w:r>
          </w:p>
        </w:tc>
        <w:tc>
          <w:tcPr>
            <w:tcW w:w="1217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line="0" w:lineRule="atLeast"/>
              <w:jc w:val="center"/>
              <w:rPr>
                <w:rFonts w:ascii="標楷體" w:eastAsia="標楷體" w:hAnsi="標楷體" w:cs="標楷體"/>
                <w:b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b/>
                <w:szCs w:val="24"/>
              </w:rPr>
              <w:t>公司名稱 與 職稱</w:t>
            </w:r>
          </w:p>
        </w:tc>
        <w:tc>
          <w:tcPr>
            <w:tcW w:w="740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line="0" w:lineRule="atLeast"/>
              <w:jc w:val="center"/>
              <w:rPr>
                <w:rFonts w:ascii="標楷體" w:eastAsia="標楷體" w:hAnsi="標楷體" w:cs="標楷體"/>
                <w:b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b/>
                <w:szCs w:val="24"/>
              </w:rPr>
              <w:t>手機</w:t>
            </w:r>
          </w:p>
        </w:tc>
        <w:tc>
          <w:tcPr>
            <w:tcW w:w="1477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center"/>
              <w:rPr>
                <w:rFonts w:ascii="標楷體" w:eastAsia="標楷體" w:hAnsi="標楷體" w:cs="標楷體"/>
                <w:b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b/>
                <w:szCs w:val="24"/>
              </w:rPr>
              <w:t>E</w:t>
            </w:r>
            <w:r w:rsidRPr="00144B3E">
              <w:rPr>
                <w:rFonts w:ascii="標楷體" w:eastAsia="標楷體" w:hAnsi="標楷體" w:cs="標楷體"/>
                <w:b/>
                <w:szCs w:val="24"/>
              </w:rPr>
              <w:t>–</w:t>
            </w:r>
            <w:r w:rsidRPr="00144B3E">
              <w:rPr>
                <w:rFonts w:ascii="標楷體" w:eastAsia="標楷體" w:hAnsi="標楷體" w:cs="標楷體" w:hint="eastAsia"/>
                <w:b/>
                <w:szCs w:val="24"/>
              </w:rPr>
              <w:t>mail</w:t>
            </w:r>
          </w:p>
        </w:tc>
        <w:tc>
          <w:tcPr>
            <w:tcW w:w="811" w:type="pct"/>
            <w:tcBorders>
              <w:lef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line="0" w:lineRule="atLeast"/>
              <w:jc w:val="center"/>
              <w:rPr>
                <w:rFonts w:ascii="標楷體" w:eastAsia="標楷體" w:hAnsi="標楷體" w:cs="標楷體"/>
                <w:b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b/>
                <w:szCs w:val="24"/>
              </w:rPr>
              <w:t>午餐</w:t>
            </w:r>
          </w:p>
        </w:tc>
      </w:tr>
      <w:tr w:rsidR="00144B3E" w:rsidRPr="00144B3E" w:rsidTr="00CE53BE">
        <w:trPr>
          <w:trHeight w:val="653"/>
          <w:jc w:val="center"/>
        </w:trPr>
        <w:tc>
          <w:tcPr>
            <w:tcW w:w="755" w:type="pct"/>
            <w:gridSpan w:val="2"/>
            <w:tcBorders>
              <w:righ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1217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740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1477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811" w:type="pct"/>
            <w:tcBorders>
              <w:left w:val="single" w:sz="4" w:space="0" w:color="auto"/>
            </w:tcBorders>
            <w:vAlign w:val="center"/>
          </w:tcPr>
          <w:p w:rsidR="00144B3E" w:rsidRPr="00144B3E" w:rsidRDefault="00144B3E" w:rsidP="00602E03">
            <w:pPr>
              <w:widowControl/>
              <w:ind w:firstLineChars="11" w:firstLine="26"/>
              <w:jc w:val="both"/>
              <w:rPr>
                <w:rFonts w:ascii="標楷體" w:eastAsia="標楷體" w:hAnsi="標楷體" w:cs="標楷體"/>
                <w:szCs w:val="24"/>
              </w:rPr>
            </w:pPr>
            <w:proofErr w:type="gramStart"/>
            <w:r w:rsidRPr="00144B3E">
              <w:rPr>
                <w:rFonts w:ascii="標楷體" w:eastAsia="標楷體" w:hAnsi="標楷體" w:cs="標楷體" w:hint="eastAsia"/>
                <w:szCs w:val="24"/>
              </w:rPr>
              <w:t>□葷</w:t>
            </w:r>
            <w:proofErr w:type="gramEnd"/>
            <w:r w:rsidRPr="00144B3E">
              <w:rPr>
                <w:rFonts w:ascii="標楷體" w:eastAsia="標楷體" w:hAnsi="標楷體" w:cs="標楷體" w:hint="eastAsia"/>
                <w:szCs w:val="24"/>
              </w:rPr>
              <w:t xml:space="preserve"> □素</w:t>
            </w:r>
          </w:p>
          <w:p w:rsidR="00144B3E" w:rsidRPr="00144B3E" w:rsidRDefault="00144B3E" w:rsidP="00602E03">
            <w:pPr>
              <w:snapToGrid w:val="0"/>
              <w:spacing w:line="0" w:lineRule="atLeast"/>
              <w:ind w:firstLineChars="11" w:firstLine="26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>□自理</w:t>
            </w:r>
          </w:p>
        </w:tc>
      </w:tr>
      <w:tr w:rsidR="00144B3E" w:rsidRPr="00144B3E" w:rsidTr="00CE53BE">
        <w:trPr>
          <w:trHeight w:val="653"/>
          <w:jc w:val="center"/>
        </w:trPr>
        <w:tc>
          <w:tcPr>
            <w:tcW w:w="755" w:type="pct"/>
            <w:gridSpan w:val="2"/>
            <w:tcBorders>
              <w:righ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1217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740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1477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811" w:type="pct"/>
            <w:tcBorders>
              <w:left w:val="single" w:sz="4" w:space="0" w:color="auto"/>
            </w:tcBorders>
            <w:vAlign w:val="center"/>
          </w:tcPr>
          <w:p w:rsidR="00144B3E" w:rsidRPr="00144B3E" w:rsidRDefault="00144B3E" w:rsidP="00602E03">
            <w:pPr>
              <w:widowControl/>
              <w:ind w:firstLineChars="11" w:firstLine="26"/>
              <w:jc w:val="both"/>
              <w:rPr>
                <w:rFonts w:ascii="標楷體" w:eastAsia="標楷體" w:hAnsi="標楷體" w:cs="標楷體"/>
                <w:szCs w:val="24"/>
              </w:rPr>
            </w:pPr>
            <w:proofErr w:type="gramStart"/>
            <w:r w:rsidRPr="00144B3E">
              <w:rPr>
                <w:rFonts w:ascii="標楷體" w:eastAsia="標楷體" w:hAnsi="標楷體" w:cs="標楷體" w:hint="eastAsia"/>
                <w:szCs w:val="24"/>
              </w:rPr>
              <w:t>□葷</w:t>
            </w:r>
            <w:proofErr w:type="gramEnd"/>
            <w:r w:rsidRPr="00144B3E">
              <w:rPr>
                <w:rFonts w:ascii="標楷體" w:eastAsia="標楷體" w:hAnsi="標楷體" w:cs="標楷體" w:hint="eastAsia"/>
                <w:szCs w:val="24"/>
              </w:rPr>
              <w:t xml:space="preserve"> □素</w:t>
            </w:r>
          </w:p>
          <w:p w:rsidR="00144B3E" w:rsidRPr="00144B3E" w:rsidRDefault="00144B3E" w:rsidP="00602E03">
            <w:pPr>
              <w:widowControl/>
              <w:ind w:firstLineChars="11" w:firstLine="26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>□自理</w:t>
            </w:r>
          </w:p>
        </w:tc>
      </w:tr>
      <w:tr w:rsidR="00144B3E" w:rsidRPr="00144B3E" w:rsidTr="00CE53BE">
        <w:trPr>
          <w:trHeight w:val="653"/>
          <w:jc w:val="center"/>
        </w:trPr>
        <w:tc>
          <w:tcPr>
            <w:tcW w:w="755" w:type="pct"/>
            <w:gridSpan w:val="2"/>
            <w:tcBorders>
              <w:righ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1217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740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1477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811" w:type="pct"/>
            <w:tcBorders>
              <w:left w:val="single" w:sz="4" w:space="0" w:color="auto"/>
            </w:tcBorders>
            <w:vAlign w:val="center"/>
          </w:tcPr>
          <w:p w:rsidR="00144B3E" w:rsidRPr="00144B3E" w:rsidRDefault="00144B3E" w:rsidP="00602E03">
            <w:pPr>
              <w:widowControl/>
              <w:ind w:firstLineChars="11" w:firstLine="26"/>
              <w:jc w:val="both"/>
              <w:rPr>
                <w:rFonts w:ascii="標楷體" w:eastAsia="標楷體" w:hAnsi="標楷體" w:cs="標楷體"/>
                <w:szCs w:val="24"/>
              </w:rPr>
            </w:pPr>
            <w:proofErr w:type="gramStart"/>
            <w:r w:rsidRPr="00144B3E">
              <w:rPr>
                <w:rFonts w:ascii="標楷體" w:eastAsia="標楷體" w:hAnsi="標楷體" w:cs="標楷體" w:hint="eastAsia"/>
                <w:szCs w:val="24"/>
              </w:rPr>
              <w:t>□葷</w:t>
            </w:r>
            <w:proofErr w:type="gramEnd"/>
            <w:r w:rsidRPr="00144B3E">
              <w:rPr>
                <w:rFonts w:ascii="標楷體" w:eastAsia="標楷體" w:hAnsi="標楷體" w:cs="標楷體" w:hint="eastAsia"/>
                <w:szCs w:val="24"/>
              </w:rPr>
              <w:t xml:space="preserve"> □素</w:t>
            </w:r>
          </w:p>
          <w:p w:rsidR="00144B3E" w:rsidRPr="00144B3E" w:rsidRDefault="00144B3E" w:rsidP="00602E03">
            <w:pPr>
              <w:widowControl/>
              <w:ind w:firstLineChars="11" w:firstLine="26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>□自理</w:t>
            </w:r>
          </w:p>
        </w:tc>
      </w:tr>
      <w:tr w:rsidR="00144B3E" w:rsidRPr="00144B3E" w:rsidTr="00CE53BE">
        <w:trPr>
          <w:trHeight w:val="653"/>
          <w:jc w:val="center"/>
        </w:trPr>
        <w:tc>
          <w:tcPr>
            <w:tcW w:w="755" w:type="pct"/>
            <w:gridSpan w:val="2"/>
            <w:tcBorders>
              <w:righ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1217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740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1477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811" w:type="pct"/>
            <w:tcBorders>
              <w:left w:val="single" w:sz="4" w:space="0" w:color="auto"/>
            </w:tcBorders>
            <w:vAlign w:val="center"/>
          </w:tcPr>
          <w:p w:rsidR="00144B3E" w:rsidRPr="00144B3E" w:rsidRDefault="00144B3E" w:rsidP="00602E03">
            <w:pPr>
              <w:widowControl/>
              <w:ind w:firstLineChars="11" w:firstLine="26"/>
              <w:jc w:val="both"/>
              <w:rPr>
                <w:rFonts w:ascii="標楷體" w:eastAsia="標楷體" w:hAnsi="標楷體" w:cs="標楷體"/>
                <w:szCs w:val="24"/>
              </w:rPr>
            </w:pPr>
            <w:proofErr w:type="gramStart"/>
            <w:r w:rsidRPr="00144B3E">
              <w:rPr>
                <w:rFonts w:ascii="標楷體" w:eastAsia="標楷體" w:hAnsi="標楷體" w:cs="標楷體" w:hint="eastAsia"/>
                <w:szCs w:val="24"/>
              </w:rPr>
              <w:t>□葷</w:t>
            </w:r>
            <w:proofErr w:type="gramEnd"/>
            <w:r w:rsidRPr="00144B3E">
              <w:rPr>
                <w:rFonts w:ascii="標楷體" w:eastAsia="標楷體" w:hAnsi="標楷體" w:cs="標楷體" w:hint="eastAsia"/>
                <w:szCs w:val="24"/>
              </w:rPr>
              <w:t xml:space="preserve"> □素</w:t>
            </w:r>
          </w:p>
          <w:p w:rsidR="00144B3E" w:rsidRPr="00144B3E" w:rsidRDefault="00144B3E" w:rsidP="00602E03">
            <w:pPr>
              <w:widowControl/>
              <w:ind w:firstLineChars="11" w:firstLine="26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>□自理</w:t>
            </w:r>
          </w:p>
        </w:tc>
      </w:tr>
      <w:tr w:rsidR="00144B3E" w:rsidRPr="00144B3E" w:rsidTr="00CE53BE">
        <w:trPr>
          <w:trHeight w:val="653"/>
          <w:jc w:val="center"/>
        </w:trPr>
        <w:tc>
          <w:tcPr>
            <w:tcW w:w="755" w:type="pct"/>
            <w:gridSpan w:val="2"/>
            <w:tcBorders>
              <w:righ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1217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740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1477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  <w:p w:rsidR="00144B3E" w:rsidRPr="00144B3E" w:rsidRDefault="00144B3E" w:rsidP="00144B3E">
            <w:pPr>
              <w:snapToGrid w:val="0"/>
              <w:spacing w:line="0" w:lineRule="atLeas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811" w:type="pct"/>
            <w:tcBorders>
              <w:left w:val="single" w:sz="4" w:space="0" w:color="auto"/>
            </w:tcBorders>
            <w:vAlign w:val="center"/>
          </w:tcPr>
          <w:p w:rsidR="00144B3E" w:rsidRPr="00144B3E" w:rsidRDefault="00144B3E" w:rsidP="00602E03">
            <w:pPr>
              <w:widowControl/>
              <w:ind w:firstLineChars="11" w:firstLine="26"/>
              <w:jc w:val="both"/>
              <w:rPr>
                <w:rFonts w:ascii="標楷體" w:eastAsia="標楷體" w:hAnsi="標楷體" w:cs="標楷體"/>
                <w:szCs w:val="24"/>
              </w:rPr>
            </w:pPr>
            <w:proofErr w:type="gramStart"/>
            <w:r w:rsidRPr="00144B3E">
              <w:rPr>
                <w:rFonts w:ascii="標楷體" w:eastAsia="標楷體" w:hAnsi="標楷體" w:cs="標楷體" w:hint="eastAsia"/>
                <w:szCs w:val="24"/>
              </w:rPr>
              <w:t>□葷</w:t>
            </w:r>
            <w:proofErr w:type="gramEnd"/>
            <w:r w:rsidRPr="00144B3E">
              <w:rPr>
                <w:rFonts w:ascii="標楷體" w:eastAsia="標楷體" w:hAnsi="標楷體" w:cs="標楷體" w:hint="eastAsia"/>
                <w:szCs w:val="24"/>
              </w:rPr>
              <w:t xml:space="preserve"> □素</w:t>
            </w:r>
          </w:p>
          <w:p w:rsidR="00144B3E" w:rsidRPr="00144B3E" w:rsidRDefault="00144B3E" w:rsidP="00602E03">
            <w:pPr>
              <w:widowControl/>
              <w:ind w:firstLineChars="11" w:firstLine="26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>□自理</w:t>
            </w:r>
          </w:p>
        </w:tc>
      </w:tr>
      <w:tr w:rsidR="00144B3E" w:rsidRPr="00144B3E" w:rsidTr="00006685">
        <w:trPr>
          <w:trHeight w:val="624"/>
          <w:jc w:val="center"/>
        </w:trPr>
        <w:tc>
          <w:tcPr>
            <w:tcW w:w="5000" w:type="pct"/>
            <w:gridSpan w:val="11"/>
            <w:vAlign w:val="center"/>
          </w:tcPr>
          <w:p w:rsidR="00144B3E" w:rsidRPr="00144B3E" w:rsidRDefault="00144B3E" w:rsidP="00144B3E">
            <w:pPr>
              <w:spacing w:line="240" w:lineRule="atLeast"/>
              <w:jc w:val="both"/>
              <w:rPr>
                <w:rFonts w:ascii="標楷體" w:eastAsia="標楷體" w:hAnsi="標楷體" w:cstheme="minorBidi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>通訊地址</w:t>
            </w:r>
            <w:r>
              <w:rPr>
                <w:rFonts w:ascii="標楷體" w:eastAsia="標楷體" w:hAnsi="標楷體" w:cs="標楷體" w:hint="eastAsia"/>
                <w:szCs w:val="24"/>
              </w:rPr>
              <w:t>/證書寄送地址</w:t>
            </w:r>
            <w:r w:rsidRPr="00144B3E">
              <w:rPr>
                <w:rFonts w:ascii="標楷體" w:eastAsia="標楷體" w:hAnsi="標楷體" w:cs="標楷體" w:hint="eastAsia"/>
                <w:szCs w:val="24"/>
              </w:rPr>
              <w:t>：□□□</w:t>
            </w:r>
          </w:p>
        </w:tc>
      </w:tr>
      <w:tr w:rsidR="00144B3E" w:rsidRPr="00144B3E" w:rsidTr="00006685">
        <w:trPr>
          <w:cantSplit/>
          <w:trHeight w:val="497"/>
          <w:jc w:val="center"/>
        </w:trPr>
        <w:tc>
          <w:tcPr>
            <w:tcW w:w="5000" w:type="pct"/>
            <w:gridSpan w:val="11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144B3E" w:rsidRPr="00144B3E" w:rsidRDefault="002A601C" w:rsidP="00144B3E">
            <w:pPr>
              <w:snapToGrid w:val="0"/>
              <w:spacing w:line="480" w:lineRule="exact"/>
              <w:ind w:firstLineChars="200" w:firstLine="881"/>
              <w:jc w:val="center"/>
              <w:rPr>
                <w:rFonts w:ascii="標楷體" w:eastAsia="標楷體" w:hAnsi="標楷體" w:cs="標楷體"/>
                <w:b/>
                <w:szCs w:val="24"/>
              </w:rPr>
            </w:pPr>
            <w:r w:rsidRPr="002A601C">
              <w:rPr>
                <w:rFonts w:ascii="標楷體" w:eastAsia="標楷體" w:hAnsi="標楷體" w:cs="標楷體"/>
                <w:b/>
                <w:noProof/>
                <w:spacing w:val="100"/>
                <w:sz w:val="44"/>
                <w:szCs w:val="36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6" type="#_x0000_t32" style="position:absolute;left:0;text-align:left;margin-left:-1.5pt;margin-top:-.3pt;width:505.95pt;height:0;z-index:251711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" adj="-1449,-1,-1449" strokeweight="2pt">
                  <v:shadow color="#7f7f7f" opacity=".5" offset="1pt"/>
                </v:shape>
              </w:pict>
            </w:r>
            <w:r w:rsidR="00144B3E" w:rsidRPr="00144B3E">
              <w:rPr>
                <w:rFonts w:ascii="標楷體" w:eastAsia="標楷體" w:hAnsi="標楷體" w:cs="標楷體" w:hint="eastAsia"/>
                <w:b/>
                <w:sz w:val="32"/>
                <w:szCs w:val="24"/>
              </w:rPr>
              <w:t>資格證書資訊</w:t>
            </w:r>
          </w:p>
        </w:tc>
      </w:tr>
      <w:tr w:rsidR="00043CC1" w:rsidRPr="00144B3E" w:rsidTr="00CE53BE">
        <w:trPr>
          <w:cantSplit/>
          <w:trHeight w:val="411"/>
          <w:jc w:val="center"/>
        </w:trPr>
        <w:tc>
          <w:tcPr>
            <w:tcW w:w="99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CC1" w:rsidRPr="00144B3E" w:rsidRDefault="00043CC1" w:rsidP="00144B3E">
            <w:pPr>
              <w:snapToGrid w:val="0"/>
              <w:spacing w:line="240" w:lineRule="exact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b/>
                <w:szCs w:val="24"/>
              </w:rPr>
              <w:t>中文姓名</w:t>
            </w:r>
          </w:p>
        </w:tc>
        <w:tc>
          <w:tcPr>
            <w:tcW w:w="182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CC1" w:rsidRPr="00144B3E" w:rsidRDefault="00043CC1" w:rsidP="00144B3E">
            <w:pPr>
              <w:snapToGrid w:val="0"/>
              <w:spacing w:line="240" w:lineRule="exact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b/>
                <w:szCs w:val="24"/>
              </w:rPr>
              <w:t>英文姓名</w:t>
            </w:r>
            <w:r w:rsidRPr="00144B3E">
              <w:rPr>
                <w:rFonts w:ascii="標楷體" w:eastAsia="標楷體" w:hAnsi="標楷體" w:cs="標楷體"/>
                <w:b/>
                <w:szCs w:val="24"/>
              </w:rPr>
              <w:br/>
            </w:r>
            <w:r w:rsidRPr="00144B3E">
              <w:rPr>
                <w:rFonts w:ascii="標楷體" w:eastAsia="標楷體" w:hAnsi="標楷體" w:cs="標楷體" w:hint="eastAsia"/>
                <w:sz w:val="22"/>
                <w:szCs w:val="24"/>
              </w:rPr>
              <w:t>(同護照英文名)</w:t>
            </w:r>
          </w:p>
        </w:tc>
        <w:tc>
          <w:tcPr>
            <w:tcW w:w="21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CC1" w:rsidRPr="00144B3E" w:rsidRDefault="00043CC1" w:rsidP="00144B3E">
            <w:pPr>
              <w:snapToGrid w:val="0"/>
              <w:spacing w:line="240" w:lineRule="exact"/>
              <w:jc w:val="center"/>
              <w:rPr>
                <w:rFonts w:ascii="標楷體" w:eastAsia="標楷體" w:hAnsi="標楷體" w:cs="標楷體"/>
                <w:b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b/>
                <w:szCs w:val="24"/>
              </w:rPr>
              <w:t>民國出生日期</w:t>
            </w:r>
          </w:p>
        </w:tc>
      </w:tr>
      <w:tr w:rsidR="00043CC1" w:rsidRPr="00144B3E" w:rsidTr="00CE53BE">
        <w:trPr>
          <w:cantSplit/>
          <w:trHeight w:val="506"/>
          <w:jc w:val="center"/>
        </w:trPr>
        <w:tc>
          <w:tcPr>
            <w:tcW w:w="99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43CC1" w:rsidRPr="00144B3E" w:rsidRDefault="00043CC1" w:rsidP="009B4353">
            <w:pPr>
              <w:snapToGrid w:val="0"/>
              <w:spacing w:beforeLines="50" w:line="240" w:lineRule="exact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>範例:林弘平</w:t>
            </w:r>
          </w:p>
        </w:tc>
        <w:tc>
          <w:tcPr>
            <w:tcW w:w="182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43CC1" w:rsidRPr="00144B3E" w:rsidRDefault="00043CC1" w:rsidP="009B4353">
            <w:pPr>
              <w:snapToGrid w:val="0"/>
              <w:spacing w:beforeLines="50" w:line="240" w:lineRule="exact"/>
              <w:ind w:firstLineChars="22" w:firstLine="53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>LIN,HUNG-PING</w:t>
            </w:r>
          </w:p>
        </w:tc>
        <w:tc>
          <w:tcPr>
            <w:tcW w:w="21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43CC1" w:rsidRPr="00144B3E" w:rsidRDefault="00043CC1" w:rsidP="009B4353">
            <w:pPr>
              <w:snapToGrid w:val="0"/>
              <w:spacing w:beforeLines="50" w:line="240" w:lineRule="exact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>73 年 05月 26日</w:t>
            </w:r>
          </w:p>
        </w:tc>
      </w:tr>
      <w:tr w:rsidR="00043CC1" w:rsidRPr="00144B3E" w:rsidTr="00CE53BE">
        <w:trPr>
          <w:cantSplit/>
          <w:trHeight w:val="588"/>
          <w:jc w:val="center"/>
        </w:trPr>
        <w:tc>
          <w:tcPr>
            <w:tcW w:w="99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C1" w:rsidRPr="00144B3E" w:rsidRDefault="00043CC1" w:rsidP="009B4353">
            <w:pPr>
              <w:snapToGrid w:val="0"/>
              <w:spacing w:beforeLines="50" w:line="240" w:lineRule="exac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182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C1" w:rsidRPr="00144B3E" w:rsidRDefault="00043CC1" w:rsidP="009B4353">
            <w:pPr>
              <w:snapToGrid w:val="0"/>
              <w:spacing w:beforeLines="50" w:line="240" w:lineRule="exac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21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C1" w:rsidRPr="00144B3E" w:rsidRDefault="00043CC1" w:rsidP="009B4353">
            <w:pPr>
              <w:snapToGrid w:val="0"/>
              <w:spacing w:beforeLines="50" w:line="240" w:lineRule="exac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</w:tr>
      <w:tr w:rsidR="00043CC1" w:rsidRPr="00144B3E" w:rsidTr="00CE53BE">
        <w:trPr>
          <w:cantSplit/>
          <w:trHeight w:val="663"/>
          <w:jc w:val="center"/>
        </w:trPr>
        <w:tc>
          <w:tcPr>
            <w:tcW w:w="99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C1" w:rsidRPr="00144B3E" w:rsidRDefault="00043CC1" w:rsidP="009B4353">
            <w:pPr>
              <w:snapToGrid w:val="0"/>
              <w:spacing w:beforeLines="50" w:line="240" w:lineRule="exac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182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C1" w:rsidRPr="00144B3E" w:rsidRDefault="00043CC1" w:rsidP="009B4353">
            <w:pPr>
              <w:snapToGrid w:val="0"/>
              <w:spacing w:beforeLines="50" w:line="240" w:lineRule="exac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21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C1" w:rsidRPr="00144B3E" w:rsidRDefault="00043CC1" w:rsidP="009B4353">
            <w:pPr>
              <w:snapToGrid w:val="0"/>
              <w:spacing w:beforeLines="50" w:line="240" w:lineRule="exac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</w:tr>
      <w:tr w:rsidR="00043CC1" w:rsidRPr="00144B3E" w:rsidTr="00CE53BE">
        <w:trPr>
          <w:cantSplit/>
          <w:trHeight w:val="613"/>
          <w:jc w:val="center"/>
        </w:trPr>
        <w:tc>
          <w:tcPr>
            <w:tcW w:w="99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C1" w:rsidRPr="00144B3E" w:rsidRDefault="00043CC1" w:rsidP="009B4353">
            <w:pPr>
              <w:snapToGrid w:val="0"/>
              <w:spacing w:beforeLines="50" w:line="240" w:lineRule="exac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182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C1" w:rsidRPr="00144B3E" w:rsidRDefault="00043CC1" w:rsidP="009B4353">
            <w:pPr>
              <w:snapToGrid w:val="0"/>
              <w:spacing w:beforeLines="50" w:line="240" w:lineRule="exac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21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C1" w:rsidRPr="00144B3E" w:rsidRDefault="00043CC1" w:rsidP="009B4353">
            <w:pPr>
              <w:snapToGrid w:val="0"/>
              <w:spacing w:beforeLines="50" w:line="240" w:lineRule="exac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</w:tr>
      <w:tr w:rsidR="00043CC1" w:rsidRPr="00144B3E" w:rsidTr="00CE53BE">
        <w:trPr>
          <w:cantSplit/>
          <w:trHeight w:val="614"/>
          <w:jc w:val="center"/>
        </w:trPr>
        <w:tc>
          <w:tcPr>
            <w:tcW w:w="996" w:type="pct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043CC1" w:rsidRPr="00144B3E" w:rsidRDefault="00043CC1" w:rsidP="009B4353">
            <w:pPr>
              <w:snapToGrid w:val="0"/>
              <w:spacing w:beforeLines="50" w:line="240" w:lineRule="exac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1820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3CC1" w:rsidRPr="00144B3E" w:rsidRDefault="00043CC1" w:rsidP="009B4353">
            <w:pPr>
              <w:snapToGrid w:val="0"/>
              <w:spacing w:beforeLines="50" w:line="240" w:lineRule="exac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218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3CC1" w:rsidRPr="00144B3E" w:rsidRDefault="00043CC1" w:rsidP="009B4353">
            <w:pPr>
              <w:snapToGrid w:val="0"/>
              <w:spacing w:beforeLines="50" w:line="240" w:lineRule="exac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</w:p>
        </w:tc>
      </w:tr>
      <w:tr w:rsidR="00144B3E" w:rsidRPr="00144B3E" w:rsidTr="00006685">
        <w:trPr>
          <w:cantSplit/>
          <w:trHeight w:val="1398"/>
          <w:jc w:val="center"/>
        </w:trPr>
        <w:tc>
          <w:tcPr>
            <w:tcW w:w="5000" w:type="pct"/>
            <w:gridSpan w:val="11"/>
          </w:tcPr>
          <w:p w:rsidR="00144B3E" w:rsidRPr="00144B3E" w:rsidRDefault="00144B3E" w:rsidP="009B4353">
            <w:pPr>
              <w:snapToGrid w:val="0"/>
              <w:spacing w:beforeLines="50" w:line="240" w:lineRule="exact"/>
              <w:ind w:firstLineChars="200" w:firstLine="480"/>
              <w:jc w:val="both"/>
              <w:rPr>
                <w:rFonts w:ascii="標楷體" w:eastAsia="標楷體" w:hAnsi="標楷體" w:cstheme="minorBidi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>經由公司人事部門或教育訓練單位代為報名者，請註明以下資料：</w:t>
            </w:r>
          </w:p>
          <w:p w:rsidR="00144B3E" w:rsidRPr="00144B3E" w:rsidRDefault="00144B3E" w:rsidP="00144B3E">
            <w:pPr>
              <w:snapToGrid w:val="0"/>
              <w:spacing w:before="200" w:after="200" w:line="200" w:lineRule="exact"/>
              <w:ind w:firstLineChars="200" w:firstLine="48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>承辦人：                單位與職稱：</w:t>
            </w:r>
          </w:p>
          <w:p w:rsidR="00144B3E" w:rsidRPr="00144B3E" w:rsidRDefault="00144B3E" w:rsidP="00144B3E">
            <w:pPr>
              <w:snapToGrid w:val="0"/>
              <w:spacing w:before="200" w:after="200" w:line="300" w:lineRule="exact"/>
              <w:ind w:firstLineChars="200" w:firstLine="480"/>
              <w:jc w:val="both"/>
              <w:rPr>
                <w:rFonts w:ascii="標楷體" w:eastAsia="標楷體" w:hAnsi="標楷體" w:cstheme="minorBidi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>電話：                  傳真：                  E-mail：</w:t>
            </w:r>
            <w:r w:rsidRPr="00144B3E">
              <w:rPr>
                <w:rFonts w:ascii="標楷體" w:eastAsia="標楷體" w:hAnsi="標楷體" w:cstheme="minorBidi" w:hint="eastAsia"/>
                <w:szCs w:val="24"/>
              </w:rPr>
              <w:t xml:space="preserve"> </w:t>
            </w:r>
          </w:p>
        </w:tc>
      </w:tr>
      <w:tr w:rsidR="00144B3E" w:rsidRPr="00144B3E" w:rsidTr="00006685">
        <w:trPr>
          <w:cantSplit/>
          <w:trHeight w:val="1234"/>
          <w:jc w:val="center"/>
        </w:trPr>
        <w:tc>
          <w:tcPr>
            <w:tcW w:w="929" w:type="pct"/>
            <w:gridSpan w:val="3"/>
            <w:vAlign w:val="center"/>
          </w:tcPr>
          <w:p w:rsidR="00144B3E" w:rsidRPr="00144B3E" w:rsidRDefault="00144B3E" w:rsidP="00144B3E">
            <w:pPr>
              <w:spacing w:before="80" w:after="80" w:line="240" w:lineRule="atLeast"/>
              <w:jc w:val="center"/>
              <w:rPr>
                <w:rFonts w:ascii="標楷體" w:eastAsia="標楷體" w:hAnsi="標楷體" w:cstheme="minorBidi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>行業分類</w:t>
            </w:r>
          </w:p>
          <w:p w:rsidR="00144B3E" w:rsidRPr="00144B3E" w:rsidRDefault="00144B3E" w:rsidP="00144B3E">
            <w:pPr>
              <w:spacing w:before="80" w:after="80" w:line="240" w:lineRule="atLeast"/>
              <w:jc w:val="center"/>
              <w:rPr>
                <w:rFonts w:ascii="標楷體" w:eastAsia="標楷體" w:hAnsi="標楷體" w:cstheme="minorBidi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>(可複選)</w:t>
            </w:r>
          </w:p>
        </w:tc>
        <w:tc>
          <w:tcPr>
            <w:tcW w:w="4071" w:type="pct"/>
            <w:gridSpan w:val="8"/>
          </w:tcPr>
          <w:p w:rsidR="00144B3E" w:rsidRPr="00144B3E" w:rsidRDefault="00144B3E" w:rsidP="00602E03">
            <w:pPr>
              <w:snapToGrid w:val="0"/>
              <w:spacing w:before="80" w:line="240" w:lineRule="atLeast"/>
              <w:rPr>
                <w:rFonts w:ascii="標楷體" w:eastAsia="標楷體" w:hAnsi="標楷體" w:cstheme="minorBidi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 xml:space="preserve"> □製造  □批發  □零售  □貿易(進出口)  □物流中心  □倉儲運輸</w:t>
            </w:r>
          </w:p>
          <w:p w:rsidR="00144B3E" w:rsidRPr="00144B3E" w:rsidRDefault="00144B3E" w:rsidP="00602E03">
            <w:pPr>
              <w:snapToGrid w:val="0"/>
              <w:spacing w:before="80" w:line="240" w:lineRule="atLeast"/>
              <w:rPr>
                <w:rFonts w:ascii="標楷體" w:eastAsia="標楷體" w:hAnsi="標楷體" w:cs="標楷體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 xml:space="preserve"> □物流設備供應  □物流資訊系統  □媒體  □學術研究機構　□報關行</w:t>
            </w:r>
          </w:p>
          <w:p w:rsidR="00144B3E" w:rsidRPr="00144B3E" w:rsidRDefault="00144B3E" w:rsidP="00602E03">
            <w:pPr>
              <w:snapToGrid w:val="0"/>
              <w:spacing w:before="80" w:line="240" w:lineRule="atLeast"/>
              <w:rPr>
                <w:rFonts w:ascii="標楷體" w:eastAsia="標楷體" w:hAnsi="標楷體" w:cstheme="minorBidi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 xml:space="preserve"> □產業公協會  □海空貨運(承攬)  □貨運集散場</w:t>
            </w:r>
            <w:r w:rsidRPr="00144B3E">
              <w:rPr>
                <w:rFonts w:ascii="標楷體" w:eastAsia="標楷體" w:hAnsi="標楷體" w:cstheme="minorBidi" w:hint="eastAsia"/>
                <w:szCs w:val="24"/>
              </w:rPr>
              <w:t xml:space="preserve">　□電子商務</w:t>
            </w:r>
          </w:p>
          <w:p w:rsidR="00144B3E" w:rsidRPr="00144B3E" w:rsidRDefault="00144B3E" w:rsidP="00602E03">
            <w:pPr>
              <w:snapToGrid w:val="0"/>
              <w:spacing w:before="80" w:line="240" w:lineRule="atLeast"/>
              <w:rPr>
                <w:rFonts w:ascii="標楷體" w:eastAsia="標楷體" w:hAnsi="標楷體" w:cstheme="minorBidi"/>
                <w:szCs w:val="24"/>
              </w:rPr>
            </w:pPr>
            <w:r w:rsidRPr="00144B3E">
              <w:rPr>
                <w:rFonts w:ascii="標楷體" w:eastAsia="標楷體" w:hAnsi="標楷體" w:cstheme="minorBidi" w:hint="eastAsia"/>
                <w:szCs w:val="24"/>
              </w:rPr>
              <w:t xml:space="preserve"> </w:t>
            </w:r>
            <w:r w:rsidRPr="00144B3E">
              <w:rPr>
                <w:rFonts w:ascii="標楷體" w:eastAsia="標楷體" w:hAnsi="標楷體" w:cs="標楷體" w:hint="eastAsia"/>
                <w:szCs w:val="24"/>
              </w:rPr>
              <w:t>□其他：</w:t>
            </w:r>
            <w:r w:rsidRPr="00144B3E">
              <w:rPr>
                <w:rFonts w:ascii="標楷體" w:eastAsia="標楷體" w:hAnsi="標楷體" w:cs="標楷體" w:hint="eastAsia"/>
                <w:szCs w:val="24"/>
                <w:u w:val="single"/>
              </w:rPr>
              <w:t xml:space="preserve">     　　   </w:t>
            </w:r>
            <w:r w:rsidRPr="00144B3E">
              <w:rPr>
                <w:rFonts w:ascii="標楷體" w:eastAsia="標楷體" w:hAnsi="標楷體" w:cs="標楷體" w:hint="eastAsia"/>
                <w:szCs w:val="24"/>
              </w:rPr>
              <w:t xml:space="preserve">                            </w:t>
            </w:r>
          </w:p>
        </w:tc>
      </w:tr>
      <w:tr w:rsidR="00CE53BE" w:rsidRPr="00144B3E" w:rsidTr="00CE53BE">
        <w:trPr>
          <w:trHeight w:val="1021"/>
          <w:jc w:val="center"/>
        </w:trPr>
        <w:tc>
          <w:tcPr>
            <w:tcW w:w="2294" w:type="pct"/>
            <w:gridSpan w:val="6"/>
          </w:tcPr>
          <w:p w:rsidR="00CE53BE" w:rsidRPr="00CE53BE" w:rsidRDefault="00CE53BE" w:rsidP="00CE53BE">
            <w:pPr>
              <w:spacing w:before="200" w:after="200" w:line="240" w:lineRule="atLeast"/>
              <w:ind w:firstLineChars="100" w:firstLine="240"/>
              <w:rPr>
                <w:rFonts w:ascii="標楷體" w:eastAsia="標楷體" w:hAnsi="標楷體" w:cs="標楷體"/>
                <w:szCs w:val="24"/>
              </w:rPr>
            </w:pPr>
            <w:r w:rsidRPr="00CE53BE">
              <w:rPr>
                <w:rFonts w:ascii="標楷體" w:eastAsia="標楷體" w:hAnsi="標楷體" w:cs="標楷體" w:hint="eastAsia"/>
                <w:szCs w:val="24"/>
              </w:rPr>
              <w:lastRenderedPageBreak/>
              <w:t>□TALM中華民國物流協會會員</w:t>
            </w:r>
          </w:p>
          <w:p w:rsidR="00CE53BE" w:rsidRPr="00CE53BE" w:rsidRDefault="00CE53BE" w:rsidP="00CE53BE">
            <w:pPr>
              <w:spacing w:before="200" w:after="200" w:line="240" w:lineRule="atLeast"/>
              <w:ind w:firstLineChars="100" w:firstLine="240"/>
              <w:rPr>
                <w:rFonts w:ascii="標楷體" w:eastAsia="標楷體" w:hAnsi="標楷體" w:cs="標楷體"/>
                <w:szCs w:val="24"/>
              </w:rPr>
            </w:pPr>
            <w:r w:rsidRPr="00CE53BE">
              <w:rPr>
                <w:rFonts w:ascii="標楷體" w:eastAsia="標楷體" w:hAnsi="標楷體" w:cs="標楷體" w:hint="eastAsia"/>
                <w:szCs w:val="24"/>
              </w:rPr>
              <w:t>□CILT英國皇家物流與運輸學會會員</w:t>
            </w:r>
          </w:p>
          <w:p w:rsidR="00CE53BE" w:rsidRDefault="00CE53BE" w:rsidP="00CE53BE">
            <w:pPr>
              <w:spacing w:before="200" w:after="200" w:line="240" w:lineRule="atLeast"/>
              <w:ind w:firstLineChars="100" w:firstLine="240"/>
              <w:rPr>
                <w:rFonts w:ascii="標楷體" w:eastAsia="標楷體" w:hAnsi="標楷體" w:cs="標楷體" w:hint="eastAsia"/>
                <w:szCs w:val="24"/>
              </w:rPr>
            </w:pPr>
            <w:r w:rsidRPr="00CE53BE">
              <w:rPr>
                <w:rFonts w:ascii="標楷體" w:eastAsia="標楷體" w:hAnsi="標楷體" w:cs="標楷體" w:hint="eastAsia"/>
                <w:szCs w:val="24"/>
              </w:rPr>
              <w:t>□TEIA台灣創新經濟發展協會會員</w:t>
            </w:r>
          </w:p>
          <w:p w:rsidR="009B4353" w:rsidRPr="009B4353" w:rsidRDefault="009B4353" w:rsidP="00CE53BE">
            <w:pPr>
              <w:spacing w:before="200" w:after="200" w:line="240" w:lineRule="atLeast"/>
              <w:ind w:firstLineChars="100" w:firstLine="240"/>
              <w:rPr>
                <w:rFonts w:ascii="標楷體" w:eastAsia="標楷體" w:hAnsi="標楷體" w:cs="標楷體"/>
                <w:szCs w:val="24"/>
              </w:rPr>
            </w:pPr>
            <w:r w:rsidRPr="009B4353">
              <w:rPr>
                <w:rFonts w:ascii="標楷體" w:eastAsia="標楷體" w:hAnsi="標楷體" w:cs="標楷體" w:hint="eastAsia"/>
                <w:szCs w:val="24"/>
              </w:rPr>
              <w:t>□SMIT社團法人中華採購與供應管理協會會員</w:t>
            </w:r>
          </w:p>
          <w:p w:rsidR="00CE53BE" w:rsidRPr="00144B3E" w:rsidRDefault="00CE53BE" w:rsidP="00CE53BE">
            <w:pPr>
              <w:spacing w:before="200" w:after="200" w:line="240" w:lineRule="atLeast"/>
              <w:rPr>
                <w:rFonts w:ascii="標楷體" w:eastAsia="標楷體" w:hAnsi="標楷體" w:cs="標楷體"/>
                <w:szCs w:val="24"/>
              </w:rPr>
            </w:pPr>
            <w:r w:rsidRPr="00CE53BE">
              <w:rPr>
                <w:rFonts w:ascii="標楷體" w:eastAsia="標楷體" w:hAnsi="標楷體" w:cs="標楷體" w:hint="eastAsia"/>
                <w:szCs w:val="24"/>
              </w:rPr>
              <w:t xml:space="preserve">  □非會員</w:t>
            </w:r>
          </w:p>
        </w:tc>
        <w:tc>
          <w:tcPr>
            <w:tcW w:w="2706" w:type="pct"/>
            <w:gridSpan w:val="5"/>
            <w:vMerge w:val="restart"/>
            <w:vAlign w:val="center"/>
          </w:tcPr>
          <w:p w:rsidR="00CE53BE" w:rsidRDefault="00CE53BE" w:rsidP="00CE53BE">
            <w:pPr>
              <w:spacing w:line="240" w:lineRule="atLeast"/>
              <w:ind w:firstLineChars="15" w:firstLine="36"/>
              <w:jc w:val="both"/>
              <w:rPr>
                <w:rFonts w:ascii="標楷體" w:eastAsia="標楷體" w:hAnsi="標楷體" w:cstheme="minorBidi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>付款方式</w:t>
            </w:r>
            <w:r w:rsidRPr="00144B3E">
              <w:rPr>
                <w:rFonts w:ascii="標楷體" w:eastAsia="標楷體" w:hAnsi="標楷體" w:cstheme="minorBidi" w:hint="eastAsia"/>
                <w:szCs w:val="24"/>
              </w:rPr>
              <w:t>：</w:t>
            </w:r>
          </w:p>
          <w:p w:rsidR="00CE53BE" w:rsidRDefault="00CE53BE" w:rsidP="00CE53BE">
            <w:pPr>
              <w:spacing w:line="240" w:lineRule="atLeast"/>
              <w:ind w:firstLineChars="15" w:firstLine="36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144B3E">
              <w:rPr>
                <w:rFonts w:ascii="標楷體" w:eastAsia="標楷體" w:hAnsi="標楷體" w:cstheme="minorBidi" w:hint="eastAsia"/>
                <w:szCs w:val="24"/>
              </w:rPr>
              <w:t>□</w:t>
            </w:r>
            <w:r w:rsidRPr="00144B3E">
              <w:rPr>
                <w:rFonts w:ascii="標楷體" w:eastAsia="標楷體" w:hAnsi="標楷體" w:cs="標楷體" w:hint="eastAsia"/>
                <w:szCs w:val="24"/>
              </w:rPr>
              <w:t>電匯  □ATM轉帳  □即期支票</w:t>
            </w:r>
          </w:p>
          <w:p w:rsidR="00CE53BE" w:rsidRPr="00144B3E" w:rsidRDefault="00CE53BE" w:rsidP="00CE53BE">
            <w:pPr>
              <w:spacing w:line="240" w:lineRule="atLeast"/>
              <w:ind w:firstLineChars="15" w:firstLine="36"/>
              <w:jc w:val="both"/>
              <w:rPr>
                <w:rFonts w:ascii="標楷體" w:eastAsia="標楷體" w:hAnsi="標楷體" w:cstheme="minorBidi"/>
                <w:szCs w:val="24"/>
              </w:rPr>
            </w:pPr>
          </w:p>
          <w:p w:rsidR="00CE53BE" w:rsidRPr="00144B3E" w:rsidRDefault="00CE53BE" w:rsidP="00CE53BE">
            <w:pPr>
              <w:spacing w:line="240" w:lineRule="atLeast"/>
              <w:ind w:firstLineChars="15" w:firstLine="36"/>
              <w:jc w:val="both"/>
              <w:rPr>
                <w:rFonts w:ascii="標楷體" w:eastAsia="標楷體" w:hAnsi="標楷體" w:cstheme="minorBidi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 xml:space="preserve">銀行：華南商業銀行(008)懷生分行 </w:t>
            </w:r>
          </w:p>
          <w:p w:rsidR="00CE53BE" w:rsidRPr="00144B3E" w:rsidRDefault="00CE53BE" w:rsidP="00CE53BE">
            <w:pPr>
              <w:spacing w:line="240" w:lineRule="atLeast"/>
              <w:ind w:firstLineChars="15" w:firstLine="36"/>
              <w:jc w:val="both"/>
              <w:rPr>
                <w:rFonts w:ascii="標楷體" w:eastAsia="標楷體" w:hAnsi="標楷體" w:cstheme="minorBidi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>帳號：</w:t>
            </w:r>
            <w:r w:rsidRPr="00144B3E">
              <w:rPr>
                <w:rFonts w:ascii="標楷體" w:eastAsia="標楷體" w:hAnsi="標楷體" w:cs="標楷體" w:hint="eastAsia"/>
                <w:spacing w:val="10"/>
                <w:szCs w:val="24"/>
              </w:rPr>
              <w:t>13110 - 0342445</w:t>
            </w:r>
          </w:p>
          <w:p w:rsidR="00CE53BE" w:rsidRPr="00144B3E" w:rsidRDefault="00CE53BE" w:rsidP="00CE53BE">
            <w:pPr>
              <w:spacing w:line="240" w:lineRule="atLeast"/>
              <w:ind w:firstLineChars="15" w:firstLine="36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>戶名：中華民國物流協會(請寫支票抬頭)</w:t>
            </w:r>
          </w:p>
        </w:tc>
      </w:tr>
      <w:tr w:rsidR="00CE53BE" w:rsidRPr="00144B3E" w:rsidTr="00CE53BE">
        <w:trPr>
          <w:trHeight w:val="1020"/>
          <w:jc w:val="center"/>
        </w:trPr>
        <w:tc>
          <w:tcPr>
            <w:tcW w:w="2294" w:type="pct"/>
            <w:gridSpan w:val="6"/>
          </w:tcPr>
          <w:p w:rsidR="00CE53BE" w:rsidRPr="00CE53BE" w:rsidRDefault="00CE53BE" w:rsidP="00CE53BE">
            <w:pPr>
              <w:spacing w:before="200" w:after="200" w:line="240" w:lineRule="atLeast"/>
              <w:ind w:firstLineChars="100" w:firstLine="240"/>
              <w:rPr>
                <w:rFonts w:ascii="標楷體" w:eastAsia="標楷體" w:hAnsi="標楷體" w:cs="標楷體"/>
                <w:szCs w:val="24"/>
              </w:rPr>
            </w:pPr>
            <w:r w:rsidRPr="00CE53BE">
              <w:rPr>
                <w:rFonts w:ascii="標楷體" w:eastAsia="標楷體" w:hAnsi="標楷體" w:cs="標楷體" w:hint="eastAsia"/>
                <w:szCs w:val="24"/>
              </w:rPr>
              <w:t>費用合計_________元整</w:t>
            </w:r>
          </w:p>
        </w:tc>
        <w:tc>
          <w:tcPr>
            <w:tcW w:w="2706" w:type="pct"/>
            <w:gridSpan w:val="5"/>
            <w:vMerge/>
          </w:tcPr>
          <w:p w:rsidR="00CE53BE" w:rsidRPr="00144B3E" w:rsidRDefault="00CE53BE" w:rsidP="00602E03">
            <w:pPr>
              <w:spacing w:line="240" w:lineRule="atLeast"/>
              <w:ind w:firstLineChars="15" w:firstLine="36"/>
              <w:rPr>
                <w:rFonts w:ascii="標楷體" w:eastAsia="標楷體" w:hAnsi="標楷體" w:cs="標楷體"/>
                <w:szCs w:val="24"/>
              </w:rPr>
            </w:pPr>
          </w:p>
        </w:tc>
      </w:tr>
      <w:tr w:rsidR="00144B3E" w:rsidRPr="00144B3E" w:rsidTr="00006685">
        <w:trPr>
          <w:cantSplit/>
          <w:trHeight w:hRule="exact" w:val="679"/>
          <w:jc w:val="center"/>
        </w:trPr>
        <w:tc>
          <w:tcPr>
            <w:tcW w:w="929" w:type="pct"/>
            <w:gridSpan w:val="3"/>
            <w:vAlign w:val="center"/>
          </w:tcPr>
          <w:p w:rsidR="00144B3E" w:rsidRPr="00144B3E" w:rsidRDefault="00144B3E" w:rsidP="00144B3E">
            <w:pPr>
              <w:spacing w:line="240" w:lineRule="atLeast"/>
              <w:jc w:val="center"/>
              <w:rPr>
                <w:rFonts w:ascii="標楷體" w:eastAsia="標楷體" w:hAnsi="標楷體" w:cstheme="minorBidi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>發票抬頭</w:t>
            </w:r>
          </w:p>
        </w:tc>
        <w:tc>
          <w:tcPr>
            <w:tcW w:w="4071" w:type="pct"/>
            <w:gridSpan w:val="8"/>
            <w:vAlign w:val="center"/>
          </w:tcPr>
          <w:p w:rsidR="00144B3E" w:rsidRPr="00144B3E" w:rsidRDefault="00144B3E" w:rsidP="00144B3E">
            <w:pPr>
              <w:spacing w:line="240" w:lineRule="atLeast"/>
              <w:ind w:leftChars="40" w:left="96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>□個人</w:t>
            </w:r>
            <w:r w:rsidRPr="00144B3E">
              <w:rPr>
                <w:rFonts w:ascii="標楷體" w:eastAsia="標楷體" w:hAnsi="標楷體" w:cs="標楷體" w:hint="eastAsia"/>
                <w:szCs w:val="24"/>
                <w:u w:val="single"/>
              </w:rPr>
              <w:t>_____________</w:t>
            </w:r>
            <w:r w:rsidRPr="00144B3E">
              <w:rPr>
                <w:rFonts w:ascii="標楷體" w:eastAsia="標楷體" w:hAnsi="標楷體" w:cs="標楷體" w:hint="eastAsia"/>
                <w:szCs w:val="24"/>
              </w:rPr>
              <w:t>□公司</w:t>
            </w:r>
            <w:r w:rsidRPr="00144B3E">
              <w:rPr>
                <w:rFonts w:ascii="標楷體" w:eastAsia="標楷體" w:hAnsi="標楷體" w:cs="標楷體" w:hint="eastAsia"/>
                <w:szCs w:val="24"/>
                <w:u w:val="single"/>
              </w:rPr>
              <w:t>_______________</w:t>
            </w:r>
            <w:r w:rsidRPr="00144B3E">
              <w:rPr>
                <w:rFonts w:ascii="標楷體" w:eastAsia="標楷體" w:hAnsi="標楷體" w:cs="標楷體" w:hint="eastAsia"/>
                <w:szCs w:val="24"/>
              </w:rPr>
              <w:t>統一編號</w:t>
            </w:r>
            <w:r w:rsidRPr="00144B3E">
              <w:rPr>
                <w:rFonts w:ascii="標楷體" w:eastAsia="標楷體" w:hAnsi="標楷體" w:cs="標楷體" w:hint="eastAsia"/>
                <w:szCs w:val="24"/>
                <w:u w:val="single"/>
              </w:rPr>
              <w:t>______________</w:t>
            </w:r>
          </w:p>
        </w:tc>
      </w:tr>
      <w:tr w:rsidR="00144B3E" w:rsidRPr="00144B3E" w:rsidTr="00006685">
        <w:trPr>
          <w:cantSplit/>
          <w:trHeight w:hRule="exact" w:val="1401"/>
          <w:jc w:val="center"/>
        </w:trPr>
        <w:tc>
          <w:tcPr>
            <w:tcW w:w="929" w:type="pct"/>
            <w:gridSpan w:val="3"/>
            <w:tcBorders>
              <w:right w:val="single" w:sz="6" w:space="0" w:color="auto"/>
            </w:tcBorders>
            <w:vAlign w:val="center"/>
          </w:tcPr>
          <w:p w:rsidR="00144B3E" w:rsidRPr="00144B3E" w:rsidRDefault="00144B3E" w:rsidP="00144B3E">
            <w:pPr>
              <w:spacing w:line="240" w:lineRule="atLeast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144B3E">
              <w:rPr>
                <w:rFonts w:ascii="標楷體" w:eastAsia="標楷體" w:hAnsi="標楷體" w:cs="標楷體" w:hint="eastAsia"/>
                <w:szCs w:val="24"/>
              </w:rPr>
              <w:t>請問您如何得知本課程開課資訊</w:t>
            </w:r>
          </w:p>
        </w:tc>
        <w:tc>
          <w:tcPr>
            <w:tcW w:w="4071" w:type="pct"/>
            <w:gridSpan w:val="8"/>
            <w:tcBorders>
              <w:left w:val="single" w:sz="6" w:space="0" w:color="auto"/>
            </w:tcBorders>
          </w:tcPr>
          <w:p w:rsidR="00144B3E" w:rsidRPr="00144B3E" w:rsidRDefault="00144B3E" w:rsidP="00602E03">
            <w:pPr>
              <w:snapToGrid w:val="0"/>
              <w:spacing w:line="400" w:lineRule="atLeast"/>
              <w:jc w:val="both"/>
              <w:rPr>
                <w:rFonts w:ascii="標楷體" w:eastAsia="標楷體" w:hAnsi="標楷體" w:cs="標楷體"/>
                <w:sz w:val="25"/>
                <w:szCs w:val="25"/>
              </w:rPr>
            </w:pPr>
            <w:r w:rsidRPr="00144B3E">
              <w:rPr>
                <w:rFonts w:ascii="標楷體" w:eastAsia="標楷體" w:hAnsi="標楷體" w:cs="標楷體" w:hint="eastAsia"/>
                <w:sz w:val="25"/>
                <w:szCs w:val="25"/>
              </w:rPr>
              <w:t>□本協會網站　□本協會發送之E-mail　□本協會line@</w:t>
            </w:r>
          </w:p>
          <w:p w:rsidR="00144B3E" w:rsidRPr="00144B3E" w:rsidRDefault="00144B3E" w:rsidP="00602E03">
            <w:pPr>
              <w:snapToGrid w:val="0"/>
              <w:spacing w:line="400" w:lineRule="atLeast"/>
              <w:jc w:val="both"/>
              <w:rPr>
                <w:rFonts w:ascii="標楷體" w:eastAsia="標楷體" w:hAnsi="標楷體" w:cs="標楷體"/>
                <w:sz w:val="25"/>
                <w:szCs w:val="25"/>
              </w:rPr>
            </w:pPr>
            <w:r w:rsidRPr="00144B3E">
              <w:rPr>
                <w:rFonts w:ascii="標楷體" w:eastAsia="標楷體" w:hAnsi="標楷體" w:cs="標楷體" w:hint="eastAsia"/>
                <w:sz w:val="25"/>
                <w:szCs w:val="25"/>
              </w:rPr>
              <w:t>□貴公司佈告　□朋友/同事告知　□工研院L.I.K.E.網</w:t>
            </w:r>
          </w:p>
          <w:p w:rsidR="00144B3E" w:rsidRPr="00144B3E" w:rsidRDefault="00144B3E" w:rsidP="00602E03">
            <w:pPr>
              <w:snapToGrid w:val="0"/>
              <w:spacing w:line="400" w:lineRule="atLeast"/>
              <w:jc w:val="both"/>
              <w:rPr>
                <w:rFonts w:ascii="標楷體" w:eastAsia="標楷體" w:hAnsi="標楷體" w:cs="標楷體"/>
                <w:szCs w:val="24"/>
                <w:u w:val="single"/>
              </w:rPr>
            </w:pPr>
            <w:r w:rsidRPr="00144B3E">
              <w:rPr>
                <w:rFonts w:ascii="標楷體" w:eastAsia="標楷體" w:hAnsi="標楷體" w:cs="標楷體" w:hint="eastAsia"/>
                <w:sz w:val="25"/>
                <w:szCs w:val="25"/>
              </w:rPr>
              <w:t>□其它</w:t>
            </w:r>
            <w:r w:rsidRPr="00144B3E">
              <w:rPr>
                <w:rFonts w:ascii="標楷體" w:eastAsia="標楷體" w:hAnsi="標楷體" w:cs="標楷體" w:hint="eastAsia"/>
                <w:sz w:val="25"/>
                <w:szCs w:val="25"/>
                <w:u w:val="single"/>
              </w:rPr>
              <w:t xml:space="preserve">               </w:t>
            </w:r>
          </w:p>
        </w:tc>
      </w:tr>
    </w:tbl>
    <w:p w:rsidR="00144B3E" w:rsidRPr="00144B3E" w:rsidRDefault="00144B3E" w:rsidP="00602E03">
      <w:pPr>
        <w:snapToGrid w:val="0"/>
        <w:spacing w:line="240" w:lineRule="atLeast"/>
        <w:jc w:val="both"/>
        <w:rPr>
          <w:rFonts w:ascii="標楷體" w:eastAsia="標楷體" w:hAnsi="標楷體" w:cstheme="minorBidi"/>
          <w:sz w:val="22"/>
          <w:szCs w:val="24"/>
        </w:rPr>
      </w:pPr>
      <w:r w:rsidRPr="00144B3E">
        <w:rPr>
          <w:rFonts w:ascii="標楷體" w:eastAsia="標楷體" w:hAnsi="標楷體" w:cstheme="minorBidi" w:hint="eastAsia"/>
          <w:sz w:val="22"/>
          <w:szCs w:val="24"/>
        </w:rPr>
        <w:t xml:space="preserve">※請注意：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02E03" w:rsidRDefault="00602E03" w:rsidP="00602E03">
      <w:pPr>
        <w:snapToGrid w:val="0"/>
        <w:spacing w:line="240" w:lineRule="atLeast"/>
        <w:jc w:val="both"/>
        <w:rPr>
          <w:rFonts w:ascii="標楷體" w:eastAsia="標楷體" w:hAnsi="標楷體" w:cs="標楷體"/>
          <w:sz w:val="22"/>
          <w:szCs w:val="24"/>
        </w:rPr>
      </w:pPr>
      <w:r>
        <w:rPr>
          <w:rFonts w:ascii="標楷體" w:eastAsia="標楷體" w:hAnsi="標楷體" w:cs="標楷體" w:hint="eastAsia"/>
          <w:sz w:val="22"/>
          <w:szCs w:val="24"/>
        </w:rPr>
        <w:t xml:space="preserve">  1.</w:t>
      </w:r>
      <w:r w:rsidR="00144B3E" w:rsidRPr="00144B3E">
        <w:rPr>
          <w:rFonts w:ascii="標楷體" w:eastAsia="標楷體" w:hAnsi="標楷體" w:cs="標楷體" w:hint="eastAsia"/>
          <w:sz w:val="22"/>
          <w:szCs w:val="24"/>
        </w:rPr>
        <w:t>本會於收到報名表後將以E-mail回覆「報名確認回函」，為維護您的權益，若3個工作天內無收到回</w:t>
      </w:r>
    </w:p>
    <w:p w:rsidR="00144B3E" w:rsidRPr="00144B3E" w:rsidRDefault="00602E03" w:rsidP="00602E03">
      <w:pPr>
        <w:snapToGrid w:val="0"/>
        <w:spacing w:line="240" w:lineRule="atLeast"/>
        <w:jc w:val="both"/>
        <w:rPr>
          <w:rFonts w:ascii="標楷體" w:eastAsia="標楷體" w:hAnsi="標楷體" w:cs="標楷體"/>
          <w:sz w:val="22"/>
          <w:szCs w:val="24"/>
        </w:rPr>
      </w:pPr>
      <w:r>
        <w:rPr>
          <w:rFonts w:ascii="標楷體" w:eastAsia="標楷體" w:hAnsi="標楷體" w:cs="標楷體" w:hint="eastAsia"/>
          <w:sz w:val="22"/>
          <w:szCs w:val="24"/>
        </w:rPr>
        <w:t xml:space="preserve">    </w:t>
      </w:r>
      <w:proofErr w:type="gramStart"/>
      <w:r w:rsidR="00144B3E" w:rsidRPr="00144B3E">
        <w:rPr>
          <w:rFonts w:ascii="標楷體" w:eastAsia="標楷體" w:hAnsi="標楷體" w:cs="標楷體" w:hint="eastAsia"/>
          <w:sz w:val="22"/>
          <w:szCs w:val="24"/>
        </w:rPr>
        <w:t>覆請來電</w:t>
      </w:r>
      <w:proofErr w:type="gramEnd"/>
      <w:r w:rsidR="00144B3E" w:rsidRPr="00144B3E">
        <w:rPr>
          <w:rFonts w:ascii="標楷體" w:eastAsia="標楷體" w:hAnsi="標楷體" w:cs="標楷體" w:hint="eastAsia"/>
          <w:sz w:val="22"/>
          <w:szCs w:val="24"/>
        </w:rPr>
        <w:t>確認，</w:t>
      </w:r>
      <w:r w:rsidR="00144B3E" w:rsidRPr="00144B3E">
        <w:rPr>
          <w:rFonts w:ascii="標楷體" w:eastAsia="標楷體" w:hAnsi="標楷體" w:cs="標楷體" w:hint="eastAsia"/>
          <w:spacing w:val="4"/>
          <w:sz w:val="22"/>
          <w:szCs w:val="24"/>
        </w:rPr>
        <w:t>報名窗口02-2778-5669#1</w:t>
      </w:r>
      <w:r w:rsidR="00144B3E" w:rsidRPr="00144B3E">
        <w:rPr>
          <w:rFonts w:ascii="標楷體" w:eastAsia="標楷體" w:hAnsi="標楷體" w:cs="標楷體"/>
          <w:spacing w:val="4"/>
          <w:sz w:val="22"/>
          <w:szCs w:val="24"/>
        </w:rPr>
        <w:t xml:space="preserve">3 </w:t>
      </w:r>
      <w:r w:rsidR="00144B3E" w:rsidRPr="00144B3E">
        <w:rPr>
          <w:rFonts w:ascii="標楷體" w:eastAsia="標楷體" w:hAnsi="標楷體" w:cs="標楷體" w:hint="eastAsia"/>
          <w:spacing w:val="4"/>
          <w:sz w:val="22"/>
          <w:szCs w:val="24"/>
        </w:rPr>
        <w:t>張芮綺 小姐。</w:t>
      </w:r>
    </w:p>
    <w:p w:rsidR="00144B3E" w:rsidRPr="00144B3E" w:rsidRDefault="00602E03" w:rsidP="00602E03">
      <w:pPr>
        <w:snapToGrid w:val="0"/>
        <w:spacing w:line="240" w:lineRule="atLeast"/>
        <w:jc w:val="both"/>
        <w:rPr>
          <w:rFonts w:ascii="標楷體" w:eastAsia="標楷體" w:hAnsi="標楷體" w:cs="標楷體"/>
          <w:sz w:val="22"/>
          <w:szCs w:val="24"/>
        </w:rPr>
      </w:pPr>
      <w:r>
        <w:rPr>
          <w:rFonts w:ascii="標楷體" w:eastAsia="標楷體" w:hAnsi="標楷體" w:cs="標楷體" w:hint="eastAsia"/>
          <w:sz w:val="22"/>
          <w:szCs w:val="24"/>
        </w:rPr>
        <w:t xml:space="preserve">  2.</w:t>
      </w:r>
      <w:r w:rsidR="00144B3E" w:rsidRPr="00144B3E">
        <w:rPr>
          <w:rFonts w:ascii="標楷體" w:eastAsia="標楷體" w:hAnsi="標楷體" w:cs="標楷體" w:hint="eastAsia"/>
          <w:sz w:val="22"/>
          <w:szCs w:val="24"/>
        </w:rPr>
        <w:t>我們將於開課前一</w:t>
      </w:r>
      <w:proofErr w:type="gramStart"/>
      <w:r w:rsidR="00144B3E" w:rsidRPr="00144B3E">
        <w:rPr>
          <w:rFonts w:ascii="標楷體" w:eastAsia="標楷體" w:hAnsi="標楷體" w:cs="標楷體" w:hint="eastAsia"/>
          <w:sz w:val="22"/>
          <w:szCs w:val="24"/>
        </w:rPr>
        <w:t>週</w:t>
      </w:r>
      <w:proofErr w:type="gramEnd"/>
      <w:r w:rsidR="00144B3E" w:rsidRPr="00144B3E">
        <w:rPr>
          <w:rFonts w:ascii="標楷體" w:eastAsia="標楷體" w:hAnsi="標楷體" w:cs="標楷體" w:hint="eastAsia"/>
          <w:sz w:val="22"/>
          <w:szCs w:val="24"/>
        </w:rPr>
        <w:t>以E-mail寄送上課通知單。</w:t>
      </w:r>
    </w:p>
    <w:p w:rsidR="00144B3E" w:rsidRPr="00144B3E" w:rsidRDefault="00144B3E" w:rsidP="00144B3E">
      <w:pPr>
        <w:snapToGrid w:val="0"/>
        <w:spacing w:line="240" w:lineRule="atLeast"/>
        <w:ind w:firstLine="200"/>
        <w:jc w:val="both"/>
        <w:rPr>
          <w:rFonts w:ascii="標楷體" w:eastAsia="標楷體" w:hAnsi="標楷體" w:cs="標楷體"/>
          <w:sz w:val="22"/>
          <w:szCs w:val="24"/>
        </w:rPr>
      </w:pPr>
    </w:p>
    <w:p w:rsidR="00144B3E" w:rsidRPr="00144B3E" w:rsidRDefault="00144B3E" w:rsidP="00144B3E">
      <w:pPr>
        <w:ind w:firstLineChars="200" w:firstLine="480"/>
        <w:rPr>
          <w:rFonts w:asciiTheme="minorHAnsi" w:eastAsiaTheme="minorEastAsia" w:hAnsiTheme="minorHAnsi" w:cstheme="minorBidi"/>
        </w:rPr>
      </w:pPr>
    </w:p>
    <w:p w:rsidR="0057681F" w:rsidRPr="000C72AA" w:rsidRDefault="0057681F" w:rsidP="00144B3E">
      <w:pPr>
        <w:tabs>
          <w:tab w:val="left" w:pos="180"/>
        </w:tabs>
        <w:snapToGrid w:val="0"/>
        <w:ind w:leftChars="-450" w:left="-90" w:hangingChars="450" w:hanging="990"/>
        <w:jc w:val="right"/>
        <w:rPr>
          <w:rFonts w:ascii="標楷體" w:eastAsia="標楷體" w:hAnsi="標楷體" w:cs="標楷體"/>
          <w:sz w:val="22"/>
          <w:szCs w:val="24"/>
        </w:rPr>
      </w:pPr>
    </w:p>
    <w:sectPr w:rsidR="0057681F" w:rsidRPr="000C72AA" w:rsidSect="00DD5D18">
      <w:headerReference w:type="default" r:id="rId42"/>
      <w:footerReference w:type="default" r:id="rId43"/>
      <w:headerReference w:type="first" r:id="rId44"/>
      <w:pgSz w:w="11906" w:h="16838" w:code="9"/>
      <w:pgMar w:top="907" w:right="1134" w:bottom="907" w:left="709" w:header="284" w:footer="193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6D0C" w:rsidRDefault="00656D0C" w:rsidP="005F2DB0">
      <w:r>
        <w:separator/>
      </w:r>
    </w:p>
  </w:endnote>
  <w:endnote w:type="continuationSeparator" w:id="0">
    <w:p w:rsidR="00656D0C" w:rsidRDefault="00656D0C" w:rsidP="005F2D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華康中黑體(P)">
    <w:altName w:val="Arial Unicode MS"/>
    <w:charset w:val="88"/>
    <w:family w:val="swiss"/>
    <w:pitch w:val="variable"/>
    <w:sig w:usb0="00000000" w:usb1="28091800" w:usb2="00000016" w:usb3="00000000" w:csb0="00100000" w:csb1="00000000"/>
  </w:font>
  <w:font w:name="Microsoft JhengHei UI Light">
    <w:altName w:val="微軟正黑體"/>
    <w:charset w:val="88"/>
    <w:family w:val="swiss"/>
    <w:pitch w:val="variable"/>
    <w:sig w:usb0="00000000" w:usb1="28CF44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華康行書體">
    <w:altName w:val="細明體_HKSCS"/>
    <w:panose1 w:val="00000000000000000000"/>
    <w:charset w:val="88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仿宋體W6">
    <w:altName w:val="Arial Unicode MS"/>
    <w:charset w:val="88"/>
    <w:family w:val="modern"/>
    <w:pitch w:val="fixed"/>
    <w:sig w:usb0="00000000" w:usb1="28091800" w:usb2="00000016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5375610"/>
      <w:docPartObj>
        <w:docPartGallery w:val="Page Numbers (Bottom of Page)"/>
        <w:docPartUnique/>
      </w:docPartObj>
    </w:sdtPr>
    <w:sdtContent>
      <w:p w:rsidR="00006685" w:rsidRDefault="002A601C">
        <w:pPr>
          <w:pStyle w:val="a5"/>
        </w:pPr>
        <w:r>
          <w:rPr>
            <w:noProof/>
          </w:rPr>
          <w:pict>
            <v:oval id="橢圓形 6" o:spid="_x0000_s4097" style="position:absolute;margin-left:0;margin-top:0;width:44.25pt;height:44.25pt;rotation:180;flip:x;z-index:251659264;visibility:visible;mso-position-horizontal:center;mso-position-horizontal-relative:margin;mso-position-vertical:center;mso-position-vertical-relative:bottom-margin-area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" filled="f" fillcolor="#c0504d" strokecolor="#adc1d9" strokeweight="1pt">
              <v:textbox inset="0,0,0,0">
                <w:txbxContent>
                  <w:p w:rsidR="00006685" w:rsidRDefault="002A601C">
                    <w:pPr>
                      <w:pStyle w:val="a5"/>
                      <w:rPr>
                        <w:color w:val="4F81BD" w:themeColor="accent1"/>
                      </w:rPr>
                    </w:pPr>
                    <w:r w:rsidRPr="002A601C">
                      <w:fldChar w:fldCharType="begin"/>
                    </w:r>
                    <w:r w:rsidR="00006685">
                      <w:instrText>PAGE  \* MERGEFORMAT</w:instrText>
                    </w:r>
                    <w:r w:rsidRPr="002A601C">
                      <w:fldChar w:fldCharType="separate"/>
                    </w:r>
                    <w:r w:rsidR="009B4353" w:rsidRPr="009B4353">
                      <w:rPr>
                        <w:noProof/>
                        <w:color w:val="4F81BD" w:themeColor="accent1"/>
                        <w:lang w:val="zh-TW"/>
                      </w:rPr>
                      <w:t>23</w:t>
                    </w:r>
                    <w:r>
                      <w:rPr>
                        <w:color w:val="4F81BD" w:themeColor="accent1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6D0C" w:rsidRDefault="00656D0C" w:rsidP="005F2DB0">
      <w:r>
        <w:separator/>
      </w:r>
    </w:p>
  </w:footnote>
  <w:footnote w:type="continuationSeparator" w:id="0">
    <w:p w:rsidR="00656D0C" w:rsidRDefault="00656D0C" w:rsidP="005F2D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685" w:rsidRPr="001051CF" w:rsidRDefault="00006685" w:rsidP="00AA6CA5">
    <w:pPr>
      <w:pStyle w:val="a3"/>
      <w:jc w:val="right"/>
      <w:rPr>
        <w:u w:val="single"/>
      </w:rPr>
    </w:pPr>
    <w:r w:rsidRPr="001051CF">
      <w:rPr>
        <w:rFonts w:ascii="華康仿宋體W6" w:eastAsia="華康仿宋體W6" w:hint="eastAsia"/>
        <w:sz w:val="24"/>
        <w:u w:val="single"/>
      </w:rPr>
      <w:t>中華民國物流協會專業證照課程</w:t>
    </w:r>
    <w:r w:rsidRPr="001051CF">
      <w:rPr>
        <w:noProof/>
        <w:u w:val="single"/>
      </w:rPr>
      <w:drawing>
        <wp:inline distT="0" distB="0" distL="0" distR="0">
          <wp:extent cx="448310" cy="448310"/>
          <wp:effectExtent l="19050" t="0" r="8890" b="0"/>
          <wp:docPr id="3" name="圖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685" w:rsidRDefault="00006685" w:rsidP="00AA6CA5">
    <w:pPr>
      <w:pStyle w:val="a3"/>
      <w:wordWrap w:val="0"/>
      <w:jc w:val="right"/>
    </w:pPr>
    <w:r w:rsidRPr="00AA6CA5">
      <w:rPr>
        <w:rFonts w:ascii="華康仿宋體W6" w:eastAsia="華康仿宋體W6" w:hint="eastAsia"/>
        <w:sz w:val="22"/>
      </w:rPr>
      <w:t>中華民國物流協會專業證照課程</w:t>
    </w:r>
    <w:r>
      <w:rPr>
        <w:rFonts w:ascii="華康仿宋體W6" w:eastAsia="華康仿宋體W6" w:hint="eastAsia"/>
        <w:sz w:val="22"/>
      </w:rPr>
      <w:t xml:space="preserve">                            </w:t>
    </w:r>
    <w:r>
      <w:rPr>
        <w:noProof/>
      </w:rPr>
      <w:drawing>
        <wp:inline distT="0" distB="0" distL="0" distR="0">
          <wp:extent cx="396875" cy="396875"/>
          <wp:effectExtent l="19050" t="0" r="3175" b="0"/>
          <wp:docPr id="4" name="圖片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2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875" cy="396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603E5"/>
    <w:multiLevelType w:val="hybridMultilevel"/>
    <w:tmpl w:val="314EFEDA"/>
    <w:lvl w:ilvl="0" w:tplc="029EB514">
      <w:start w:val="11"/>
      <w:numFmt w:val="taiwaneseCountingThousand"/>
      <w:lvlText w:val="%1、"/>
      <w:lvlJc w:val="left"/>
      <w:pPr>
        <w:ind w:left="118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1">
    <w:nsid w:val="02F2401A"/>
    <w:multiLevelType w:val="hybridMultilevel"/>
    <w:tmpl w:val="717E5EA0"/>
    <w:lvl w:ilvl="0" w:tplc="ECBEE83C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040853B7"/>
    <w:multiLevelType w:val="hybridMultilevel"/>
    <w:tmpl w:val="F2DC9214"/>
    <w:lvl w:ilvl="0" w:tplc="ECBEE83C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6371AF5"/>
    <w:multiLevelType w:val="hybridMultilevel"/>
    <w:tmpl w:val="7A4E6A0A"/>
    <w:lvl w:ilvl="0" w:tplc="0A7A6D7A">
      <w:start w:val="1"/>
      <w:numFmt w:val="taiwaneseCountingThousand"/>
      <w:lvlText w:val="%1、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6B92260"/>
    <w:multiLevelType w:val="hybridMultilevel"/>
    <w:tmpl w:val="0F8A78A4"/>
    <w:lvl w:ilvl="0" w:tplc="ECBEE83C">
      <w:start w:val="1"/>
      <w:numFmt w:val="decimal"/>
      <w:lvlText w:val="(%1)"/>
      <w:lvlJc w:val="left"/>
      <w:pPr>
        <w:ind w:left="4788" w:hanging="480"/>
      </w:pPr>
      <w:rPr>
        <w:rFonts w:hint="eastAsia"/>
        <w:spacing w:val="0"/>
      </w:rPr>
    </w:lvl>
    <w:lvl w:ilvl="1" w:tplc="04090019" w:tentative="1">
      <w:start w:val="1"/>
      <w:numFmt w:val="ideographTraditional"/>
      <w:lvlText w:val="%2、"/>
      <w:lvlJc w:val="left"/>
      <w:pPr>
        <w:ind w:left="5268" w:hanging="480"/>
      </w:pPr>
    </w:lvl>
    <w:lvl w:ilvl="2" w:tplc="0409001B" w:tentative="1">
      <w:start w:val="1"/>
      <w:numFmt w:val="lowerRoman"/>
      <w:lvlText w:val="%3."/>
      <w:lvlJc w:val="right"/>
      <w:pPr>
        <w:ind w:left="5748" w:hanging="480"/>
      </w:pPr>
    </w:lvl>
    <w:lvl w:ilvl="3" w:tplc="0409000F" w:tentative="1">
      <w:start w:val="1"/>
      <w:numFmt w:val="decimal"/>
      <w:lvlText w:val="%4."/>
      <w:lvlJc w:val="left"/>
      <w:pPr>
        <w:ind w:left="62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6708" w:hanging="480"/>
      </w:pPr>
    </w:lvl>
    <w:lvl w:ilvl="5" w:tplc="0409001B" w:tentative="1">
      <w:start w:val="1"/>
      <w:numFmt w:val="lowerRoman"/>
      <w:lvlText w:val="%6."/>
      <w:lvlJc w:val="right"/>
      <w:pPr>
        <w:ind w:left="7188" w:hanging="480"/>
      </w:pPr>
    </w:lvl>
    <w:lvl w:ilvl="6" w:tplc="0409000F" w:tentative="1">
      <w:start w:val="1"/>
      <w:numFmt w:val="decimal"/>
      <w:lvlText w:val="%7."/>
      <w:lvlJc w:val="left"/>
      <w:pPr>
        <w:ind w:left="76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8148" w:hanging="480"/>
      </w:pPr>
    </w:lvl>
    <w:lvl w:ilvl="8" w:tplc="0409001B" w:tentative="1">
      <w:start w:val="1"/>
      <w:numFmt w:val="lowerRoman"/>
      <w:lvlText w:val="%9."/>
      <w:lvlJc w:val="right"/>
      <w:pPr>
        <w:ind w:left="8628" w:hanging="480"/>
      </w:pPr>
    </w:lvl>
  </w:abstractNum>
  <w:abstractNum w:abstractNumId="5">
    <w:nsid w:val="07DB12CE"/>
    <w:multiLevelType w:val="hybridMultilevel"/>
    <w:tmpl w:val="07C0969E"/>
    <w:lvl w:ilvl="0" w:tplc="2BA247CE">
      <w:start w:val="12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08972C33"/>
    <w:multiLevelType w:val="hybridMultilevel"/>
    <w:tmpl w:val="B37E7E30"/>
    <w:lvl w:ilvl="0" w:tplc="99F0156A">
      <w:start w:val="1"/>
      <w:numFmt w:val="decimal"/>
      <w:lvlText w:val="%1."/>
      <w:lvlJc w:val="left"/>
      <w:pPr>
        <w:ind w:left="480" w:hanging="480"/>
      </w:pPr>
      <w:rPr>
        <w:rFonts w:hint="eastAsia"/>
        <w:spacing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091A69E6"/>
    <w:multiLevelType w:val="hybridMultilevel"/>
    <w:tmpl w:val="C20CD24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0A8C6096"/>
    <w:multiLevelType w:val="hybridMultilevel"/>
    <w:tmpl w:val="877AED08"/>
    <w:lvl w:ilvl="0" w:tplc="D96CA9D2">
      <w:start w:val="3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0C695777"/>
    <w:multiLevelType w:val="hybridMultilevel"/>
    <w:tmpl w:val="9C8ACEFC"/>
    <w:lvl w:ilvl="0" w:tplc="08642EF8">
      <w:start w:val="1"/>
      <w:numFmt w:val="taiwaneseCountingThousand"/>
      <w:lvlText w:val="%1、"/>
      <w:lvlJc w:val="left"/>
      <w:pPr>
        <w:tabs>
          <w:tab w:val="num" w:pos="1440"/>
        </w:tabs>
        <w:ind w:left="1440" w:hanging="480"/>
      </w:pPr>
      <w:rPr>
        <w:b/>
        <w:color w:val="auto"/>
        <w:sz w:val="40"/>
      </w:rPr>
    </w:lvl>
    <w:lvl w:ilvl="1" w:tplc="04090019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  <w:rPr>
        <w:rFonts w:cs="Times New Roman"/>
      </w:rPr>
    </w:lvl>
  </w:abstractNum>
  <w:abstractNum w:abstractNumId="10">
    <w:nsid w:val="104C55CA"/>
    <w:multiLevelType w:val="hybridMultilevel"/>
    <w:tmpl w:val="162A8C2E"/>
    <w:lvl w:ilvl="0" w:tplc="500EAB24">
      <w:start w:val="8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115E7E31"/>
    <w:multiLevelType w:val="hybridMultilevel"/>
    <w:tmpl w:val="BDE81638"/>
    <w:lvl w:ilvl="0" w:tplc="867CA794">
      <w:start w:val="5"/>
      <w:numFmt w:val="bullet"/>
      <w:lvlText w:val="※"/>
      <w:lvlJc w:val="left"/>
      <w:pPr>
        <w:ind w:left="480" w:hanging="48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1E141AFB"/>
    <w:multiLevelType w:val="hybridMultilevel"/>
    <w:tmpl w:val="94C02B0A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21602B46"/>
    <w:multiLevelType w:val="hybridMultilevel"/>
    <w:tmpl w:val="0CFEF1C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1613A7F"/>
    <w:multiLevelType w:val="hybridMultilevel"/>
    <w:tmpl w:val="4D3414AA"/>
    <w:lvl w:ilvl="0" w:tplc="77EE77CC">
      <w:start w:val="2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278E2672"/>
    <w:multiLevelType w:val="hybridMultilevel"/>
    <w:tmpl w:val="35F4288E"/>
    <w:lvl w:ilvl="0" w:tplc="99F0156A">
      <w:start w:val="1"/>
      <w:numFmt w:val="decimal"/>
      <w:lvlText w:val="%1."/>
      <w:lvlJc w:val="left"/>
      <w:pPr>
        <w:ind w:left="480" w:hanging="480"/>
      </w:pPr>
      <w:rPr>
        <w:rFonts w:hint="eastAsia"/>
        <w:spacing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2BC263D4"/>
    <w:multiLevelType w:val="hybridMultilevel"/>
    <w:tmpl w:val="26D4D94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2D8909B8"/>
    <w:multiLevelType w:val="hybridMultilevel"/>
    <w:tmpl w:val="31528262"/>
    <w:lvl w:ilvl="0" w:tplc="91C231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8D7EB1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A73413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03A082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BB2E4A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8556C3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582271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2C0296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03122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8">
    <w:nsid w:val="2F0051C6"/>
    <w:multiLevelType w:val="hybridMultilevel"/>
    <w:tmpl w:val="C44296AC"/>
    <w:lvl w:ilvl="0" w:tplc="3F3679A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/>
        <w:sz w:val="36"/>
        <w:szCs w:val="36"/>
      </w:rPr>
    </w:lvl>
    <w:lvl w:ilvl="1" w:tplc="A71664BA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Symbol" w:hAnsi="Symbol" w:hint="default"/>
        <w:color w:val="auto"/>
      </w:rPr>
    </w:lvl>
    <w:lvl w:ilvl="2" w:tplc="0409000B">
      <w:start w:val="1"/>
      <w:numFmt w:val="bullet"/>
      <w:lvlText w:val=""/>
      <w:lvlJc w:val="left"/>
      <w:pPr>
        <w:tabs>
          <w:tab w:val="num" w:pos="1190"/>
        </w:tabs>
        <w:ind w:left="1190" w:hanging="480"/>
      </w:pPr>
      <w:rPr>
        <w:rFonts w:ascii="Wingdings" w:hAnsi="Wingdings" w:hint="default"/>
        <w:color w:val="auto"/>
      </w:rPr>
    </w:lvl>
    <w:lvl w:ilvl="3" w:tplc="C150B424">
      <w:start w:val="16"/>
      <w:numFmt w:val="bullet"/>
      <w:lvlText w:val="※"/>
      <w:lvlJc w:val="left"/>
      <w:pPr>
        <w:tabs>
          <w:tab w:val="num" w:pos="1860"/>
        </w:tabs>
        <w:ind w:left="1860" w:hanging="420"/>
      </w:pPr>
      <w:rPr>
        <w:rFonts w:ascii="標楷體" w:eastAsia="標楷體" w:hAnsi="標楷體" w:hint="eastAsia"/>
      </w:rPr>
    </w:lvl>
    <w:lvl w:ilvl="4" w:tplc="E93C5318">
      <w:start w:val="1"/>
      <w:numFmt w:val="decimal"/>
      <w:lvlText w:val="%5."/>
      <w:lvlJc w:val="left"/>
      <w:pPr>
        <w:tabs>
          <w:tab w:val="num" w:pos="2280"/>
        </w:tabs>
        <w:ind w:left="2280" w:hanging="360"/>
      </w:pPr>
      <w:rPr>
        <w:rFonts w:cs="Times New Roman" w:hint="default"/>
        <w:b/>
        <w:color w:val="5F497A"/>
        <w:sz w:val="28"/>
        <w:szCs w:val="28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9">
    <w:nsid w:val="2F896864"/>
    <w:multiLevelType w:val="hybridMultilevel"/>
    <w:tmpl w:val="2DD80270"/>
    <w:lvl w:ilvl="0" w:tplc="D98C6546">
      <w:start w:val="4"/>
      <w:numFmt w:val="decimal"/>
      <w:lvlText w:val="(%1)"/>
      <w:lvlJc w:val="left"/>
      <w:pPr>
        <w:ind w:left="960" w:hanging="480"/>
      </w:pPr>
      <w:rPr>
        <w:rFonts w:hint="eastAsia"/>
        <w:b/>
        <w:color w:val="auto"/>
        <w:sz w:val="4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2FD70E90"/>
    <w:multiLevelType w:val="hybridMultilevel"/>
    <w:tmpl w:val="C6D0D394"/>
    <w:lvl w:ilvl="0" w:tplc="BA748DB4">
      <w:start w:val="7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30DF1880"/>
    <w:multiLevelType w:val="hybridMultilevel"/>
    <w:tmpl w:val="C1E2A084"/>
    <w:lvl w:ilvl="0" w:tplc="0C289E06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34FF47B8"/>
    <w:multiLevelType w:val="hybridMultilevel"/>
    <w:tmpl w:val="230ABE16"/>
    <w:lvl w:ilvl="0" w:tplc="2F6245A4">
      <w:start w:val="1"/>
      <w:numFmt w:val="bullet"/>
      <w:lvlText w:val="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3573398A"/>
    <w:multiLevelType w:val="hybridMultilevel"/>
    <w:tmpl w:val="66C073B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37C409EE"/>
    <w:multiLevelType w:val="hybridMultilevel"/>
    <w:tmpl w:val="18C6DFF4"/>
    <w:lvl w:ilvl="0" w:tplc="16FAD47C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37D774B4"/>
    <w:multiLevelType w:val="hybridMultilevel"/>
    <w:tmpl w:val="F76C8718"/>
    <w:lvl w:ilvl="0" w:tplc="AF98D312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>
    <w:nsid w:val="41C729D4"/>
    <w:multiLevelType w:val="hybridMultilevel"/>
    <w:tmpl w:val="A6B29D3A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42E92EF0"/>
    <w:multiLevelType w:val="hybridMultilevel"/>
    <w:tmpl w:val="72661A64"/>
    <w:lvl w:ilvl="0" w:tplc="44607262">
      <w:start w:val="6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43792908"/>
    <w:multiLevelType w:val="hybridMultilevel"/>
    <w:tmpl w:val="8B5AA218"/>
    <w:lvl w:ilvl="0" w:tplc="26EEEDB8">
      <w:start w:val="7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477D5AE6"/>
    <w:multiLevelType w:val="hybridMultilevel"/>
    <w:tmpl w:val="097C3BA8"/>
    <w:lvl w:ilvl="0" w:tplc="F9CA52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C876E8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FA181A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84A8A1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B6883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7F879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FEB275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D76496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2C168C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0">
    <w:nsid w:val="49017EA6"/>
    <w:multiLevelType w:val="hybridMultilevel"/>
    <w:tmpl w:val="DA6027F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4F303D08"/>
    <w:multiLevelType w:val="hybridMultilevel"/>
    <w:tmpl w:val="2B000B3C"/>
    <w:lvl w:ilvl="0" w:tplc="70DE84AC">
      <w:start w:val="1"/>
      <w:numFmt w:val="taiwaneseCountingThousand"/>
      <w:lvlText w:val="%1、"/>
      <w:lvlJc w:val="left"/>
      <w:pPr>
        <w:tabs>
          <w:tab w:val="num" w:pos="1440"/>
        </w:tabs>
        <w:ind w:left="1440" w:hanging="480"/>
      </w:pPr>
      <w:rPr>
        <w:sz w:val="28"/>
      </w:rPr>
    </w:lvl>
    <w:lvl w:ilvl="1" w:tplc="04090019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  <w:rPr>
        <w:rFonts w:cs="Times New Roman"/>
      </w:rPr>
    </w:lvl>
  </w:abstractNum>
  <w:abstractNum w:abstractNumId="32">
    <w:nsid w:val="50B02C1B"/>
    <w:multiLevelType w:val="hybridMultilevel"/>
    <w:tmpl w:val="935233E6"/>
    <w:lvl w:ilvl="0" w:tplc="228261F0">
      <w:start w:val="1"/>
      <w:numFmt w:val="bullet"/>
      <w:lvlText w:val="˙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>
    <w:nsid w:val="54632A46"/>
    <w:multiLevelType w:val="hybridMultilevel"/>
    <w:tmpl w:val="4BE05E96"/>
    <w:lvl w:ilvl="0" w:tplc="D96CA9D2">
      <w:start w:val="3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62D43B5B"/>
    <w:multiLevelType w:val="hybridMultilevel"/>
    <w:tmpl w:val="2B8017B4"/>
    <w:lvl w:ilvl="0" w:tplc="26EEEDB8">
      <w:start w:val="7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>
    <w:nsid w:val="64305311"/>
    <w:multiLevelType w:val="hybridMultilevel"/>
    <w:tmpl w:val="9CBC6578"/>
    <w:lvl w:ilvl="0" w:tplc="ECBEE83C">
      <w:start w:val="1"/>
      <w:numFmt w:val="decimal"/>
      <w:lvlText w:val="(%1)"/>
      <w:lvlJc w:val="left"/>
      <w:pPr>
        <w:ind w:left="147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36">
    <w:nsid w:val="64D505E9"/>
    <w:multiLevelType w:val="hybridMultilevel"/>
    <w:tmpl w:val="EAEAC99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66022982"/>
    <w:multiLevelType w:val="hybridMultilevel"/>
    <w:tmpl w:val="091CEFBC"/>
    <w:lvl w:ilvl="0" w:tplc="100CEF8A">
      <w:start w:val="1"/>
      <w:numFmt w:val="decimal"/>
      <w:lvlText w:val="%1."/>
      <w:lvlJc w:val="left"/>
      <w:pPr>
        <w:ind w:left="360" w:hanging="360"/>
      </w:pPr>
      <w:rPr>
        <w:rFonts w:ascii="標楷體" w:eastAsia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>
    <w:nsid w:val="6F25379D"/>
    <w:multiLevelType w:val="hybridMultilevel"/>
    <w:tmpl w:val="908E1EFE"/>
    <w:lvl w:ilvl="0" w:tplc="04090015">
      <w:start w:val="1"/>
      <w:numFmt w:val="taiwaneseCountingThousand"/>
      <w:lvlText w:val="%1、"/>
      <w:lvlJc w:val="left"/>
      <w:pPr>
        <w:tabs>
          <w:tab w:val="num" w:pos="1440"/>
        </w:tabs>
        <w:ind w:left="1440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  <w:rPr>
        <w:rFonts w:cs="Times New Roman"/>
      </w:rPr>
    </w:lvl>
  </w:abstractNum>
  <w:abstractNum w:abstractNumId="39">
    <w:nsid w:val="731C4E28"/>
    <w:multiLevelType w:val="hybridMultilevel"/>
    <w:tmpl w:val="35F4288E"/>
    <w:lvl w:ilvl="0" w:tplc="99F0156A">
      <w:start w:val="1"/>
      <w:numFmt w:val="decimal"/>
      <w:lvlText w:val="%1."/>
      <w:lvlJc w:val="left"/>
      <w:pPr>
        <w:ind w:left="480" w:hanging="480"/>
      </w:pPr>
      <w:rPr>
        <w:rFonts w:hint="eastAsia"/>
        <w:spacing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>
    <w:nsid w:val="756B4D1F"/>
    <w:multiLevelType w:val="hybridMultilevel"/>
    <w:tmpl w:val="327286FA"/>
    <w:lvl w:ilvl="0" w:tplc="228261F0">
      <w:start w:val="1"/>
      <w:numFmt w:val="bullet"/>
      <w:lvlText w:val="˙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>
    <w:nsid w:val="76323501"/>
    <w:multiLevelType w:val="hybridMultilevel"/>
    <w:tmpl w:val="B622CE66"/>
    <w:lvl w:ilvl="0" w:tplc="CC0A15A4">
      <w:start w:val="5"/>
      <w:numFmt w:val="bullet"/>
      <w:lvlText w:val="※"/>
      <w:lvlJc w:val="left"/>
      <w:pPr>
        <w:ind w:left="480" w:hanging="480"/>
      </w:pPr>
      <w:rPr>
        <w:rFonts w:ascii="標楷體" w:eastAsia="標楷體" w:hAnsi="標楷體" w:cs="Times New Roman" w:hint="eastAsia"/>
        <w:b w:val="0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2">
    <w:nsid w:val="779A2EB2"/>
    <w:multiLevelType w:val="hybridMultilevel"/>
    <w:tmpl w:val="B69E62F2"/>
    <w:lvl w:ilvl="0" w:tplc="3482ABBA">
      <w:start w:val="4"/>
      <w:numFmt w:val="decimal"/>
      <w:lvlText w:val="(%1)"/>
      <w:lvlJc w:val="left"/>
      <w:pPr>
        <w:ind w:left="960" w:hanging="480"/>
      </w:pPr>
      <w:rPr>
        <w:rFonts w:hint="eastAsia"/>
        <w:b/>
        <w:sz w:val="4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>
    <w:nsid w:val="7B9E392E"/>
    <w:multiLevelType w:val="hybridMultilevel"/>
    <w:tmpl w:val="C8FE6270"/>
    <w:lvl w:ilvl="0" w:tplc="ECBEE83C">
      <w:start w:val="1"/>
      <w:numFmt w:val="decimal"/>
      <w:lvlText w:val="(%1)"/>
      <w:lvlJc w:val="left"/>
      <w:pPr>
        <w:ind w:left="430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4788" w:hanging="480"/>
      </w:pPr>
    </w:lvl>
    <w:lvl w:ilvl="2" w:tplc="0409001B" w:tentative="1">
      <w:start w:val="1"/>
      <w:numFmt w:val="lowerRoman"/>
      <w:lvlText w:val="%3."/>
      <w:lvlJc w:val="right"/>
      <w:pPr>
        <w:ind w:left="5268" w:hanging="480"/>
      </w:pPr>
    </w:lvl>
    <w:lvl w:ilvl="3" w:tplc="0409000F" w:tentative="1">
      <w:start w:val="1"/>
      <w:numFmt w:val="decimal"/>
      <w:lvlText w:val="%4."/>
      <w:lvlJc w:val="left"/>
      <w:pPr>
        <w:ind w:left="57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6228" w:hanging="480"/>
      </w:pPr>
    </w:lvl>
    <w:lvl w:ilvl="5" w:tplc="0409001B" w:tentative="1">
      <w:start w:val="1"/>
      <w:numFmt w:val="lowerRoman"/>
      <w:lvlText w:val="%6."/>
      <w:lvlJc w:val="right"/>
      <w:pPr>
        <w:ind w:left="6708" w:hanging="480"/>
      </w:pPr>
    </w:lvl>
    <w:lvl w:ilvl="6" w:tplc="0409000F" w:tentative="1">
      <w:start w:val="1"/>
      <w:numFmt w:val="decimal"/>
      <w:lvlText w:val="%7."/>
      <w:lvlJc w:val="left"/>
      <w:pPr>
        <w:ind w:left="71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668" w:hanging="480"/>
      </w:pPr>
    </w:lvl>
    <w:lvl w:ilvl="8" w:tplc="0409001B" w:tentative="1">
      <w:start w:val="1"/>
      <w:numFmt w:val="lowerRoman"/>
      <w:lvlText w:val="%9."/>
      <w:lvlJc w:val="right"/>
      <w:pPr>
        <w:ind w:left="8148" w:hanging="480"/>
      </w:pPr>
    </w:lvl>
  </w:abstractNum>
  <w:num w:numId="1">
    <w:abstractNumId w:val="12"/>
  </w:num>
  <w:num w:numId="2">
    <w:abstractNumId w:val="40"/>
  </w:num>
  <w:num w:numId="3">
    <w:abstractNumId w:val="32"/>
  </w:num>
  <w:num w:numId="4">
    <w:abstractNumId w:val="41"/>
  </w:num>
  <w:num w:numId="5">
    <w:abstractNumId w:val="13"/>
  </w:num>
  <w:num w:numId="6">
    <w:abstractNumId w:val="22"/>
  </w:num>
  <w:num w:numId="7">
    <w:abstractNumId w:val="2"/>
  </w:num>
  <w:num w:numId="8">
    <w:abstractNumId w:val="18"/>
  </w:num>
  <w:num w:numId="9">
    <w:abstractNumId w:val="43"/>
  </w:num>
  <w:num w:numId="10">
    <w:abstractNumId w:val="11"/>
  </w:num>
  <w:num w:numId="11">
    <w:abstractNumId w:val="1"/>
  </w:num>
  <w:num w:numId="12">
    <w:abstractNumId w:val="15"/>
  </w:num>
  <w:num w:numId="13">
    <w:abstractNumId w:val="4"/>
  </w:num>
  <w:num w:numId="14">
    <w:abstractNumId w:val="42"/>
  </w:num>
  <w:num w:numId="15">
    <w:abstractNumId w:val="19"/>
  </w:num>
  <w:num w:numId="16">
    <w:abstractNumId w:val="26"/>
  </w:num>
  <w:num w:numId="17">
    <w:abstractNumId w:val="31"/>
  </w:num>
  <w:num w:numId="18">
    <w:abstractNumId w:val="35"/>
  </w:num>
  <w:num w:numId="19">
    <w:abstractNumId w:val="9"/>
  </w:num>
  <w:num w:numId="20">
    <w:abstractNumId w:val="6"/>
  </w:num>
  <w:num w:numId="21">
    <w:abstractNumId w:val="39"/>
  </w:num>
  <w:num w:numId="22">
    <w:abstractNumId w:val="38"/>
  </w:num>
  <w:num w:numId="23">
    <w:abstractNumId w:val="23"/>
  </w:num>
  <w:num w:numId="24">
    <w:abstractNumId w:val="34"/>
  </w:num>
  <w:num w:numId="25">
    <w:abstractNumId w:val="7"/>
  </w:num>
  <w:num w:numId="26">
    <w:abstractNumId w:val="24"/>
  </w:num>
  <w:num w:numId="27">
    <w:abstractNumId w:val="20"/>
  </w:num>
  <w:num w:numId="28">
    <w:abstractNumId w:val="10"/>
  </w:num>
  <w:num w:numId="29">
    <w:abstractNumId w:val="28"/>
  </w:num>
  <w:num w:numId="30">
    <w:abstractNumId w:val="14"/>
  </w:num>
  <w:num w:numId="31">
    <w:abstractNumId w:val="8"/>
  </w:num>
  <w:num w:numId="32">
    <w:abstractNumId w:val="33"/>
  </w:num>
  <w:num w:numId="33">
    <w:abstractNumId w:val="21"/>
  </w:num>
  <w:num w:numId="34">
    <w:abstractNumId w:val="27"/>
  </w:num>
  <w:num w:numId="35">
    <w:abstractNumId w:val="30"/>
  </w:num>
  <w:num w:numId="36">
    <w:abstractNumId w:val="0"/>
  </w:num>
  <w:num w:numId="37">
    <w:abstractNumId w:val="5"/>
  </w:num>
  <w:num w:numId="38">
    <w:abstractNumId w:val="36"/>
  </w:num>
  <w:num w:numId="39">
    <w:abstractNumId w:val="16"/>
  </w:num>
  <w:num w:numId="40">
    <w:abstractNumId w:val="25"/>
  </w:num>
  <w:num w:numId="41">
    <w:abstractNumId w:val="17"/>
  </w:num>
  <w:num w:numId="42">
    <w:abstractNumId w:val="29"/>
  </w:num>
  <w:num w:numId="43">
    <w:abstractNumId w:val="37"/>
  </w:num>
  <w:num w:numId="4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82">
      <o:colormenu v:ext="edit" fillcolor="none [1940]" strokecolor="none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03D69"/>
    <w:rsid w:val="000056CC"/>
    <w:rsid w:val="00006685"/>
    <w:rsid w:val="00007F77"/>
    <w:rsid w:val="0001056F"/>
    <w:rsid w:val="00010831"/>
    <w:rsid w:val="00011BB5"/>
    <w:rsid w:val="000177D4"/>
    <w:rsid w:val="00017979"/>
    <w:rsid w:val="00023968"/>
    <w:rsid w:val="00030FC6"/>
    <w:rsid w:val="00033C72"/>
    <w:rsid w:val="00036149"/>
    <w:rsid w:val="00037A7B"/>
    <w:rsid w:val="00042D03"/>
    <w:rsid w:val="00043CC1"/>
    <w:rsid w:val="00044506"/>
    <w:rsid w:val="0004482E"/>
    <w:rsid w:val="00047909"/>
    <w:rsid w:val="00052728"/>
    <w:rsid w:val="00056981"/>
    <w:rsid w:val="0005735F"/>
    <w:rsid w:val="00061B8D"/>
    <w:rsid w:val="00064929"/>
    <w:rsid w:val="00064CE3"/>
    <w:rsid w:val="00072CD8"/>
    <w:rsid w:val="00075821"/>
    <w:rsid w:val="00090276"/>
    <w:rsid w:val="00097E62"/>
    <w:rsid w:val="000A32E8"/>
    <w:rsid w:val="000B0133"/>
    <w:rsid w:val="000B22A0"/>
    <w:rsid w:val="000B5DC6"/>
    <w:rsid w:val="000C0794"/>
    <w:rsid w:val="000C18FF"/>
    <w:rsid w:val="000C6E17"/>
    <w:rsid w:val="000C72AA"/>
    <w:rsid w:val="000D1161"/>
    <w:rsid w:val="000D193F"/>
    <w:rsid w:val="000D1D38"/>
    <w:rsid w:val="000D7118"/>
    <w:rsid w:val="000D747E"/>
    <w:rsid w:val="000E2D13"/>
    <w:rsid w:val="000E388B"/>
    <w:rsid w:val="000E40B8"/>
    <w:rsid w:val="000E6165"/>
    <w:rsid w:val="00103294"/>
    <w:rsid w:val="00103D69"/>
    <w:rsid w:val="001051CF"/>
    <w:rsid w:val="001108D9"/>
    <w:rsid w:val="00113735"/>
    <w:rsid w:val="00116B57"/>
    <w:rsid w:val="001238E8"/>
    <w:rsid w:val="00134FBE"/>
    <w:rsid w:val="001416A2"/>
    <w:rsid w:val="00144B3E"/>
    <w:rsid w:val="00144DA7"/>
    <w:rsid w:val="00145AA9"/>
    <w:rsid w:val="00145FF6"/>
    <w:rsid w:val="00146ECF"/>
    <w:rsid w:val="00150D00"/>
    <w:rsid w:val="00150F48"/>
    <w:rsid w:val="00151994"/>
    <w:rsid w:val="001552C4"/>
    <w:rsid w:val="00156F54"/>
    <w:rsid w:val="00161206"/>
    <w:rsid w:val="00163C45"/>
    <w:rsid w:val="00166650"/>
    <w:rsid w:val="00170043"/>
    <w:rsid w:val="0017768F"/>
    <w:rsid w:val="00192748"/>
    <w:rsid w:val="001B65D3"/>
    <w:rsid w:val="001B7172"/>
    <w:rsid w:val="001C16A8"/>
    <w:rsid w:val="001C4B3B"/>
    <w:rsid w:val="001C5D27"/>
    <w:rsid w:val="001C6FA1"/>
    <w:rsid w:val="001D1034"/>
    <w:rsid w:val="001D195E"/>
    <w:rsid w:val="001D2829"/>
    <w:rsid w:val="001D35C2"/>
    <w:rsid w:val="001D5414"/>
    <w:rsid w:val="001E182B"/>
    <w:rsid w:val="001E5685"/>
    <w:rsid w:val="00201E41"/>
    <w:rsid w:val="002024FF"/>
    <w:rsid w:val="002056F1"/>
    <w:rsid w:val="002059FE"/>
    <w:rsid w:val="00210C56"/>
    <w:rsid w:val="002112FC"/>
    <w:rsid w:val="00212FAC"/>
    <w:rsid w:val="0021419D"/>
    <w:rsid w:val="00215C32"/>
    <w:rsid w:val="002218D8"/>
    <w:rsid w:val="00221E40"/>
    <w:rsid w:val="002256AE"/>
    <w:rsid w:val="00226D05"/>
    <w:rsid w:val="0023114A"/>
    <w:rsid w:val="00232433"/>
    <w:rsid w:val="00235348"/>
    <w:rsid w:val="00235751"/>
    <w:rsid w:val="00241266"/>
    <w:rsid w:val="00241941"/>
    <w:rsid w:val="002428D3"/>
    <w:rsid w:val="0025064A"/>
    <w:rsid w:val="00250DD0"/>
    <w:rsid w:val="0025206C"/>
    <w:rsid w:val="002559CD"/>
    <w:rsid w:val="00256B12"/>
    <w:rsid w:val="0027274D"/>
    <w:rsid w:val="002767CC"/>
    <w:rsid w:val="00277DE0"/>
    <w:rsid w:val="00280456"/>
    <w:rsid w:val="00290D50"/>
    <w:rsid w:val="00292767"/>
    <w:rsid w:val="002A098D"/>
    <w:rsid w:val="002A0C53"/>
    <w:rsid w:val="002A1C85"/>
    <w:rsid w:val="002A1FC6"/>
    <w:rsid w:val="002A2FF4"/>
    <w:rsid w:val="002A2FF9"/>
    <w:rsid w:val="002A601C"/>
    <w:rsid w:val="002B11D9"/>
    <w:rsid w:val="002B7453"/>
    <w:rsid w:val="002C4531"/>
    <w:rsid w:val="002C682E"/>
    <w:rsid w:val="002C69EF"/>
    <w:rsid w:val="002C6ACF"/>
    <w:rsid w:val="002D12E9"/>
    <w:rsid w:val="002D3523"/>
    <w:rsid w:val="002D5E2C"/>
    <w:rsid w:val="002E57C1"/>
    <w:rsid w:val="002F1359"/>
    <w:rsid w:val="002F1694"/>
    <w:rsid w:val="002F35B0"/>
    <w:rsid w:val="003004C2"/>
    <w:rsid w:val="003008C1"/>
    <w:rsid w:val="00304823"/>
    <w:rsid w:val="00306870"/>
    <w:rsid w:val="00310544"/>
    <w:rsid w:val="00314403"/>
    <w:rsid w:val="003246FD"/>
    <w:rsid w:val="003252C7"/>
    <w:rsid w:val="00325BE6"/>
    <w:rsid w:val="00326BCD"/>
    <w:rsid w:val="00326D8F"/>
    <w:rsid w:val="00332FA3"/>
    <w:rsid w:val="00340BF2"/>
    <w:rsid w:val="00344B3B"/>
    <w:rsid w:val="00350A8E"/>
    <w:rsid w:val="0037461F"/>
    <w:rsid w:val="00374E46"/>
    <w:rsid w:val="003777DD"/>
    <w:rsid w:val="0038232F"/>
    <w:rsid w:val="00386519"/>
    <w:rsid w:val="003873C0"/>
    <w:rsid w:val="0038751E"/>
    <w:rsid w:val="003914C1"/>
    <w:rsid w:val="00391B33"/>
    <w:rsid w:val="00394FE2"/>
    <w:rsid w:val="003A2FE0"/>
    <w:rsid w:val="003A7D66"/>
    <w:rsid w:val="003B0777"/>
    <w:rsid w:val="003B25F1"/>
    <w:rsid w:val="003B2921"/>
    <w:rsid w:val="003B42DF"/>
    <w:rsid w:val="003B517D"/>
    <w:rsid w:val="003B634A"/>
    <w:rsid w:val="003C2801"/>
    <w:rsid w:val="003C470C"/>
    <w:rsid w:val="003C6FBA"/>
    <w:rsid w:val="003D296A"/>
    <w:rsid w:val="003E1048"/>
    <w:rsid w:val="003E2A75"/>
    <w:rsid w:val="003E5109"/>
    <w:rsid w:val="003E5DE0"/>
    <w:rsid w:val="003F0218"/>
    <w:rsid w:val="003F04A9"/>
    <w:rsid w:val="003F23AE"/>
    <w:rsid w:val="003F44DE"/>
    <w:rsid w:val="00400E07"/>
    <w:rsid w:val="00402934"/>
    <w:rsid w:val="00404142"/>
    <w:rsid w:val="004052A4"/>
    <w:rsid w:val="004068CF"/>
    <w:rsid w:val="00412BD3"/>
    <w:rsid w:val="004150BA"/>
    <w:rsid w:val="00415C5F"/>
    <w:rsid w:val="00422E6A"/>
    <w:rsid w:val="0042581A"/>
    <w:rsid w:val="00426F50"/>
    <w:rsid w:val="004320C0"/>
    <w:rsid w:val="004328FE"/>
    <w:rsid w:val="0043504D"/>
    <w:rsid w:val="00442DD4"/>
    <w:rsid w:val="00445C9B"/>
    <w:rsid w:val="00451C5E"/>
    <w:rsid w:val="0045586C"/>
    <w:rsid w:val="00460863"/>
    <w:rsid w:val="004625FB"/>
    <w:rsid w:val="0046351F"/>
    <w:rsid w:val="00463585"/>
    <w:rsid w:val="0046697A"/>
    <w:rsid w:val="00467308"/>
    <w:rsid w:val="004707F5"/>
    <w:rsid w:val="00475199"/>
    <w:rsid w:val="0047588C"/>
    <w:rsid w:val="004768AA"/>
    <w:rsid w:val="00481ADE"/>
    <w:rsid w:val="00481FC5"/>
    <w:rsid w:val="00486566"/>
    <w:rsid w:val="0049106F"/>
    <w:rsid w:val="00491E42"/>
    <w:rsid w:val="004936C3"/>
    <w:rsid w:val="00495E42"/>
    <w:rsid w:val="00497B0D"/>
    <w:rsid w:val="004A3030"/>
    <w:rsid w:val="004B141E"/>
    <w:rsid w:val="004B42FA"/>
    <w:rsid w:val="004B478E"/>
    <w:rsid w:val="004B66C6"/>
    <w:rsid w:val="004C2AE7"/>
    <w:rsid w:val="004C582A"/>
    <w:rsid w:val="004C7A43"/>
    <w:rsid w:val="004D03E8"/>
    <w:rsid w:val="004D0A28"/>
    <w:rsid w:val="004D267C"/>
    <w:rsid w:val="004D4443"/>
    <w:rsid w:val="004E5C8F"/>
    <w:rsid w:val="004E66F0"/>
    <w:rsid w:val="004E7A6D"/>
    <w:rsid w:val="004E7F25"/>
    <w:rsid w:val="004F2461"/>
    <w:rsid w:val="004F307B"/>
    <w:rsid w:val="004F34C4"/>
    <w:rsid w:val="004F376B"/>
    <w:rsid w:val="004F3EF6"/>
    <w:rsid w:val="004F5DBC"/>
    <w:rsid w:val="00507E0D"/>
    <w:rsid w:val="00507E79"/>
    <w:rsid w:val="0051519D"/>
    <w:rsid w:val="0052254E"/>
    <w:rsid w:val="00524F1A"/>
    <w:rsid w:val="005277A0"/>
    <w:rsid w:val="00534A7F"/>
    <w:rsid w:val="0053775F"/>
    <w:rsid w:val="005379A4"/>
    <w:rsid w:val="00543F9D"/>
    <w:rsid w:val="005567E9"/>
    <w:rsid w:val="005604E9"/>
    <w:rsid w:val="00563708"/>
    <w:rsid w:val="005655DC"/>
    <w:rsid w:val="00565A2D"/>
    <w:rsid w:val="00573120"/>
    <w:rsid w:val="005749BB"/>
    <w:rsid w:val="005755EA"/>
    <w:rsid w:val="0057681F"/>
    <w:rsid w:val="00576D79"/>
    <w:rsid w:val="0058292F"/>
    <w:rsid w:val="005845E1"/>
    <w:rsid w:val="00587A08"/>
    <w:rsid w:val="00593CE4"/>
    <w:rsid w:val="005B13EE"/>
    <w:rsid w:val="005B210D"/>
    <w:rsid w:val="005B6B5A"/>
    <w:rsid w:val="005C2413"/>
    <w:rsid w:val="005C2578"/>
    <w:rsid w:val="005C727C"/>
    <w:rsid w:val="005D54B5"/>
    <w:rsid w:val="005E07D2"/>
    <w:rsid w:val="005E6D7C"/>
    <w:rsid w:val="005F2DB0"/>
    <w:rsid w:val="005F4AAF"/>
    <w:rsid w:val="005F6F26"/>
    <w:rsid w:val="00602E03"/>
    <w:rsid w:val="00610369"/>
    <w:rsid w:val="00610F49"/>
    <w:rsid w:val="006172FC"/>
    <w:rsid w:val="006201CE"/>
    <w:rsid w:val="00621432"/>
    <w:rsid w:val="006224CA"/>
    <w:rsid w:val="006233F8"/>
    <w:rsid w:val="006262EF"/>
    <w:rsid w:val="006300F1"/>
    <w:rsid w:val="00631086"/>
    <w:rsid w:val="00631321"/>
    <w:rsid w:val="0063281E"/>
    <w:rsid w:val="00637F14"/>
    <w:rsid w:val="006513F6"/>
    <w:rsid w:val="006540A8"/>
    <w:rsid w:val="00656D0C"/>
    <w:rsid w:val="00662834"/>
    <w:rsid w:val="00665AC5"/>
    <w:rsid w:val="00671B57"/>
    <w:rsid w:val="00674920"/>
    <w:rsid w:val="00674D3A"/>
    <w:rsid w:val="00675A8B"/>
    <w:rsid w:val="00685B76"/>
    <w:rsid w:val="00690637"/>
    <w:rsid w:val="00691457"/>
    <w:rsid w:val="006916C2"/>
    <w:rsid w:val="006A2719"/>
    <w:rsid w:val="006A455F"/>
    <w:rsid w:val="006B151F"/>
    <w:rsid w:val="006B4842"/>
    <w:rsid w:val="006C58EC"/>
    <w:rsid w:val="006D2E55"/>
    <w:rsid w:val="006D2F93"/>
    <w:rsid w:val="006E38EE"/>
    <w:rsid w:val="006E535D"/>
    <w:rsid w:val="006E77D1"/>
    <w:rsid w:val="00700F4A"/>
    <w:rsid w:val="00701664"/>
    <w:rsid w:val="007049F8"/>
    <w:rsid w:val="00705057"/>
    <w:rsid w:val="00707E49"/>
    <w:rsid w:val="00715181"/>
    <w:rsid w:val="007270FC"/>
    <w:rsid w:val="00727DD8"/>
    <w:rsid w:val="00727FBF"/>
    <w:rsid w:val="00730E97"/>
    <w:rsid w:val="00731AD0"/>
    <w:rsid w:val="007343FC"/>
    <w:rsid w:val="007366E8"/>
    <w:rsid w:val="007400A2"/>
    <w:rsid w:val="00742AD8"/>
    <w:rsid w:val="00743BA4"/>
    <w:rsid w:val="00747E57"/>
    <w:rsid w:val="007501CB"/>
    <w:rsid w:val="0075386E"/>
    <w:rsid w:val="007622F1"/>
    <w:rsid w:val="00763788"/>
    <w:rsid w:val="007724C9"/>
    <w:rsid w:val="00777E00"/>
    <w:rsid w:val="00785A15"/>
    <w:rsid w:val="007A0BA2"/>
    <w:rsid w:val="007A0CDA"/>
    <w:rsid w:val="007A27B2"/>
    <w:rsid w:val="007B50AB"/>
    <w:rsid w:val="007B7CC9"/>
    <w:rsid w:val="007C66E0"/>
    <w:rsid w:val="007C75A7"/>
    <w:rsid w:val="007C7AFE"/>
    <w:rsid w:val="007C7C1B"/>
    <w:rsid w:val="007C7C95"/>
    <w:rsid w:val="007D072D"/>
    <w:rsid w:val="007D1123"/>
    <w:rsid w:val="007D11F1"/>
    <w:rsid w:val="007E5A13"/>
    <w:rsid w:val="007E6371"/>
    <w:rsid w:val="007E71FE"/>
    <w:rsid w:val="007E7B00"/>
    <w:rsid w:val="007F01E0"/>
    <w:rsid w:val="007F638D"/>
    <w:rsid w:val="007F7EB4"/>
    <w:rsid w:val="00813989"/>
    <w:rsid w:val="00820324"/>
    <w:rsid w:val="00820D19"/>
    <w:rsid w:val="00826CDC"/>
    <w:rsid w:val="00833BF3"/>
    <w:rsid w:val="00833C5B"/>
    <w:rsid w:val="0083559F"/>
    <w:rsid w:val="0083775A"/>
    <w:rsid w:val="008406A9"/>
    <w:rsid w:val="008410EC"/>
    <w:rsid w:val="008419B8"/>
    <w:rsid w:val="00845B12"/>
    <w:rsid w:val="0085130E"/>
    <w:rsid w:val="00860155"/>
    <w:rsid w:val="008603BD"/>
    <w:rsid w:val="00863735"/>
    <w:rsid w:val="00863B6B"/>
    <w:rsid w:val="0086463B"/>
    <w:rsid w:val="00872256"/>
    <w:rsid w:val="00875AD2"/>
    <w:rsid w:val="00876FA2"/>
    <w:rsid w:val="00891ACD"/>
    <w:rsid w:val="008936E7"/>
    <w:rsid w:val="00894A8F"/>
    <w:rsid w:val="008A0953"/>
    <w:rsid w:val="008A19B1"/>
    <w:rsid w:val="008A2B93"/>
    <w:rsid w:val="008A6FF2"/>
    <w:rsid w:val="008B06A7"/>
    <w:rsid w:val="008B30DB"/>
    <w:rsid w:val="008B5CDE"/>
    <w:rsid w:val="008B7DCE"/>
    <w:rsid w:val="008C21AD"/>
    <w:rsid w:val="008C72A5"/>
    <w:rsid w:val="008D181B"/>
    <w:rsid w:val="008D2F5D"/>
    <w:rsid w:val="008D53C2"/>
    <w:rsid w:val="008D5BFD"/>
    <w:rsid w:val="008D6802"/>
    <w:rsid w:val="008E64F1"/>
    <w:rsid w:val="008E65CD"/>
    <w:rsid w:val="00900438"/>
    <w:rsid w:val="0090450D"/>
    <w:rsid w:val="00905496"/>
    <w:rsid w:val="00910A13"/>
    <w:rsid w:val="009124E4"/>
    <w:rsid w:val="0091785E"/>
    <w:rsid w:val="00920ED5"/>
    <w:rsid w:val="00921789"/>
    <w:rsid w:val="00922781"/>
    <w:rsid w:val="00926AA4"/>
    <w:rsid w:val="0092723E"/>
    <w:rsid w:val="0093241B"/>
    <w:rsid w:val="0093297E"/>
    <w:rsid w:val="00934BDB"/>
    <w:rsid w:val="009354AF"/>
    <w:rsid w:val="009364E4"/>
    <w:rsid w:val="009368BE"/>
    <w:rsid w:val="00936C3F"/>
    <w:rsid w:val="00940E13"/>
    <w:rsid w:val="009419C7"/>
    <w:rsid w:val="0095020E"/>
    <w:rsid w:val="00950D37"/>
    <w:rsid w:val="00953F7D"/>
    <w:rsid w:val="009634D1"/>
    <w:rsid w:val="009665FB"/>
    <w:rsid w:val="00970E8A"/>
    <w:rsid w:val="00975C1E"/>
    <w:rsid w:val="009776ED"/>
    <w:rsid w:val="009811A3"/>
    <w:rsid w:val="00982838"/>
    <w:rsid w:val="0098295D"/>
    <w:rsid w:val="00992ACA"/>
    <w:rsid w:val="00997935"/>
    <w:rsid w:val="009A35C3"/>
    <w:rsid w:val="009A4271"/>
    <w:rsid w:val="009B4353"/>
    <w:rsid w:val="009B6290"/>
    <w:rsid w:val="009C0BFE"/>
    <w:rsid w:val="009C16FD"/>
    <w:rsid w:val="009C7EC7"/>
    <w:rsid w:val="009D5390"/>
    <w:rsid w:val="009D72DA"/>
    <w:rsid w:val="009E0035"/>
    <w:rsid w:val="009E0393"/>
    <w:rsid w:val="009E0A5C"/>
    <w:rsid w:val="009E1700"/>
    <w:rsid w:val="009E1D40"/>
    <w:rsid w:val="009E3FDA"/>
    <w:rsid w:val="009F04DB"/>
    <w:rsid w:val="009F19F6"/>
    <w:rsid w:val="009F285B"/>
    <w:rsid w:val="009F2CEB"/>
    <w:rsid w:val="00A0199F"/>
    <w:rsid w:val="00A04BC2"/>
    <w:rsid w:val="00A06D21"/>
    <w:rsid w:val="00A07D0F"/>
    <w:rsid w:val="00A113CA"/>
    <w:rsid w:val="00A123BC"/>
    <w:rsid w:val="00A165BF"/>
    <w:rsid w:val="00A2143A"/>
    <w:rsid w:val="00A229E5"/>
    <w:rsid w:val="00A259DC"/>
    <w:rsid w:val="00A25D59"/>
    <w:rsid w:val="00A27DAF"/>
    <w:rsid w:val="00A30FE2"/>
    <w:rsid w:val="00A3783B"/>
    <w:rsid w:val="00A40913"/>
    <w:rsid w:val="00A5434E"/>
    <w:rsid w:val="00A54896"/>
    <w:rsid w:val="00A55A91"/>
    <w:rsid w:val="00A60437"/>
    <w:rsid w:val="00A62F7A"/>
    <w:rsid w:val="00A67E9F"/>
    <w:rsid w:val="00A7628F"/>
    <w:rsid w:val="00A76BBD"/>
    <w:rsid w:val="00A86EC9"/>
    <w:rsid w:val="00A8743F"/>
    <w:rsid w:val="00A87FDA"/>
    <w:rsid w:val="00A90B52"/>
    <w:rsid w:val="00A92305"/>
    <w:rsid w:val="00A97297"/>
    <w:rsid w:val="00AA0FC6"/>
    <w:rsid w:val="00AA4B24"/>
    <w:rsid w:val="00AA597B"/>
    <w:rsid w:val="00AA6CA5"/>
    <w:rsid w:val="00AB1FE1"/>
    <w:rsid w:val="00AB331F"/>
    <w:rsid w:val="00AC19DD"/>
    <w:rsid w:val="00AC682F"/>
    <w:rsid w:val="00AC6BF4"/>
    <w:rsid w:val="00AC758D"/>
    <w:rsid w:val="00AD130F"/>
    <w:rsid w:val="00AD1E05"/>
    <w:rsid w:val="00AD4EE9"/>
    <w:rsid w:val="00AD76C7"/>
    <w:rsid w:val="00AE516D"/>
    <w:rsid w:val="00AE5E02"/>
    <w:rsid w:val="00AE7C9A"/>
    <w:rsid w:val="00AF0978"/>
    <w:rsid w:val="00AF264A"/>
    <w:rsid w:val="00AF5CB5"/>
    <w:rsid w:val="00B00B2B"/>
    <w:rsid w:val="00B00C0C"/>
    <w:rsid w:val="00B012D3"/>
    <w:rsid w:val="00B12B9A"/>
    <w:rsid w:val="00B13F86"/>
    <w:rsid w:val="00B17280"/>
    <w:rsid w:val="00B22847"/>
    <w:rsid w:val="00B244F1"/>
    <w:rsid w:val="00B31973"/>
    <w:rsid w:val="00B37A55"/>
    <w:rsid w:val="00B4061A"/>
    <w:rsid w:val="00B5278D"/>
    <w:rsid w:val="00B53BD4"/>
    <w:rsid w:val="00B55FE9"/>
    <w:rsid w:val="00B6327E"/>
    <w:rsid w:val="00B644A9"/>
    <w:rsid w:val="00B74368"/>
    <w:rsid w:val="00B76C39"/>
    <w:rsid w:val="00B82EE5"/>
    <w:rsid w:val="00B836F6"/>
    <w:rsid w:val="00B934A1"/>
    <w:rsid w:val="00B96888"/>
    <w:rsid w:val="00BA3642"/>
    <w:rsid w:val="00BA5915"/>
    <w:rsid w:val="00BA6486"/>
    <w:rsid w:val="00BA65CD"/>
    <w:rsid w:val="00BA6D16"/>
    <w:rsid w:val="00BB2E39"/>
    <w:rsid w:val="00BB6A0E"/>
    <w:rsid w:val="00BC1778"/>
    <w:rsid w:val="00BC2325"/>
    <w:rsid w:val="00BC2933"/>
    <w:rsid w:val="00BC5DAE"/>
    <w:rsid w:val="00BD3DC5"/>
    <w:rsid w:val="00BD3E50"/>
    <w:rsid w:val="00BE4BA3"/>
    <w:rsid w:val="00BF419C"/>
    <w:rsid w:val="00BF63E2"/>
    <w:rsid w:val="00BF7111"/>
    <w:rsid w:val="00C03590"/>
    <w:rsid w:val="00C0409F"/>
    <w:rsid w:val="00C102F7"/>
    <w:rsid w:val="00C11145"/>
    <w:rsid w:val="00C13419"/>
    <w:rsid w:val="00C156F7"/>
    <w:rsid w:val="00C24673"/>
    <w:rsid w:val="00C24752"/>
    <w:rsid w:val="00C27EA2"/>
    <w:rsid w:val="00C357DE"/>
    <w:rsid w:val="00C360D7"/>
    <w:rsid w:val="00C52E75"/>
    <w:rsid w:val="00C541F9"/>
    <w:rsid w:val="00C57BC3"/>
    <w:rsid w:val="00C6098A"/>
    <w:rsid w:val="00C6331A"/>
    <w:rsid w:val="00C65BF7"/>
    <w:rsid w:val="00C727C1"/>
    <w:rsid w:val="00C84571"/>
    <w:rsid w:val="00C874F6"/>
    <w:rsid w:val="00C92097"/>
    <w:rsid w:val="00CA1FC3"/>
    <w:rsid w:val="00CA2232"/>
    <w:rsid w:val="00CC2EBA"/>
    <w:rsid w:val="00CC317C"/>
    <w:rsid w:val="00CD0A36"/>
    <w:rsid w:val="00CE0C98"/>
    <w:rsid w:val="00CE168A"/>
    <w:rsid w:val="00CE53BE"/>
    <w:rsid w:val="00CF04CF"/>
    <w:rsid w:val="00CF5CBE"/>
    <w:rsid w:val="00D03623"/>
    <w:rsid w:val="00D04BD5"/>
    <w:rsid w:val="00D1104E"/>
    <w:rsid w:val="00D1512B"/>
    <w:rsid w:val="00D17AC9"/>
    <w:rsid w:val="00D275CA"/>
    <w:rsid w:val="00D50279"/>
    <w:rsid w:val="00D569AA"/>
    <w:rsid w:val="00D62735"/>
    <w:rsid w:val="00D63CA5"/>
    <w:rsid w:val="00D65245"/>
    <w:rsid w:val="00D71B6D"/>
    <w:rsid w:val="00D74DFC"/>
    <w:rsid w:val="00D75793"/>
    <w:rsid w:val="00D75B4B"/>
    <w:rsid w:val="00D77708"/>
    <w:rsid w:val="00D80389"/>
    <w:rsid w:val="00D81900"/>
    <w:rsid w:val="00D8291E"/>
    <w:rsid w:val="00D860B5"/>
    <w:rsid w:val="00D9122C"/>
    <w:rsid w:val="00D9391A"/>
    <w:rsid w:val="00D95946"/>
    <w:rsid w:val="00D96D0C"/>
    <w:rsid w:val="00DA43CD"/>
    <w:rsid w:val="00DA4DC9"/>
    <w:rsid w:val="00DA5CC1"/>
    <w:rsid w:val="00DB1342"/>
    <w:rsid w:val="00DB18B5"/>
    <w:rsid w:val="00DB18D7"/>
    <w:rsid w:val="00DC298E"/>
    <w:rsid w:val="00DC2EA2"/>
    <w:rsid w:val="00DC328C"/>
    <w:rsid w:val="00DC56FA"/>
    <w:rsid w:val="00DD5D18"/>
    <w:rsid w:val="00DD7C09"/>
    <w:rsid w:val="00DE3798"/>
    <w:rsid w:val="00DF2B06"/>
    <w:rsid w:val="00DF584B"/>
    <w:rsid w:val="00DF65E8"/>
    <w:rsid w:val="00E00157"/>
    <w:rsid w:val="00E11672"/>
    <w:rsid w:val="00E15F43"/>
    <w:rsid w:val="00E242B6"/>
    <w:rsid w:val="00E27B94"/>
    <w:rsid w:val="00E33991"/>
    <w:rsid w:val="00E34FEA"/>
    <w:rsid w:val="00E41317"/>
    <w:rsid w:val="00E45DF4"/>
    <w:rsid w:val="00E5001E"/>
    <w:rsid w:val="00E53363"/>
    <w:rsid w:val="00E5604F"/>
    <w:rsid w:val="00E56633"/>
    <w:rsid w:val="00E60436"/>
    <w:rsid w:val="00E63A2C"/>
    <w:rsid w:val="00E65031"/>
    <w:rsid w:val="00E65C36"/>
    <w:rsid w:val="00E74510"/>
    <w:rsid w:val="00E84C27"/>
    <w:rsid w:val="00E84D6C"/>
    <w:rsid w:val="00E856D0"/>
    <w:rsid w:val="00E87734"/>
    <w:rsid w:val="00E91748"/>
    <w:rsid w:val="00E919D0"/>
    <w:rsid w:val="00E9247E"/>
    <w:rsid w:val="00E92E84"/>
    <w:rsid w:val="00E9542C"/>
    <w:rsid w:val="00E956A5"/>
    <w:rsid w:val="00E95DAC"/>
    <w:rsid w:val="00E96CFF"/>
    <w:rsid w:val="00EA0EF3"/>
    <w:rsid w:val="00EA5BED"/>
    <w:rsid w:val="00EA601C"/>
    <w:rsid w:val="00EA76B2"/>
    <w:rsid w:val="00EA7998"/>
    <w:rsid w:val="00EB6EC3"/>
    <w:rsid w:val="00EB74C4"/>
    <w:rsid w:val="00EC5BD0"/>
    <w:rsid w:val="00ED1523"/>
    <w:rsid w:val="00ED71C7"/>
    <w:rsid w:val="00ED77C5"/>
    <w:rsid w:val="00EE0048"/>
    <w:rsid w:val="00EE3E97"/>
    <w:rsid w:val="00EE46D5"/>
    <w:rsid w:val="00EF1B39"/>
    <w:rsid w:val="00EF32D2"/>
    <w:rsid w:val="00EF4CBF"/>
    <w:rsid w:val="00EF4EA0"/>
    <w:rsid w:val="00EF6C8C"/>
    <w:rsid w:val="00F033C2"/>
    <w:rsid w:val="00F06ED1"/>
    <w:rsid w:val="00F109E7"/>
    <w:rsid w:val="00F12282"/>
    <w:rsid w:val="00F12C49"/>
    <w:rsid w:val="00F2038D"/>
    <w:rsid w:val="00F204C9"/>
    <w:rsid w:val="00F22774"/>
    <w:rsid w:val="00F24674"/>
    <w:rsid w:val="00F27510"/>
    <w:rsid w:val="00F27C96"/>
    <w:rsid w:val="00F27E02"/>
    <w:rsid w:val="00F306F1"/>
    <w:rsid w:val="00F320EF"/>
    <w:rsid w:val="00F3491A"/>
    <w:rsid w:val="00F3754C"/>
    <w:rsid w:val="00F4010D"/>
    <w:rsid w:val="00F431EC"/>
    <w:rsid w:val="00F44A2F"/>
    <w:rsid w:val="00F45C36"/>
    <w:rsid w:val="00F47057"/>
    <w:rsid w:val="00F517A8"/>
    <w:rsid w:val="00F529D8"/>
    <w:rsid w:val="00F731B7"/>
    <w:rsid w:val="00F73615"/>
    <w:rsid w:val="00F81929"/>
    <w:rsid w:val="00F90D0D"/>
    <w:rsid w:val="00F95AFC"/>
    <w:rsid w:val="00FA2E95"/>
    <w:rsid w:val="00FB21A9"/>
    <w:rsid w:val="00FC0A77"/>
    <w:rsid w:val="00FC1023"/>
    <w:rsid w:val="00FC26F0"/>
    <w:rsid w:val="00FC5BBC"/>
    <w:rsid w:val="00FC5E03"/>
    <w:rsid w:val="00FC7615"/>
    <w:rsid w:val="00FD192A"/>
    <w:rsid w:val="00FD4536"/>
    <w:rsid w:val="00FD6671"/>
    <w:rsid w:val="00FE7047"/>
    <w:rsid w:val="00FE71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enu v:ext="edit" fillcolor="none [1940]" strokecolor="none"/>
    </o:shapedefaults>
    <o:shapelayout v:ext="edit">
      <o:idmap v:ext="edit" data="1"/>
      <o:rules v:ext="edit">
        <o:r id="V:Rule3" type="connector" idref="#_x0000_s1056"/>
        <o:r id="V:Rule4" type="connector" idref="#直線單箭頭接點 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C45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A60437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2D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F2DB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F2D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F2DB0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F2DB0"/>
    <w:rPr>
      <w:rFonts w:ascii="Cambria" w:hAnsi="Cambria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F2DB0"/>
    <w:rPr>
      <w:rFonts w:ascii="Cambria" w:eastAsia="新細明體" w:hAnsi="Cambria" w:cs="Times New Roman"/>
      <w:sz w:val="18"/>
      <w:szCs w:val="18"/>
    </w:rPr>
  </w:style>
  <w:style w:type="table" w:styleId="a9">
    <w:name w:val="Table Grid"/>
    <w:basedOn w:val="a1"/>
    <w:uiPriority w:val="59"/>
    <w:rsid w:val="005F2D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5F2DB0"/>
    <w:pPr>
      <w:ind w:leftChars="200" w:left="480"/>
    </w:pPr>
  </w:style>
  <w:style w:type="table" w:customStyle="1" w:styleId="11">
    <w:name w:val="表格格線1"/>
    <w:basedOn w:val="a1"/>
    <w:next w:val="a9"/>
    <w:uiPriority w:val="59"/>
    <w:rsid w:val="00DA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表格格線11"/>
    <w:basedOn w:val="a1"/>
    <w:next w:val="a9"/>
    <w:uiPriority w:val="59"/>
    <w:rsid w:val="00DA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標題 1 字元"/>
    <w:basedOn w:val="a0"/>
    <w:link w:val="1"/>
    <w:uiPriority w:val="9"/>
    <w:rsid w:val="00A60437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styleId="ab">
    <w:name w:val="TOC Heading"/>
    <w:basedOn w:val="1"/>
    <w:next w:val="a"/>
    <w:uiPriority w:val="39"/>
    <w:semiHidden/>
    <w:unhideWhenUsed/>
    <w:qFormat/>
    <w:rsid w:val="00A60437"/>
    <w:pPr>
      <w:keepLines/>
      <w:widowControl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character" w:styleId="ac">
    <w:name w:val="Hyperlink"/>
    <w:basedOn w:val="a0"/>
    <w:uiPriority w:val="99"/>
    <w:unhideWhenUsed/>
    <w:rsid w:val="0057681F"/>
    <w:rPr>
      <w:color w:val="0000FF"/>
      <w:u w:val="single"/>
    </w:rPr>
  </w:style>
  <w:style w:type="character" w:styleId="ad">
    <w:name w:val="Placeholder Text"/>
    <w:basedOn w:val="a0"/>
    <w:uiPriority w:val="99"/>
    <w:semiHidden/>
    <w:rsid w:val="004B42FA"/>
    <w:rPr>
      <w:color w:val="808080"/>
    </w:rPr>
  </w:style>
  <w:style w:type="character" w:styleId="ae">
    <w:name w:val="Emphasis"/>
    <w:basedOn w:val="a0"/>
    <w:uiPriority w:val="20"/>
    <w:qFormat/>
    <w:rsid w:val="004B66C6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1D195E"/>
    <w:rPr>
      <w:color w:val="800080" w:themeColor="followedHyperlink"/>
      <w:u w:val="single"/>
    </w:rPr>
  </w:style>
  <w:style w:type="character" w:styleId="af0">
    <w:name w:val="annotation reference"/>
    <w:basedOn w:val="a0"/>
    <w:uiPriority w:val="99"/>
    <w:semiHidden/>
    <w:unhideWhenUsed/>
    <w:rsid w:val="009D5390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9D5390"/>
  </w:style>
  <w:style w:type="character" w:customStyle="1" w:styleId="af2">
    <w:name w:val="註解文字 字元"/>
    <w:basedOn w:val="a0"/>
    <w:link w:val="af1"/>
    <w:uiPriority w:val="99"/>
    <w:semiHidden/>
    <w:rsid w:val="009D5390"/>
    <w:rPr>
      <w:kern w:val="2"/>
      <w:sz w:val="24"/>
      <w:szCs w:val="22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9D5390"/>
    <w:rPr>
      <w:b/>
      <w:bCs/>
    </w:rPr>
  </w:style>
  <w:style w:type="character" w:customStyle="1" w:styleId="af4">
    <w:name w:val="註解主旨 字元"/>
    <w:basedOn w:val="af2"/>
    <w:link w:val="af3"/>
    <w:uiPriority w:val="99"/>
    <w:semiHidden/>
    <w:rsid w:val="009D539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0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20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55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5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0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58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51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85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1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diagramLayout" Target="diagrams/layout4.xml"/><Relationship Id="rId39" Type="http://schemas.openxmlformats.org/officeDocument/2006/relationships/diagramColors" Target="diagrams/colors6.xml"/><Relationship Id="rId3" Type="http://schemas.openxmlformats.org/officeDocument/2006/relationships/styles" Target="styles.xml"/><Relationship Id="rId21" Type="http://schemas.openxmlformats.org/officeDocument/2006/relationships/diagramLayout" Target="diagrams/layout3.xml"/><Relationship Id="rId34" Type="http://schemas.microsoft.com/office/2007/relationships/diagramDrawing" Target="diagrams/drawing5.xml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diagramData" Target="diagrams/data4.xml"/><Relationship Id="rId33" Type="http://schemas.openxmlformats.org/officeDocument/2006/relationships/diagramColors" Target="diagrams/colors5.xml"/><Relationship Id="rId38" Type="http://schemas.openxmlformats.org/officeDocument/2006/relationships/diagramQuickStyle" Target="diagrams/quickStyle6.xm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diagramData" Target="diagrams/data3.xml"/><Relationship Id="rId29" Type="http://schemas.microsoft.com/office/2007/relationships/diagramDrawing" Target="diagrams/drawing4.xml"/><Relationship Id="rId41" Type="http://schemas.openxmlformats.org/officeDocument/2006/relationships/hyperlink" Target="http://www.talm.org.tw/view_download.php?units=talm&amp;id=25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microsoft.com/office/2007/relationships/diagramDrawing" Target="diagrams/drawing3.xml"/><Relationship Id="rId32" Type="http://schemas.openxmlformats.org/officeDocument/2006/relationships/diagramQuickStyle" Target="diagrams/quickStyle5.xml"/><Relationship Id="rId37" Type="http://schemas.openxmlformats.org/officeDocument/2006/relationships/diagramLayout" Target="diagrams/layout6.xml"/><Relationship Id="rId40" Type="http://schemas.microsoft.com/office/2007/relationships/diagramDrawing" Target="diagrams/drawing6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diagramColors" Target="diagrams/colors4.xml"/><Relationship Id="rId36" Type="http://schemas.openxmlformats.org/officeDocument/2006/relationships/diagramData" Target="diagrams/data6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diagramLayout" Target="diagrams/layout5.xml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3.xml"/><Relationship Id="rId27" Type="http://schemas.openxmlformats.org/officeDocument/2006/relationships/diagramQuickStyle" Target="diagrams/quickStyle4.xml"/><Relationship Id="rId30" Type="http://schemas.openxmlformats.org/officeDocument/2006/relationships/diagramData" Target="diagrams/data5.xml"/><Relationship Id="rId35" Type="http://schemas.openxmlformats.org/officeDocument/2006/relationships/image" Target="media/image3.emf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8581F76-F1FA-473D-8458-51F0022077B1}" type="doc">
      <dgm:prSet loTypeId="urn:microsoft.com/office/officeart/2005/8/layout/cycle4#1" loCatId="cycle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zh-TW" altLang="en-US"/>
        </a:p>
      </dgm:t>
    </dgm:pt>
    <dgm:pt modelId="{C8D53EFD-F0D7-4481-9357-2DEC3F15A349}">
      <dgm:prSet phldrT="[文字]"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zh-TW" altLang="en-US" b="1">
              <a:latin typeface="華康中黑體" panose="020B0509000000000000" pitchFamily="49" charset="-120"/>
              <a:ea typeface="華康中黑體" panose="020B0509000000000000" pitchFamily="49" charset="-120"/>
            </a:rPr>
            <a:t>專業課程</a:t>
          </a:r>
        </a:p>
      </dgm:t>
    </dgm:pt>
    <dgm:pt modelId="{FDFA9C4C-F9C9-4263-A343-0F2DE5BDB1AD}" type="parTrans" cxnId="{EF1ED410-42EB-463F-82D9-5F65D43C4A61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503414D1-65F0-4F4D-BD58-F19AE751C659}" type="sibTrans" cxnId="{EF1ED410-42EB-463F-82D9-5F65D43C4A61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4A3C1872-8DF8-4374-9D98-6AAD525292D6}">
      <dgm:prSet phldrT="[文字]" custT="1"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zh-TW" sz="1100">
              <a:latin typeface="標楷體" panose="03000509000000000000" pitchFamily="65" charset="-120"/>
              <a:ea typeface="標楷體" panose="03000509000000000000" pitchFamily="65" charset="-120"/>
            </a:rPr>
            <a:t>講授綜合物流管理實務課程</a:t>
          </a:r>
          <a:endParaRPr lang="zh-TW" altLang="en-US" sz="11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AB9D3EE7-9833-48B0-9203-FDCA2897283A}" type="parTrans" cxnId="{A41B3ECD-6AE7-4205-AA6A-C74DB86CBAE0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5B5DBDCF-3D10-4C84-8987-A27E4D0BD700}" type="sibTrans" cxnId="{A41B3ECD-6AE7-4205-AA6A-C74DB86CBAE0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082B77A8-E25C-48DA-92E8-A5279EFDDC07}">
      <dgm:prSet phldrT="[文字]"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zh-TW" altLang="en-US" b="1">
              <a:latin typeface="華康中黑體" panose="020B0509000000000000" pitchFamily="49" charset="-120"/>
              <a:ea typeface="華康中黑體" panose="020B0509000000000000" pitchFamily="49" charset="-120"/>
            </a:rPr>
            <a:t>財務績效</a:t>
          </a:r>
        </a:p>
      </dgm:t>
    </dgm:pt>
    <dgm:pt modelId="{3446008D-848E-4A21-8480-881860B2F18D}" type="parTrans" cxnId="{0201E172-7450-48BF-A79B-EF2EC635D122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93C4351-7EAC-4913-85F1-568E84F69EB5}" type="sibTrans" cxnId="{0201E172-7450-48BF-A79B-EF2EC635D122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4F4A303-370A-40E7-81AC-B609F8E60EC1}">
      <dgm:prSet phldrT="[文字]" custT="1"/>
      <dgm:spPr/>
      <dgm:t>
        <a:bodyPr/>
        <a:lstStyle/>
        <a:p>
          <a:pPr algn="just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物流與供應鏈管理對企業財務績效的貢獻</a:t>
          </a:r>
        </a:p>
      </dgm:t>
    </dgm:pt>
    <dgm:pt modelId="{666B512A-B4F9-46E3-A2BD-69F33B0D2278}" type="parTrans" cxnId="{D0E8A1FE-859D-42F7-AB8C-8D5A3ED23835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D0CC9A38-E889-40EA-A731-389337D4CB6C}" type="sibTrans" cxnId="{D0E8A1FE-859D-42F7-AB8C-8D5A3ED23835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4791DB03-5946-40C8-91AF-8C52BAFE0772}">
      <dgm:prSet phldrT="[文字]"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zh-TW" altLang="en-US" b="1">
              <a:latin typeface="華康中黑體" panose="020B0509000000000000" pitchFamily="49" charset="-120"/>
              <a:ea typeface="華康中黑體" panose="020B0509000000000000" pitchFamily="49" charset="-120"/>
            </a:rPr>
            <a:t>創新思考</a:t>
          </a:r>
        </a:p>
      </dgm:t>
    </dgm:pt>
    <dgm:pt modelId="{97FFACF5-D4C3-4863-8B43-8A9BF5A5F0FC}" type="parTrans" cxnId="{5258AC9E-F1FA-400F-8329-87B7289BAF72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F10E4E7-ED20-4B6B-AFB2-1EC23EDBEC54}" type="sibTrans" cxnId="{5258AC9E-F1FA-400F-8329-87B7289BAF72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5144E55D-509C-473F-8470-788E41E59CA7}">
      <dgm:prSet phldrT="[文字]" custT="1"/>
      <dgm:spPr/>
      <dgm:t>
        <a:bodyPr/>
        <a:lstStyle/>
        <a:p>
          <a:pPr marL="0"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打破慣性</a:t>
          </a:r>
          <a:r>
            <a:rPr lang="zh-TW" altLang="en-US" sz="1100">
              <a:latin typeface="標楷體"/>
              <a:ea typeface="標楷體"/>
            </a:rPr>
            <a:t>，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創新思考，提高問題解決的效率</a:t>
          </a:r>
        </a:p>
      </dgm:t>
    </dgm:pt>
    <dgm:pt modelId="{D60948D3-20C7-4F02-924B-DFF194B67A05}" type="parTrans" cxnId="{3630E611-D80C-4080-BBA0-5FA9FAF2C7D0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92799221-6EC2-4D66-8610-DCF3A3DCAC25}" type="sibTrans" cxnId="{3630E611-D80C-4080-BBA0-5FA9FAF2C7D0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063B6B99-5F13-43EC-8EBD-43312F7D5CB3}">
      <dgm:prSet phldrT="[文字]"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zh-TW" altLang="en-US" b="1">
              <a:latin typeface="華康中黑體" panose="020B0509000000000000" pitchFamily="49" charset="-120"/>
              <a:ea typeface="華康中黑體" panose="020B0509000000000000" pitchFamily="49" charset="-120"/>
            </a:rPr>
            <a:t>科技應用</a:t>
          </a:r>
        </a:p>
      </dgm:t>
    </dgm:pt>
    <dgm:pt modelId="{6CA06102-7386-4FC3-976B-CB7336CBB5D7}" type="parTrans" cxnId="{44902145-E829-43EF-928C-B0932F29C495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9B548F41-CFFA-4CC4-AB13-5AF50B9E786F}" type="sibTrans" cxnId="{44902145-E829-43EF-928C-B0932F29C495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129BB2ED-90CF-4AAE-AF0A-899DB01E64A6}">
      <dgm:prSet phldrT="[文字]" custT="1"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智慧科技在全通路零售及物流管理的應用</a:t>
          </a:r>
        </a:p>
      </dgm:t>
    </dgm:pt>
    <dgm:pt modelId="{5BA0A32D-C428-4859-BC66-236CB8E5772C}" type="parTrans" cxnId="{6178E08F-00B6-4CC8-98E7-5C66E92DDFE1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4647849-CF7F-408A-90F2-FF39379E2394}" type="sibTrans" cxnId="{6178E08F-00B6-4CC8-98E7-5C66E92DDFE1}">
      <dgm:prSet/>
      <dgm:spPr/>
      <dgm:t>
        <a:bodyPr/>
        <a:lstStyle/>
        <a:p>
          <a:pPr>
            <a:lnSpc>
              <a:spcPct val="100000"/>
            </a:lnSpc>
            <a:spcBef>
              <a:spcPts val="0"/>
            </a:spcBef>
            <a:spcAft>
              <a:spcPts val="0"/>
            </a:spcAft>
          </a:pPr>
          <a:endParaRPr lang="zh-TW" altLang="en-US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115A2402-7244-48C1-8CD7-ECFD6E4C4CAD}" type="pres">
      <dgm:prSet presAssocID="{D8581F76-F1FA-473D-8458-51F0022077B1}" presName="cycleMatrixDiagram" presStyleCnt="0">
        <dgm:presLayoutVars>
          <dgm:chMax val="1"/>
          <dgm:dir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BFD59BB7-1ECD-4C07-AE57-3D9F3CDE042B}" type="pres">
      <dgm:prSet presAssocID="{D8581F76-F1FA-473D-8458-51F0022077B1}" presName="children" presStyleCnt="0"/>
      <dgm:spPr/>
    </dgm:pt>
    <dgm:pt modelId="{33F3CF82-9D28-4E78-B4CB-AE0C3833DB5A}" type="pres">
      <dgm:prSet presAssocID="{D8581F76-F1FA-473D-8458-51F0022077B1}" presName="child1group" presStyleCnt="0"/>
      <dgm:spPr/>
    </dgm:pt>
    <dgm:pt modelId="{82DBA93C-6806-43A3-8F16-BEC3B650568D}" type="pres">
      <dgm:prSet presAssocID="{D8581F76-F1FA-473D-8458-51F0022077B1}" presName="child1" presStyleLbl="bgAcc1" presStyleIdx="0" presStyleCnt="4" custLinFactNeighborX="5456" custLinFactNeighborY="20216"/>
      <dgm:spPr/>
      <dgm:t>
        <a:bodyPr/>
        <a:lstStyle/>
        <a:p>
          <a:endParaRPr lang="zh-TW" altLang="en-US"/>
        </a:p>
      </dgm:t>
    </dgm:pt>
    <dgm:pt modelId="{3096949A-14CB-4A9E-AD5F-8585C5AAF072}" type="pres">
      <dgm:prSet presAssocID="{D8581F76-F1FA-473D-8458-51F0022077B1}" presName="child1Text" presStyleLbl="bgAcc1" presStyleIdx="0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3FAA8BF-3874-43E9-8F31-4770A8C1B753}" type="pres">
      <dgm:prSet presAssocID="{D8581F76-F1FA-473D-8458-51F0022077B1}" presName="child2group" presStyleCnt="0"/>
      <dgm:spPr/>
    </dgm:pt>
    <dgm:pt modelId="{CF62115C-4CF4-4470-A40A-563FE0EE5584}" type="pres">
      <dgm:prSet presAssocID="{D8581F76-F1FA-473D-8458-51F0022077B1}" presName="child2" presStyleLbl="bgAcc1" presStyleIdx="1" presStyleCnt="4" custLinFactNeighborX="-9821" custLinFactNeighborY="22743"/>
      <dgm:spPr/>
      <dgm:t>
        <a:bodyPr/>
        <a:lstStyle/>
        <a:p>
          <a:endParaRPr lang="zh-TW" altLang="en-US"/>
        </a:p>
      </dgm:t>
    </dgm:pt>
    <dgm:pt modelId="{65A0526A-5CD1-414F-9A46-6A83CDF3BCF0}" type="pres">
      <dgm:prSet presAssocID="{D8581F76-F1FA-473D-8458-51F0022077B1}" presName="child2Text" presStyleLbl="bgAcc1" presStyleIdx="1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9B6D31C-27C0-4AB6-997B-19BD4DC41B70}" type="pres">
      <dgm:prSet presAssocID="{D8581F76-F1FA-473D-8458-51F0022077B1}" presName="child3group" presStyleCnt="0"/>
      <dgm:spPr/>
    </dgm:pt>
    <dgm:pt modelId="{CA40B36F-F789-4D41-8DC4-338ED82AE130}" type="pres">
      <dgm:prSet presAssocID="{D8581F76-F1FA-473D-8458-51F0022077B1}" presName="child3" presStyleLbl="bgAcc1" presStyleIdx="2" presStyleCnt="4" custLinFactNeighborX="-7093" custLinFactNeighborY="-21058"/>
      <dgm:spPr/>
      <dgm:t>
        <a:bodyPr/>
        <a:lstStyle/>
        <a:p>
          <a:endParaRPr lang="zh-TW" altLang="en-US"/>
        </a:p>
      </dgm:t>
    </dgm:pt>
    <dgm:pt modelId="{33B3CDA5-CEFB-4604-8827-D3FFC3BC4B4F}" type="pres">
      <dgm:prSet presAssocID="{D8581F76-F1FA-473D-8458-51F0022077B1}" presName="child3Text" presStyleLbl="bgAcc1" presStyleIdx="2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9600552-569B-43C3-9C45-EDCD99536C82}" type="pres">
      <dgm:prSet presAssocID="{D8581F76-F1FA-473D-8458-51F0022077B1}" presName="child4group" presStyleCnt="0"/>
      <dgm:spPr/>
    </dgm:pt>
    <dgm:pt modelId="{FE9B25A2-B581-4F4F-954C-0E4D8E4E165E}" type="pres">
      <dgm:prSet presAssocID="{D8581F76-F1FA-473D-8458-51F0022077B1}" presName="child4" presStyleLbl="bgAcc1" presStyleIdx="3" presStyleCnt="4" custLinFactNeighborX="5456" custLinFactNeighborY="-21058"/>
      <dgm:spPr/>
      <dgm:t>
        <a:bodyPr/>
        <a:lstStyle/>
        <a:p>
          <a:endParaRPr lang="zh-TW" altLang="en-US"/>
        </a:p>
      </dgm:t>
    </dgm:pt>
    <dgm:pt modelId="{890FD83F-AEEE-42EC-808A-892D9EB800D6}" type="pres">
      <dgm:prSet presAssocID="{D8581F76-F1FA-473D-8458-51F0022077B1}" presName="child4Text" presStyleLbl="bgAcc1" presStyleIdx="3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7EA8B4D-0EFD-4174-ACC4-529B1D048280}" type="pres">
      <dgm:prSet presAssocID="{D8581F76-F1FA-473D-8458-51F0022077B1}" presName="childPlaceholder" presStyleCnt="0"/>
      <dgm:spPr/>
    </dgm:pt>
    <dgm:pt modelId="{9A29F766-EEF5-4154-AF8F-ABB44E9BFC17}" type="pres">
      <dgm:prSet presAssocID="{D8581F76-F1FA-473D-8458-51F0022077B1}" presName="circle" presStyleCnt="0"/>
      <dgm:spPr/>
    </dgm:pt>
    <dgm:pt modelId="{4E59C03A-618F-4429-927C-0615C62E681A}" type="pres">
      <dgm:prSet presAssocID="{D8581F76-F1FA-473D-8458-51F0022077B1}" presName="quadrant1" presStyleLbl="node1" presStyleIdx="0" presStyleCnt="4" custScaleX="80013" custScaleY="80013" custLinFactNeighborX="9975" custLinFactNeighborY="11509">
        <dgm:presLayoutVars>
          <dgm:chMax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440D165B-C79C-45F3-AB3C-BA8740A772F0}" type="pres">
      <dgm:prSet presAssocID="{D8581F76-F1FA-473D-8458-51F0022077B1}" presName="quadrant2" presStyleLbl="node1" presStyleIdx="1" presStyleCnt="4" custScaleX="80013" custScaleY="80013" custLinFactNeighborX="-15345" custLinFactNeighborY="11509">
        <dgm:presLayoutVars>
          <dgm:chMax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84A3DAC-6E41-42A5-A439-F28F1B4279A8}" type="pres">
      <dgm:prSet presAssocID="{D8581F76-F1FA-473D-8458-51F0022077B1}" presName="quadrant3" presStyleLbl="node1" presStyleIdx="2" presStyleCnt="4" custScaleX="80013" custScaleY="80013" custLinFactNeighborX="-13043" custLinFactNeighborY="-11509">
        <dgm:presLayoutVars>
          <dgm:chMax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5ACE9929-FAD2-47DD-8BAE-F6573453E135}" type="pres">
      <dgm:prSet presAssocID="{D8581F76-F1FA-473D-8458-51F0022077B1}" presName="quadrant4" presStyleLbl="node1" presStyleIdx="3" presStyleCnt="4" custScaleX="80013" custScaleY="80013" custLinFactNeighborX="11509" custLinFactNeighborY="-12276">
        <dgm:presLayoutVars>
          <dgm:chMax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910D919-25FF-439A-8046-F698586DF30A}" type="pres">
      <dgm:prSet presAssocID="{D8581F76-F1FA-473D-8458-51F0022077B1}" presName="quadrantPlaceholder" presStyleCnt="0"/>
      <dgm:spPr/>
    </dgm:pt>
    <dgm:pt modelId="{E4EE91A7-7F81-453A-A9C0-94D57E0A2B8F}" type="pres">
      <dgm:prSet presAssocID="{D8581F76-F1FA-473D-8458-51F0022077B1}" presName="center1" presStyleLbl="fgShp" presStyleIdx="0" presStyleCnt="2"/>
      <dgm:spPr/>
    </dgm:pt>
    <dgm:pt modelId="{BE60C161-3446-4A34-92AC-CE897C315D6E}" type="pres">
      <dgm:prSet presAssocID="{D8581F76-F1FA-473D-8458-51F0022077B1}" presName="center2" presStyleLbl="fgShp" presStyleIdx="1" presStyleCnt="2"/>
      <dgm:spPr/>
    </dgm:pt>
  </dgm:ptLst>
  <dgm:cxnLst>
    <dgm:cxn modelId="{CF417785-9C95-4DA9-90F9-CE728F71D778}" type="presOf" srcId="{063B6B99-5F13-43EC-8EBD-43312F7D5CB3}" destId="{5ACE9929-FAD2-47DD-8BAE-F6573453E135}" srcOrd="0" destOrd="0" presId="urn:microsoft.com/office/officeart/2005/8/layout/cycle4#1"/>
    <dgm:cxn modelId="{D0E8A1FE-859D-42F7-AB8C-8D5A3ED23835}" srcId="{082B77A8-E25C-48DA-92E8-A5279EFDDC07}" destId="{74F4A303-370A-40E7-81AC-B609F8E60EC1}" srcOrd="0" destOrd="0" parTransId="{666B512A-B4F9-46E3-A2BD-69F33B0D2278}" sibTransId="{D0CC9A38-E889-40EA-A731-389337D4CB6C}"/>
    <dgm:cxn modelId="{0201E172-7450-48BF-A79B-EF2EC635D122}" srcId="{D8581F76-F1FA-473D-8458-51F0022077B1}" destId="{082B77A8-E25C-48DA-92E8-A5279EFDDC07}" srcOrd="1" destOrd="0" parTransId="{3446008D-848E-4A21-8480-881860B2F18D}" sibTransId="{B93C4351-7EAC-4913-85F1-568E84F69EB5}"/>
    <dgm:cxn modelId="{2D3DA929-7D4D-444D-BC20-BF1F2229E860}" type="presOf" srcId="{129BB2ED-90CF-4AAE-AF0A-899DB01E64A6}" destId="{FE9B25A2-B581-4F4F-954C-0E4D8E4E165E}" srcOrd="0" destOrd="0" presId="urn:microsoft.com/office/officeart/2005/8/layout/cycle4#1"/>
    <dgm:cxn modelId="{5258AC9E-F1FA-400F-8329-87B7289BAF72}" srcId="{D8581F76-F1FA-473D-8458-51F0022077B1}" destId="{4791DB03-5946-40C8-91AF-8C52BAFE0772}" srcOrd="2" destOrd="0" parTransId="{97FFACF5-D4C3-4863-8B43-8A9BF5A5F0FC}" sibTransId="{FF10E4E7-ED20-4B6B-AFB2-1EC23EDBEC54}"/>
    <dgm:cxn modelId="{B2E8ABA8-0F0B-4B61-8EA5-B4BCCFA04873}" type="presOf" srcId="{4A3C1872-8DF8-4374-9D98-6AAD525292D6}" destId="{3096949A-14CB-4A9E-AD5F-8585C5AAF072}" srcOrd="1" destOrd="0" presId="urn:microsoft.com/office/officeart/2005/8/layout/cycle4#1"/>
    <dgm:cxn modelId="{EF1ED410-42EB-463F-82D9-5F65D43C4A61}" srcId="{D8581F76-F1FA-473D-8458-51F0022077B1}" destId="{C8D53EFD-F0D7-4481-9357-2DEC3F15A349}" srcOrd="0" destOrd="0" parTransId="{FDFA9C4C-F9C9-4263-A343-0F2DE5BDB1AD}" sibTransId="{503414D1-65F0-4F4D-BD58-F19AE751C659}"/>
    <dgm:cxn modelId="{E2DD43BE-BE0A-4F28-967D-4822237F3E0A}" type="presOf" srcId="{5144E55D-509C-473F-8470-788E41E59CA7}" destId="{33B3CDA5-CEFB-4604-8827-D3FFC3BC4B4F}" srcOrd="1" destOrd="0" presId="urn:microsoft.com/office/officeart/2005/8/layout/cycle4#1"/>
    <dgm:cxn modelId="{6178E08F-00B6-4CC8-98E7-5C66E92DDFE1}" srcId="{063B6B99-5F13-43EC-8EBD-43312F7D5CB3}" destId="{129BB2ED-90CF-4AAE-AF0A-899DB01E64A6}" srcOrd="0" destOrd="0" parTransId="{5BA0A32D-C428-4859-BC66-236CB8E5772C}" sibTransId="{F4647849-CF7F-408A-90F2-FF39379E2394}"/>
    <dgm:cxn modelId="{BA0E9146-1F0A-4D50-8D60-874D8A9ADFDC}" type="presOf" srcId="{74F4A303-370A-40E7-81AC-B609F8E60EC1}" destId="{65A0526A-5CD1-414F-9A46-6A83CDF3BCF0}" srcOrd="1" destOrd="0" presId="urn:microsoft.com/office/officeart/2005/8/layout/cycle4#1"/>
    <dgm:cxn modelId="{B58BD565-3ACD-4F69-8D47-BD174A189B46}" type="presOf" srcId="{4A3C1872-8DF8-4374-9D98-6AAD525292D6}" destId="{82DBA93C-6806-43A3-8F16-BEC3B650568D}" srcOrd="0" destOrd="0" presId="urn:microsoft.com/office/officeart/2005/8/layout/cycle4#1"/>
    <dgm:cxn modelId="{3D76A1E6-6156-4FA7-A720-B8845D2F5B68}" type="presOf" srcId="{4791DB03-5946-40C8-91AF-8C52BAFE0772}" destId="{684A3DAC-6E41-42A5-A439-F28F1B4279A8}" srcOrd="0" destOrd="0" presId="urn:microsoft.com/office/officeart/2005/8/layout/cycle4#1"/>
    <dgm:cxn modelId="{1DFA6426-3689-4128-A716-5A72A36080D0}" type="presOf" srcId="{129BB2ED-90CF-4AAE-AF0A-899DB01E64A6}" destId="{890FD83F-AEEE-42EC-808A-892D9EB800D6}" srcOrd="1" destOrd="0" presId="urn:microsoft.com/office/officeart/2005/8/layout/cycle4#1"/>
    <dgm:cxn modelId="{3630E611-D80C-4080-BBA0-5FA9FAF2C7D0}" srcId="{4791DB03-5946-40C8-91AF-8C52BAFE0772}" destId="{5144E55D-509C-473F-8470-788E41E59CA7}" srcOrd="0" destOrd="0" parTransId="{D60948D3-20C7-4F02-924B-DFF194B67A05}" sibTransId="{92799221-6EC2-4D66-8610-DCF3A3DCAC25}"/>
    <dgm:cxn modelId="{2C5941BC-F8F0-4B40-B320-18AC7AA0BEF3}" type="presOf" srcId="{082B77A8-E25C-48DA-92E8-A5279EFDDC07}" destId="{440D165B-C79C-45F3-AB3C-BA8740A772F0}" srcOrd="0" destOrd="0" presId="urn:microsoft.com/office/officeart/2005/8/layout/cycle4#1"/>
    <dgm:cxn modelId="{D801FD7B-B4CD-4A22-A651-74BDBF75E756}" type="presOf" srcId="{74F4A303-370A-40E7-81AC-B609F8E60EC1}" destId="{CF62115C-4CF4-4470-A40A-563FE0EE5584}" srcOrd="0" destOrd="0" presId="urn:microsoft.com/office/officeart/2005/8/layout/cycle4#1"/>
    <dgm:cxn modelId="{3673C79B-A49B-4BCA-A14F-35E398A2DB96}" type="presOf" srcId="{C8D53EFD-F0D7-4481-9357-2DEC3F15A349}" destId="{4E59C03A-618F-4429-927C-0615C62E681A}" srcOrd="0" destOrd="0" presId="urn:microsoft.com/office/officeart/2005/8/layout/cycle4#1"/>
    <dgm:cxn modelId="{F5B4ED2D-7134-4A54-99DC-74892F5BD47F}" type="presOf" srcId="{D8581F76-F1FA-473D-8458-51F0022077B1}" destId="{115A2402-7244-48C1-8CD7-ECFD6E4C4CAD}" srcOrd="0" destOrd="0" presId="urn:microsoft.com/office/officeart/2005/8/layout/cycle4#1"/>
    <dgm:cxn modelId="{4721BF48-654A-4139-BAED-32C959D45B83}" type="presOf" srcId="{5144E55D-509C-473F-8470-788E41E59CA7}" destId="{CA40B36F-F789-4D41-8DC4-338ED82AE130}" srcOrd="0" destOrd="0" presId="urn:microsoft.com/office/officeart/2005/8/layout/cycle4#1"/>
    <dgm:cxn modelId="{A41B3ECD-6AE7-4205-AA6A-C74DB86CBAE0}" srcId="{C8D53EFD-F0D7-4481-9357-2DEC3F15A349}" destId="{4A3C1872-8DF8-4374-9D98-6AAD525292D6}" srcOrd="0" destOrd="0" parTransId="{AB9D3EE7-9833-48B0-9203-FDCA2897283A}" sibTransId="{5B5DBDCF-3D10-4C84-8987-A27E4D0BD700}"/>
    <dgm:cxn modelId="{44902145-E829-43EF-928C-B0932F29C495}" srcId="{D8581F76-F1FA-473D-8458-51F0022077B1}" destId="{063B6B99-5F13-43EC-8EBD-43312F7D5CB3}" srcOrd="3" destOrd="0" parTransId="{6CA06102-7386-4FC3-976B-CB7336CBB5D7}" sibTransId="{9B548F41-CFFA-4CC4-AB13-5AF50B9E786F}"/>
    <dgm:cxn modelId="{92E8A0E9-D8D0-4D29-88A6-FD9ECE87CF56}" type="presParOf" srcId="{115A2402-7244-48C1-8CD7-ECFD6E4C4CAD}" destId="{BFD59BB7-1ECD-4C07-AE57-3D9F3CDE042B}" srcOrd="0" destOrd="0" presId="urn:microsoft.com/office/officeart/2005/8/layout/cycle4#1"/>
    <dgm:cxn modelId="{18CF9695-CA70-4E2D-8A67-58C8500DC59F}" type="presParOf" srcId="{BFD59BB7-1ECD-4C07-AE57-3D9F3CDE042B}" destId="{33F3CF82-9D28-4E78-B4CB-AE0C3833DB5A}" srcOrd="0" destOrd="0" presId="urn:microsoft.com/office/officeart/2005/8/layout/cycle4#1"/>
    <dgm:cxn modelId="{1EA5D583-96A2-494D-BB7E-32EC1EAB3DE6}" type="presParOf" srcId="{33F3CF82-9D28-4E78-B4CB-AE0C3833DB5A}" destId="{82DBA93C-6806-43A3-8F16-BEC3B650568D}" srcOrd="0" destOrd="0" presId="urn:microsoft.com/office/officeart/2005/8/layout/cycle4#1"/>
    <dgm:cxn modelId="{9F2F97DD-A414-4C91-9A43-5A6D578E2417}" type="presParOf" srcId="{33F3CF82-9D28-4E78-B4CB-AE0C3833DB5A}" destId="{3096949A-14CB-4A9E-AD5F-8585C5AAF072}" srcOrd="1" destOrd="0" presId="urn:microsoft.com/office/officeart/2005/8/layout/cycle4#1"/>
    <dgm:cxn modelId="{A1B6B641-59B5-4865-9F49-EBC5C4FDA8F7}" type="presParOf" srcId="{BFD59BB7-1ECD-4C07-AE57-3D9F3CDE042B}" destId="{13FAA8BF-3874-43E9-8F31-4770A8C1B753}" srcOrd="1" destOrd="0" presId="urn:microsoft.com/office/officeart/2005/8/layout/cycle4#1"/>
    <dgm:cxn modelId="{6BBDDE2B-2449-4E8A-93D9-E52B41C102AF}" type="presParOf" srcId="{13FAA8BF-3874-43E9-8F31-4770A8C1B753}" destId="{CF62115C-4CF4-4470-A40A-563FE0EE5584}" srcOrd="0" destOrd="0" presId="urn:microsoft.com/office/officeart/2005/8/layout/cycle4#1"/>
    <dgm:cxn modelId="{EDA47E63-188B-4392-9C65-9EC875870ED1}" type="presParOf" srcId="{13FAA8BF-3874-43E9-8F31-4770A8C1B753}" destId="{65A0526A-5CD1-414F-9A46-6A83CDF3BCF0}" srcOrd="1" destOrd="0" presId="urn:microsoft.com/office/officeart/2005/8/layout/cycle4#1"/>
    <dgm:cxn modelId="{A132E20E-6BBC-4BD6-B027-4ADA312CCAEF}" type="presParOf" srcId="{BFD59BB7-1ECD-4C07-AE57-3D9F3CDE042B}" destId="{69B6D31C-27C0-4AB6-997B-19BD4DC41B70}" srcOrd="2" destOrd="0" presId="urn:microsoft.com/office/officeart/2005/8/layout/cycle4#1"/>
    <dgm:cxn modelId="{9ADF1F4A-57CD-4BEA-8486-C122E235BC63}" type="presParOf" srcId="{69B6D31C-27C0-4AB6-997B-19BD4DC41B70}" destId="{CA40B36F-F789-4D41-8DC4-338ED82AE130}" srcOrd="0" destOrd="0" presId="urn:microsoft.com/office/officeart/2005/8/layout/cycle4#1"/>
    <dgm:cxn modelId="{13C22A69-1D6E-4116-ACD2-2E8C9F848811}" type="presParOf" srcId="{69B6D31C-27C0-4AB6-997B-19BD4DC41B70}" destId="{33B3CDA5-CEFB-4604-8827-D3FFC3BC4B4F}" srcOrd="1" destOrd="0" presId="urn:microsoft.com/office/officeart/2005/8/layout/cycle4#1"/>
    <dgm:cxn modelId="{6028E63A-4138-4D96-A9DF-C29712268CEF}" type="presParOf" srcId="{BFD59BB7-1ECD-4C07-AE57-3D9F3CDE042B}" destId="{B9600552-569B-43C3-9C45-EDCD99536C82}" srcOrd="3" destOrd="0" presId="urn:microsoft.com/office/officeart/2005/8/layout/cycle4#1"/>
    <dgm:cxn modelId="{2A849A51-7438-49EF-8C86-156F7478762B}" type="presParOf" srcId="{B9600552-569B-43C3-9C45-EDCD99536C82}" destId="{FE9B25A2-B581-4F4F-954C-0E4D8E4E165E}" srcOrd="0" destOrd="0" presId="urn:microsoft.com/office/officeart/2005/8/layout/cycle4#1"/>
    <dgm:cxn modelId="{570BC52D-3699-4BDA-8E16-26679668F53B}" type="presParOf" srcId="{B9600552-569B-43C3-9C45-EDCD99536C82}" destId="{890FD83F-AEEE-42EC-808A-892D9EB800D6}" srcOrd="1" destOrd="0" presId="urn:microsoft.com/office/officeart/2005/8/layout/cycle4#1"/>
    <dgm:cxn modelId="{4824D9B9-8936-4A1A-9D04-F1BF41C84D60}" type="presParOf" srcId="{BFD59BB7-1ECD-4C07-AE57-3D9F3CDE042B}" destId="{67EA8B4D-0EFD-4174-ACC4-529B1D048280}" srcOrd="4" destOrd="0" presId="urn:microsoft.com/office/officeart/2005/8/layout/cycle4#1"/>
    <dgm:cxn modelId="{4FF37560-B7A8-4A3B-9B3A-DAED7982BF7E}" type="presParOf" srcId="{115A2402-7244-48C1-8CD7-ECFD6E4C4CAD}" destId="{9A29F766-EEF5-4154-AF8F-ABB44E9BFC17}" srcOrd="1" destOrd="0" presId="urn:microsoft.com/office/officeart/2005/8/layout/cycle4#1"/>
    <dgm:cxn modelId="{C76F592B-F524-4635-A66A-B3AF32DF5039}" type="presParOf" srcId="{9A29F766-EEF5-4154-AF8F-ABB44E9BFC17}" destId="{4E59C03A-618F-4429-927C-0615C62E681A}" srcOrd="0" destOrd="0" presId="urn:microsoft.com/office/officeart/2005/8/layout/cycle4#1"/>
    <dgm:cxn modelId="{94F8F3F6-BDE8-4C6E-B321-0B18A52A7D50}" type="presParOf" srcId="{9A29F766-EEF5-4154-AF8F-ABB44E9BFC17}" destId="{440D165B-C79C-45F3-AB3C-BA8740A772F0}" srcOrd="1" destOrd="0" presId="urn:microsoft.com/office/officeart/2005/8/layout/cycle4#1"/>
    <dgm:cxn modelId="{88A1C722-3DBD-4D4A-8570-2714480D503A}" type="presParOf" srcId="{9A29F766-EEF5-4154-AF8F-ABB44E9BFC17}" destId="{684A3DAC-6E41-42A5-A439-F28F1B4279A8}" srcOrd="2" destOrd="0" presId="urn:microsoft.com/office/officeart/2005/8/layout/cycle4#1"/>
    <dgm:cxn modelId="{875DB934-F9EF-48A6-B8C9-F522439F4DA6}" type="presParOf" srcId="{9A29F766-EEF5-4154-AF8F-ABB44E9BFC17}" destId="{5ACE9929-FAD2-47DD-8BAE-F6573453E135}" srcOrd="3" destOrd="0" presId="urn:microsoft.com/office/officeart/2005/8/layout/cycle4#1"/>
    <dgm:cxn modelId="{2C0D6CE6-AC40-44CA-A5F5-9E23B418E228}" type="presParOf" srcId="{9A29F766-EEF5-4154-AF8F-ABB44E9BFC17}" destId="{1910D919-25FF-439A-8046-F698586DF30A}" srcOrd="4" destOrd="0" presId="urn:microsoft.com/office/officeart/2005/8/layout/cycle4#1"/>
    <dgm:cxn modelId="{4F1848D6-60A5-4342-A1EE-8B1A1922E813}" type="presParOf" srcId="{115A2402-7244-48C1-8CD7-ECFD6E4C4CAD}" destId="{E4EE91A7-7F81-453A-A9C0-94D57E0A2B8F}" srcOrd="2" destOrd="0" presId="urn:microsoft.com/office/officeart/2005/8/layout/cycle4#1"/>
    <dgm:cxn modelId="{20C65244-EEA2-4EBA-8E03-C475638AE90F}" type="presParOf" srcId="{115A2402-7244-48C1-8CD7-ECFD6E4C4CAD}" destId="{BE60C161-3446-4A34-92AC-CE897C315D6E}" srcOrd="3" destOrd="0" presId="urn:microsoft.com/office/officeart/2005/8/layout/cycle4#1"/>
  </dgm:cxnLst>
  <dgm:bg/>
  <dgm:whole/>
  <dgm:extLst>
    <a:ext uri="http://schemas.microsoft.com/office/drawing/2008/diagram">
      <dsp:dataModelExt xmlns:dsp="http://schemas.microsoft.com/office/drawing/2008/diagram" xmlns="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809E880-E89C-4604-BCFB-7F2D273343EB}" type="doc">
      <dgm:prSet loTypeId="urn:microsoft.com/office/officeart/2005/8/layout/hierarchy4" loCatId="relationship" qsTypeId="urn:microsoft.com/office/officeart/2005/8/quickstyle/simple1" qsCatId="simple" csTypeId="urn:microsoft.com/office/officeart/2005/8/colors/accent0_2" csCatId="mainScheme" phldr="1"/>
      <dgm:spPr/>
      <dgm:t>
        <a:bodyPr/>
        <a:lstStyle/>
        <a:p>
          <a:endParaRPr lang="zh-TW" altLang="en-US"/>
        </a:p>
      </dgm:t>
    </dgm:pt>
    <dgm:pt modelId="{AB67202C-F918-40E0-8E43-1BC06E0F4337}">
      <dgm:prSet phldrT="[文字]" custT="1"/>
      <dgm:spPr>
        <a:ln>
          <a:prstDash val="sysDash"/>
        </a:ln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algn="ctr">
            <a:lnSpc>
              <a:spcPts val="2200"/>
            </a:lnSpc>
            <a:spcAft>
              <a:spcPts val="0"/>
            </a:spcAft>
          </a:pPr>
          <a:r>
            <a:rPr lang="zh-TW" sz="2400" b="1">
              <a:solidFill>
                <a:schemeClr val="tx2">
                  <a:lumMod val="75000"/>
                </a:schemeClr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物流專業課程</a:t>
          </a:r>
          <a:endParaRPr lang="en-US" altLang="zh-TW" sz="2400" b="1">
            <a:solidFill>
              <a:schemeClr val="tx2">
                <a:lumMod val="75000"/>
              </a:schemeClr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ctr">
            <a:lnSpc>
              <a:spcPts val="2200"/>
            </a:lnSpc>
            <a:spcAft>
              <a:spcPts val="0"/>
            </a:spcAft>
          </a:pPr>
          <a:r>
            <a:rPr lang="en-US" sz="2400" b="1">
              <a:solidFill>
                <a:schemeClr val="tx2">
                  <a:lumMod val="75000"/>
                </a:schemeClr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(</a:t>
          </a:r>
          <a:r>
            <a:rPr lang="en-US" altLang="zh-TW" sz="2400" b="1">
              <a:solidFill>
                <a:schemeClr val="tx2">
                  <a:lumMod val="75000"/>
                </a:schemeClr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102</a:t>
          </a:r>
          <a:r>
            <a:rPr lang="zh-TW" sz="2400" b="1">
              <a:solidFill>
                <a:schemeClr val="tx2">
                  <a:lumMod val="75000"/>
                </a:schemeClr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小時</a:t>
          </a:r>
          <a:r>
            <a:rPr lang="en-US" altLang="zh-TW" sz="2400" b="1">
              <a:solidFill>
                <a:schemeClr val="tx2">
                  <a:lumMod val="75000"/>
                </a:schemeClr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  <a:endParaRPr lang="zh-TW" altLang="en-US" sz="2400">
            <a:solidFill>
              <a:schemeClr val="tx2">
                <a:lumMod val="75000"/>
              </a:schemeClr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AEBE563-C8FD-4D93-8CDA-FFCAA26541E0}" type="parTrans" cxnId="{858119E6-CF55-4B37-8353-8B9A8C8DBEB0}">
      <dgm:prSet/>
      <dgm:spPr/>
      <dgm:t>
        <a:bodyPr/>
        <a:lstStyle/>
        <a:p>
          <a:pPr algn="ctr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014E7B2-4ABB-46A1-BF86-4D92DC2645B1}" type="sibTrans" cxnId="{858119E6-CF55-4B37-8353-8B9A8C8DBEB0}">
      <dgm:prSet/>
      <dgm:spPr/>
      <dgm:t>
        <a:bodyPr/>
        <a:lstStyle/>
        <a:p>
          <a:pPr algn="ctr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136338F-8AD8-49B8-921C-02C90C61434E}">
      <dgm:prSet phldrT="[文字]" custT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algn="ctr">
            <a:lnSpc>
              <a:spcPts val="2160"/>
            </a:lnSpc>
            <a:spcAft>
              <a:spcPts val="0"/>
            </a:spcAft>
          </a:pPr>
          <a:r>
            <a:rPr lang="zh-TW" altLang="en-US" sz="1800" b="1">
              <a:latin typeface="微軟正黑體" panose="020B0604030504040204" pitchFamily="34" charset="-120"/>
              <a:ea typeface="微軟正黑體" panose="020B0604030504040204" pitchFamily="34" charset="-120"/>
            </a:rPr>
            <a:t>實戰講座</a:t>
          </a:r>
          <a:endParaRPr lang="en-US" altLang="zh-TW" sz="1800" b="1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ctr">
            <a:lnSpc>
              <a:spcPts val="2160"/>
            </a:lnSpc>
            <a:spcAft>
              <a:spcPts val="0"/>
            </a:spcAft>
          </a:pPr>
          <a:r>
            <a:rPr lang="en-US" sz="1800" b="1">
              <a:latin typeface="微軟正黑體" panose="020B0604030504040204" pitchFamily="34" charset="-120"/>
              <a:ea typeface="微軟正黑體" panose="020B0604030504040204" pitchFamily="34" charset="-120"/>
            </a:rPr>
            <a:t>(</a:t>
          </a:r>
          <a:r>
            <a:rPr lang="en-US" altLang="zh-TW" sz="1800" b="1">
              <a:latin typeface="微軟正黑體" panose="020B0604030504040204" pitchFamily="34" charset="-120"/>
              <a:ea typeface="微軟正黑體" panose="020B0604030504040204" pitchFamily="34" charset="-120"/>
            </a:rPr>
            <a:t>6</a:t>
          </a:r>
          <a:r>
            <a:rPr lang="zh-TW" sz="1800" b="1">
              <a:latin typeface="微軟正黑體" panose="020B0604030504040204" pitchFamily="34" charset="-120"/>
              <a:ea typeface="微軟正黑體" panose="020B0604030504040204" pitchFamily="34" charset="-120"/>
            </a:rPr>
            <a:t>小時</a:t>
          </a:r>
          <a:r>
            <a:rPr lang="en-US" altLang="zh-TW" sz="1800" b="1"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  <a:endParaRPr lang="zh-TW" altLang="en-US" sz="18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67C04A0-B02E-4F55-BA7F-F6C6C951D60F}" type="parTrans" cxnId="{2797D265-6C2B-451F-833E-421A1D1E3467}">
      <dgm:prSet/>
      <dgm:spPr/>
      <dgm:t>
        <a:bodyPr/>
        <a:lstStyle/>
        <a:p>
          <a:pPr algn="ctr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17D8B4F-F957-4809-8A45-CCD482797DD9}" type="sibTrans" cxnId="{2797D265-6C2B-451F-833E-421A1D1E3467}">
      <dgm:prSet/>
      <dgm:spPr/>
      <dgm:t>
        <a:bodyPr/>
        <a:lstStyle/>
        <a:p>
          <a:pPr algn="ctr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1EB9EC0-E6E3-46B3-AD7C-EF68A7973915}">
      <dgm:prSet phldrT="[文字]" custT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algn="ctr">
            <a:lnSpc>
              <a:spcPts val="2200"/>
            </a:lnSpc>
            <a:spcAft>
              <a:spcPts val="0"/>
            </a:spcAft>
          </a:pPr>
          <a:r>
            <a:rPr lang="zh-TW" altLang="en-US" sz="2000" b="1">
              <a:latin typeface="微軟正黑體" panose="020B0604030504040204" pitchFamily="34" charset="-120"/>
              <a:ea typeface="微軟正黑體" panose="020B0604030504040204" pitchFamily="34" charset="-120"/>
            </a:rPr>
            <a:t>特別講座</a:t>
          </a:r>
          <a:endParaRPr lang="en-US" altLang="zh-TW" sz="2000" b="1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ctr">
            <a:lnSpc>
              <a:spcPts val="2200"/>
            </a:lnSpc>
            <a:spcAft>
              <a:spcPts val="0"/>
            </a:spcAft>
          </a:pPr>
          <a:r>
            <a:rPr lang="en-US" altLang="zh-TW" sz="2000" b="1">
              <a:latin typeface="微軟正黑體" panose="020B0604030504040204" pitchFamily="34" charset="-120"/>
              <a:ea typeface="微軟正黑體" panose="020B0604030504040204" pitchFamily="34" charset="-120"/>
            </a:rPr>
            <a:t>(13</a:t>
          </a:r>
          <a:r>
            <a:rPr lang="zh-TW" altLang="en-US" sz="2000" b="1">
              <a:latin typeface="微軟正黑體" panose="020B0604030504040204" pitchFamily="34" charset="-120"/>
              <a:ea typeface="微軟正黑體" panose="020B0604030504040204" pitchFamily="34" charset="-120"/>
            </a:rPr>
            <a:t>小時</a:t>
          </a:r>
          <a:r>
            <a:rPr lang="en-US" altLang="zh-TW" sz="2000" b="1"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  <a:endParaRPr lang="zh-TW" altLang="en-US" sz="20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8818374-3F3A-4696-9A1B-4F0BEE7C99B4}" type="parTrans" cxnId="{25560856-E1B8-4A9A-B0AC-5962A11F50E5}">
      <dgm:prSet/>
      <dgm:spPr/>
      <dgm:t>
        <a:bodyPr/>
        <a:lstStyle/>
        <a:p>
          <a:pPr algn="ctr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2E201EB-44E2-466F-87FB-1470B7A46E35}" type="sibTrans" cxnId="{25560856-E1B8-4A9A-B0AC-5962A11F50E5}">
      <dgm:prSet/>
      <dgm:spPr/>
      <dgm:t>
        <a:bodyPr/>
        <a:lstStyle/>
        <a:p>
          <a:pPr algn="ctr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E34DA0A-BFDE-4C27-B728-F09237A0BA71}">
      <dgm:prSet custT="1"/>
      <dgm:spPr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pPr algn="ctr">
            <a:spcAft>
              <a:spcPts val="0"/>
            </a:spcAft>
          </a:pPr>
          <a:r>
            <a:rPr lang="zh-TW" altLang="en-US" sz="1100" b="1">
              <a:latin typeface="微軟正黑體" panose="020B0604030504040204" pitchFamily="34" charset="-120"/>
              <a:ea typeface="微軟正黑體" panose="020B0604030504040204" pitchFamily="34" charset="-120"/>
            </a:rPr>
            <a:t>國內</a:t>
          </a:r>
          <a:endParaRPr lang="en-US" altLang="zh-TW" sz="1100" b="1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ctr">
            <a:spcAft>
              <a:spcPts val="0"/>
            </a:spcAft>
          </a:pPr>
          <a:r>
            <a:rPr lang="zh-TW" altLang="en-US" sz="1100" b="1">
              <a:latin typeface="微軟正黑體" panose="020B0604030504040204" pitchFamily="34" charset="-120"/>
              <a:ea typeface="微軟正黑體" panose="020B0604030504040204" pitchFamily="34" charset="-120"/>
            </a:rPr>
            <a:t>物流考察</a:t>
          </a:r>
          <a:endParaRPr lang="en-US" altLang="zh-TW" sz="1100" b="1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ctr">
            <a:spcAft>
              <a:spcPts val="0"/>
            </a:spcAft>
          </a:pPr>
          <a:r>
            <a:rPr lang="en-US" altLang="zh-TW" sz="1100" b="1">
              <a:latin typeface="微軟正黑體" panose="020B0604030504040204" pitchFamily="34" charset="-120"/>
              <a:ea typeface="微軟正黑體" panose="020B0604030504040204" pitchFamily="34" charset="-120"/>
            </a:rPr>
            <a:t>(6</a:t>
          </a:r>
          <a:r>
            <a:rPr lang="zh-TW" altLang="en-US" sz="1100" b="1">
              <a:latin typeface="微軟正黑體" panose="020B0604030504040204" pitchFamily="34" charset="-120"/>
              <a:ea typeface="微軟正黑體" panose="020B0604030504040204" pitchFamily="34" charset="-120"/>
            </a:rPr>
            <a:t>小時</a:t>
          </a:r>
          <a:r>
            <a:rPr lang="en-US" altLang="zh-TW" sz="1100" b="1"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  <a:endParaRPr lang="zh-TW" altLang="en-US" sz="11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ED455EE-D15F-4F42-BC9A-8A1542F83A66}" type="parTrans" cxnId="{99613521-38C5-4181-A43A-2D26E2F6330A}">
      <dgm:prSet/>
      <dgm:spPr/>
      <dgm:t>
        <a:bodyPr/>
        <a:lstStyle/>
        <a:p>
          <a:pPr algn="ctr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B798974-5AF6-4E12-A170-70F0972E4E94}" type="sibTrans" cxnId="{99613521-38C5-4181-A43A-2D26E2F6330A}">
      <dgm:prSet/>
      <dgm:spPr/>
      <dgm:t>
        <a:bodyPr/>
        <a:lstStyle/>
        <a:p>
          <a:pPr algn="ctr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71C65F6-9EBE-419C-867D-22860E411B1C}" type="pres">
      <dgm:prSet presAssocID="{5809E880-E89C-4604-BCFB-7F2D273343EB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TW" altLang="en-US"/>
        </a:p>
      </dgm:t>
    </dgm:pt>
    <dgm:pt modelId="{B6FBD2CE-B861-40EF-8A40-B5A61C0A400E}" type="pres">
      <dgm:prSet presAssocID="{AB67202C-F918-40E0-8E43-1BC06E0F4337}" presName="vertOne" presStyleCnt="0"/>
      <dgm:spPr/>
      <dgm:t>
        <a:bodyPr/>
        <a:lstStyle/>
        <a:p>
          <a:endParaRPr lang="zh-TW" altLang="en-US"/>
        </a:p>
      </dgm:t>
    </dgm:pt>
    <dgm:pt modelId="{286CE30C-CC4C-4D08-98C4-58C054025241}" type="pres">
      <dgm:prSet presAssocID="{AB67202C-F918-40E0-8E43-1BC06E0F4337}" presName="txOne" presStyleLbl="node0" presStyleIdx="0" presStyleCnt="1" custScaleY="81720" custLinFactNeighborX="-3974" custLinFactNeighborY="-18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  <dgm:pt modelId="{046A7139-C11B-476B-AC43-1B0633A1E768}" type="pres">
      <dgm:prSet presAssocID="{AB67202C-F918-40E0-8E43-1BC06E0F4337}" presName="parTransOne" presStyleCnt="0"/>
      <dgm:spPr/>
      <dgm:t>
        <a:bodyPr/>
        <a:lstStyle/>
        <a:p>
          <a:endParaRPr lang="zh-TW" altLang="en-US"/>
        </a:p>
      </dgm:t>
    </dgm:pt>
    <dgm:pt modelId="{39DF23DD-62AD-4A6E-A118-84092AF4A121}" type="pres">
      <dgm:prSet presAssocID="{AB67202C-F918-40E0-8E43-1BC06E0F4337}" presName="horzOne" presStyleCnt="0"/>
      <dgm:spPr/>
      <dgm:t>
        <a:bodyPr/>
        <a:lstStyle/>
        <a:p>
          <a:endParaRPr lang="zh-TW" altLang="en-US"/>
        </a:p>
      </dgm:t>
    </dgm:pt>
    <dgm:pt modelId="{C20BF4EE-C068-4FC7-A85C-F3BF325333DA}" type="pres">
      <dgm:prSet presAssocID="{F136338F-8AD8-49B8-921C-02C90C61434E}" presName="vertTwo" presStyleCnt="0"/>
      <dgm:spPr/>
      <dgm:t>
        <a:bodyPr/>
        <a:lstStyle/>
        <a:p>
          <a:endParaRPr lang="zh-TW" altLang="en-US"/>
        </a:p>
      </dgm:t>
    </dgm:pt>
    <dgm:pt modelId="{7551B08C-13D4-4717-A43E-A8B3DB0B23C3}" type="pres">
      <dgm:prSet presAssocID="{F136338F-8AD8-49B8-921C-02C90C61434E}" presName="txTwo" presStyleLbl="node2" presStyleIdx="0" presStyleCnt="3" custScaleX="105573" custScaleY="74776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  <dgm:pt modelId="{626740AB-2FF7-484E-B356-4D0B70A4D03A}" type="pres">
      <dgm:prSet presAssocID="{F136338F-8AD8-49B8-921C-02C90C61434E}" presName="horzTwo" presStyleCnt="0"/>
      <dgm:spPr/>
      <dgm:t>
        <a:bodyPr/>
        <a:lstStyle/>
        <a:p>
          <a:endParaRPr lang="zh-TW" altLang="en-US"/>
        </a:p>
      </dgm:t>
    </dgm:pt>
    <dgm:pt modelId="{E7EF490F-63B8-4A93-A9C4-2EF39F28ABA3}" type="pres">
      <dgm:prSet presAssocID="{D17D8B4F-F957-4809-8A45-CCD482797DD9}" presName="sibSpaceTwo" presStyleCnt="0"/>
      <dgm:spPr/>
      <dgm:t>
        <a:bodyPr/>
        <a:lstStyle/>
        <a:p>
          <a:endParaRPr lang="zh-TW" altLang="en-US"/>
        </a:p>
      </dgm:t>
    </dgm:pt>
    <dgm:pt modelId="{9D1038E3-E3C3-4868-9434-5FB14DA59775}" type="pres">
      <dgm:prSet presAssocID="{7E34DA0A-BFDE-4C27-B728-F09237A0BA71}" presName="vertTwo" presStyleCnt="0"/>
      <dgm:spPr/>
      <dgm:t>
        <a:bodyPr/>
        <a:lstStyle/>
        <a:p>
          <a:endParaRPr lang="zh-TW" altLang="en-US"/>
        </a:p>
      </dgm:t>
    </dgm:pt>
    <dgm:pt modelId="{4B9C05DD-0126-4B77-B004-048C56B959D9}" type="pres">
      <dgm:prSet presAssocID="{7E34DA0A-BFDE-4C27-B728-F09237A0BA71}" presName="txTwo" presStyleLbl="node2" presStyleIdx="1" presStyleCnt="3" custScaleX="62940" custScaleY="74776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  <dgm:pt modelId="{E671FC99-C247-4F81-9EA7-266240797650}" type="pres">
      <dgm:prSet presAssocID="{7E34DA0A-BFDE-4C27-B728-F09237A0BA71}" presName="horzTwo" presStyleCnt="0"/>
      <dgm:spPr/>
      <dgm:t>
        <a:bodyPr/>
        <a:lstStyle/>
        <a:p>
          <a:endParaRPr lang="zh-TW" altLang="en-US"/>
        </a:p>
      </dgm:t>
    </dgm:pt>
    <dgm:pt modelId="{18625F86-C4E1-4E8F-8E5E-077FC5845FF7}" type="pres">
      <dgm:prSet presAssocID="{6B798974-5AF6-4E12-A170-70F0972E4E94}" presName="sibSpaceTwo" presStyleCnt="0"/>
      <dgm:spPr/>
      <dgm:t>
        <a:bodyPr/>
        <a:lstStyle/>
        <a:p>
          <a:endParaRPr lang="zh-TW" altLang="en-US"/>
        </a:p>
      </dgm:t>
    </dgm:pt>
    <dgm:pt modelId="{E5DE360D-BF48-4C00-B2A9-2F1FBC6C639D}" type="pres">
      <dgm:prSet presAssocID="{B1EB9EC0-E6E3-46B3-AD7C-EF68A7973915}" presName="vertTwo" presStyleCnt="0"/>
      <dgm:spPr/>
      <dgm:t>
        <a:bodyPr/>
        <a:lstStyle/>
        <a:p>
          <a:endParaRPr lang="zh-TW" altLang="en-US"/>
        </a:p>
      </dgm:t>
    </dgm:pt>
    <dgm:pt modelId="{4EE92538-9BD3-4885-9981-D7278CDEB7DA}" type="pres">
      <dgm:prSet presAssocID="{B1EB9EC0-E6E3-46B3-AD7C-EF68A7973915}" presName="txTwo" presStyleLbl="node2" presStyleIdx="2" presStyleCnt="3" custScaleX="113375" custScaleY="74776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  <dgm:pt modelId="{B0AF653C-6395-4BD9-A978-8E9DC094309D}" type="pres">
      <dgm:prSet presAssocID="{B1EB9EC0-E6E3-46B3-AD7C-EF68A7973915}" presName="horzTwo" presStyleCnt="0"/>
      <dgm:spPr/>
      <dgm:t>
        <a:bodyPr/>
        <a:lstStyle/>
        <a:p>
          <a:endParaRPr lang="zh-TW" altLang="en-US"/>
        </a:p>
      </dgm:t>
    </dgm:pt>
  </dgm:ptLst>
  <dgm:cxnLst>
    <dgm:cxn modelId="{92A9F512-7A67-46A9-957D-0B876B76E45B}" type="presOf" srcId="{7E34DA0A-BFDE-4C27-B728-F09237A0BA71}" destId="{4B9C05DD-0126-4B77-B004-048C56B959D9}" srcOrd="0" destOrd="0" presId="urn:microsoft.com/office/officeart/2005/8/layout/hierarchy4"/>
    <dgm:cxn modelId="{D3205351-76C5-4D50-8CD1-8BB5C8CCACEF}" type="presOf" srcId="{B1EB9EC0-E6E3-46B3-AD7C-EF68A7973915}" destId="{4EE92538-9BD3-4885-9981-D7278CDEB7DA}" srcOrd="0" destOrd="0" presId="urn:microsoft.com/office/officeart/2005/8/layout/hierarchy4"/>
    <dgm:cxn modelId="{2797D265-6C2B-451F-833E-421A1D1E3467}" srcId="{AB67202C-F918-40E0-8E43-1BC06E0F4337}" destId="{F136338F-8AD8-49B8-921C-02C90C61434E}" srcOrd="0" destOrd="0" parTransId="{A67C04A0-B02E-4F55-BA7F-F6C6C951D60F}" sibTransId="{D17D8B4F-F957-4809-8A45-CCD482797DD9}"/>
    <dgm:cxn modelId="{6FA2E297-2FC0-4259-B2CB-8AF9601A9BC4}" type="presOf" srcId="{F136338F-8AD8-49B8-921C-02C90C61434E}" destId="{7551B08C-13D4-4717-A43E-A8B3DB0B23C3}" srcOrd="0" destOrd="0" presId="urn:microsoft.com/office/officeart/2005/8/layout/hierarchy4"/>
    <dgm:cxn modelId="{092FDB4C-DF58-4015-8AA0-CDB838892FC7}" type="presOf" srcId="{AB67202C-F918-40E0-8E43-1BC06E0F4337}" destId="{286CE30C-CC4C-4D08-98C4-58C054025241}" srcOrd="0" destOrd="0" presId="urn:microsoft.com/office/officeart/2005/8/layout/hierarchy4"/>
    <dgm:cxn modelId="{EDF6315B-EF40-4904-BA0B-25D0C626F7A7}" type="presOf" srcId="{5809E880-E89C-4604-BCFB-7F2D273343EB}" destId="{B71C65F6-9EBE-419C-867D-22860E411B1C}" srcOrd="0" destOrd="0" presId="urn:microsoft.com/office/officeart/2005/8/layout/hierarchy4"/>
    <dgm:cxn modelId="{858119E6-CF55-4B37-8353-8B9A8C8DBEB0}" srcId="{5809E880-E89C-4604-BCFB-7F2D273343EB}" destId="{AB67202C-F918-40E0-8E43-1BC06E0F4337}" srcOrd="0" destOrd="0" parTransId="{DAEBE563-C8FD-4D93-8CDA-FFCAA26541E0}" sibTransId="{0014E7B2-4ABB-46A1-BF86-4D92DC2645B1}"/>
    <dgm:cxn modelId="{25560856-E1B8-4A9A-B0AC-5962A11F50E5}" srcId="{AB67202C-F918-40E0-8E43-1BC06E0F4337}" destId="{B1EB9EC0-E6E3-46B3-AD7C-EF68A7973915}" srcOrd="2" destOrd="0" parTransId="{A8818374-3F3A-4696-9A1B-4F0BEE7C99B4}" sibTransId="{A2E201EB-44E2-466F-87FB-1470B7A46E35}"/>
    <dgm:cxn modelId="{99613521-38C5-4181-A43A-2D26E2F6330A}" srcId="{AB67202C-F918-40E0-8E43-1BC06E0F4337}" destId="{7E34DA0A-BFDE-4C27-B728-F09237A0BA71}" srcOrd="1" destOrd="0" parTransId="{EED455EE-D15F-4F42-BC9A-8A1542F83A66}" sibTransId="{6B798974-5AF6-4E12-A170-70F0972E4E94}"/>
    <dgm:cxn modelId="{8BB16B0C-6816-4D8C-85D0-3C1D19776955}" type="presParOf" srcId="{B71C65F6-9EBE-419C-867D-22860E411B1C}" destId="{B6FBD2CE-B861-40EF-8A40-B5A61C0A400E}" srcOrd="0" destOrd="0" presId="urn:microsoft.com/office/officeart/2005/8/layout/hierarchy4"/>
    <dgm:cxn modelId="{7EEAB987-84EB-41E8-B975-866CE3258291}" type="presParOf" srcId="{B6FBD2CE-B861-40EF-8A40-B5A61C0A400E}" destId="{286CE30C-CC4C-4D08-98C4-58C054025241}" srcOrd="0" destOrd="0" presId="urn:microsoft.com/office/officeart/2005/8/layout/hierarchy4"/>
    <dgm:cxn modelId="{9280DEC4-011A-435F-BB0B-436987D44B52}" type="presParOf" srcId="{B6FBD2CE-B861-40EF-8A40-B5A61C0A400E}" destId="{046A7139-C11B-476B-AC43-1B0633A1E768}" srcOrd="1" destOrd="0" presId="urn:microsoft.com/office/officeart/2005/8/layout/hierarchy4"/>
    <dgm:cxn modelId="{7F61317E-C7A1-471A-934E-8036BE063ECB}" type="presParOf" srcId="{B6FBD2CE-B861-40EF-8A40-B5A61C0A400E}" destId="{39DF23DD-62AD-4A6E-A118-84092AF4A121}" srcOrd="2" destOrd="0" presId="urn:microsoft.com/office/officeart/2005/8/layout/hierarchy4"/>
    <dgm:cxn modelId="{F606525B-93AB-44C2-9DBF-A6E51DD39DA1}" type="presParOf" srcId="{39DF23DD-62AD-4A6E-A118-84092AF4A121}" destId="{C20BF4EE-C068-4FC7-A85C-F3BF325333DA}" srcOrd="0" destOrd="0" presId="urn:microsoft.com/office/officeart/2005/8/layout/hierarchy4"/>
    <dgm:cxn modelId="{BC61268E-0B21-41ED-95DD-D50ED3411B35}" type="presParOf" srcId="{C20BF4EE-C068-4FC7-A85C-F3BF325333DA}" destId="{7551B08C-13D4-4717-A43E-A8B3DB0B23C3}" srcOrd="0" destOrd="0" presId="urn:microsoft.com/office/officeart/2005/8/layout/hierarchy4"/>
    <dgm:cxn modelId="{A104EF83-4DC9-4B58-97B2-9B4D44C2F198}" type="presParOf" srcId="{C20BF4EE-C068-4FC7-A85C-F3BF325333DA}" destId="{626740AB-2FF7-484E-B356-4D0B70A4D03A}" srcOrd="1" destOrd="0" presId="urn:microsoft.com/office/officeart/2005/8/layout/hierarchy4"/>
    <dgm:cxn modelId="{BB0E60B2-D0AA-4DAD-A96E-523873C592C2}" type="presParOf" srcId="{39DF23DD-62AD-4A6E-A118-84092AF4A121}" destId="{E7EF490F-63B8-4A93-A9C4-2EF39F28ABA3}" srcOrd="1" destOrd="0" presId="urn:microsoft.com/office/officeart/2005/8/layout/hierarchy4"/>
    <dgm:cxn modelId="{4C48F0CE-BBBC-4AF5-A5F5-D6A86F764A85}" type="presParOf" srcId="{39DF23DD-62AD-4A6E-A118-84092AF4A121}" destId="{9D1038E3-E3C3-4868-9434-5FB14DA59775}" srcOrd="2" destOrd="0" presId="urn:microsoft.com/office/officeart/2005/8/layout/hierarchy4"/>
    <dgm:cxn modelId="{102B1AB4-33BB-4742-B780-9919EF9CDA3D}" type="presParOf" srcId="{9D1038E3-E3C3-4868-9434-5FB14DA59775}" destId="{4B9C05DD-0126-4B77-B004-048C56B959D9}" srcOrd="0" destOrd="0" presId="urn:microsoft.com/office/officeart/2005/8/layout/hierarchy4"/>
    <dgm:cxn modelId="{253D97AA-2A7B-4945-B455-A773A0FD9B5B}" type="presParOf" srcId="{9D1038E3-E3C3-4868-9434-5FB14DA59775}" destId="{E671FC99-C247-4F81-9EA7-266240797650}" srcOrd="1" destOrd="0" presId="urn:microsoft.com/office/officeart/2005/8/layout/hierarchy4"/>
    <dgm:cxn modelId="{120FDB28-7E0D-4399-A41D-A189A42E0BB8}" type="presParOf" srcId="{39DF23DD-62AD-4A6E-A118-84092AF4A121}" destId="{18625F86-C4E1-4E8F-8E5E-077FC5845FF7}" srcOrd="3" destOrd="0" presId="urn:microsoft.com/office/officeart/2005/8/layout/hierarchy4"/>
    <dgm:cxn modelId="{A576BFD9-5A1A-41A5-9001-0356BEDBC433}" type="presParOf" srcId="{39DF23DD-62AD-4A6E-A118-84092AF4A121}" destId="{E5DE360D-BF48-4C00-B2A9-2F1FBC6C639D}" srcOrd="4" destOrd="0" presId="urn:microsoft.com/office/officeart/2005/8/layout/hierarchy4"/>
    <dgm:cxn modelId="{89708579-C244-4753-9E25-986B55D9E7EE}" type="presParOf" srcId="{E5DE360D-BF48-4C00-B2A9-2F1FBC6C639D}" destId="{4EE92538-9BD3-4885-9981-D7278CDEB7DA}" srcOrd="0" destOrd="0" presId="urn:microsoft.com/office/officeart/2005/8/layout/hierarchy4"/>
    <dgm:cxn modelId="{CD269990-1146-4840-920D-191FFE0AA646}" type="presParOf" srcId="{E5DE360D-BF48-4C00-B2A9-2F1FBC6C639D}" destId="{B0AF653C-6395-4BD9-A978-8E9DC094309D}" srcOrd="1" destOrd="0" presId="urn:microsoft.com/office/officeart/2005/8/layout/hierarchy4"/>
  </dgm:cxnLst>
  <dgm:bg/>
  <dgm:whole>
    <a:ln w="28575">
      <a:solidFill>
        <a:srgbClr val="0070C0"/>
      </a:solidFill>
    </a:ln>
  </dgm:whole>
  <dgm:extLst>
    <a:ext uri="http://schemas.microsoft.com/office/drawing/2008/diagram">
      <dsp:dataModelExt xmlns:dsp="http://schemas.microsoft.com/office/drawing/2008/diagram" xmlns="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094C9A1-14EC-4694-B98A-D69B9B9F117C}" type="doc">
      <dgm:prSet loTypeId="urn:microsoft.com/office/officeart/2005/8/layout/list1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DEA975B5-74AB-467A-868C-2FE6662F6CBA}">
      <dgm:prSet phldrT="[文字]" custT="1"/>
      <dgm:spPr>
        <a:solidFill>
          <a:schemeClr val="bg1"/>
        </a:solidFill>
      </dgm:spPr>
      <dgm:t>
        <a:bodyPr/>
        <a:lstStyle/>
        <a:p>
          <a:pPr algn="ctr">
            <a:lnSpc>
              <a:spcPts val="1440"/>
            </a:lnSpc>
            <a:spcBef>
              <a:spcPts val="0"/>
            </a:spcBef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鍾榮欽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EEA1332-4B79-4678-A761-5D9A56D32C45}" type="parTrans" cxnId="{4DF837D8-0249-4BE8-A92A-DF299B116B63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91D97E78-DA2D-424A-AD0F-90EB1901CDB6}" type="sibTrans" cxnId="{4DF837D8-0249-4BE8-A92A-DF299B116B63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CF876FF-B5CC-4B05-A8D1-6B9F6BCFC356}">
      <dgm:prSet phldrT="[文字]" custT="1"/>
      <dgm:spPr>
        <a:solidFill>
          <a:schemeClr val="bg1"/>
        </a:solidFill>
      </dgm:spPr>
      <dgm:t>
        <a:bodyPr/>
        <a:lstStyle/>
        <a:p>
          <a:pPr algn="ctr">
            <a:lnSpc>
              <a:spcPts val="1440"/>
            </a:lnSpc>
            <a:spcBef>
              <a:spcPts val="0"/>
            </a:spcBef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李孟娜</a:t>
          </a:r>
        </a:p>
      </dgm:t>
    </dgm:pt>
    <dgm:pt modelId="{E2E2323F-7E09-46B4-A303-6DEDF268E493}" type="parTrans" cxnId="{F9F5678B-DA32-4EC3-AC71-10001199F8F9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0A80A001-4694-42B8-B9ED-CDB340F62D35}" type="sibTrans" cxnId="{F9F5678B-DA32-4EC3-AC71-10001199F8F9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97EEA61-7E82-4135-A85E-CF461C8D4737}">
      <dgm:prSet phldrT="[文字]" custT="1"/>
      <dgm:spPr>
        <a:solidFill>
          <a:schemeClr val="bg1"/>
        </a:solidFill>
      </dgm:spPr>
      <dgm:t>
        <a:bodyPr/>
        <a:lstStyle/>
        <a:p>
          <a:pPr algn="ctr">
            <a:lnSpc>
              <a:spcPts val="1440"/>
            </a:lnSpc>
            <a:spcBef>
              <a:spcPts val="0"/>
            </a:spcBef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陳慧娟</a:t>
          </a:r>
        </a:p>
      </dgm:t>
    </dgm:pt>
    <dgm:pt modelId="{910E7594-25B8-4632-B6E5-A3CDED9D37E7}" type="parTrans" cxnId="{DCDA57B4-45AA-45B1-8237-D9FACF066B79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9DE970CD-4C66-448B-BB78-CBC300C778F4}" type="sibTrans" cxnId="{DCDA57B4-45AA-45B1-8237-D9FACF066B79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30C711B8-7A6E-4734-BAD5-952FD4E2BC21}">
      <dgm:prSet custT="1"/>
      <dgm:spPr>
        <a:solidFill>
          <a:schemeClr val="bg1"/>
        </a:solidFill>
      </dgm:spPr>
      <dgm:t>
        <a:bodyPr/>
        <a:lstStyle/>
        <a:p>
          <a:pPr algn="ctr">
            <a:lnSpc>
              <a:spcPts val="1440"/>
            </a:lnSpc>
            <a:spcBef>
              <a:spcPts val="0"/>
            </a:spcBef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王  智</a:t>
          </a:r>
        </a:p>
      </dgm:t>
    </dgm:pt>
    <dgm:pt modelId="{47A01D2C-D4A9-4AFD-A870-425241D1CD39}" type="parTrans" cxnId="{6F75ACAE-653A-4843-8867-8E22D40CAB41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35B0F92-A87B-4859-8A3C-1354652050BE}" type="sibTrans" cxnId="{6F75ACAE-653A-4843-8867-8E22D40CAB41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352A500-457D-4ACF-B83E-0B396F904764}">
      <dgm:prSet custT="1"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中華民國物流協會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秘書長</a:t>
          </a:r>
        </a:p>
      </dgm:t>
    </dgm:pt>
    <dgm:pt modelId="{8867C37B-686A-4CE1-8651-CBEA0902FB9E}" type="parTrans" cxnId="{C91EA937-BB27-47D9-8599-F96AD037DCF6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D23E5F08-98E2-4EF6-87F0-3C037087F595}" type="sibTrans" cxnId="{C91EA937-BB27-47D9-8599-F96AD037DCF6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5D49783D-CD3E-481E-964A-093EBA743649}">
      <dgm:prSet custT="1"/>
      <dgm:spPr>
        <a:solidFill>
          <a:schemeClr val="bg1"/>
        </a:solidFill>
      </dgm:spPr>
      <dgm:t>
        <a:bodyPr/>
        <a:lstStyle/>
        <a:p>
          <a:pPr algn="ctr"/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張舜智</a:t>
          </a:r>
        </a:p>
      </dgm:t>
    </dgm:pt>
    <dgm:pt modelId="{A80794CD-6C3F-40C3-8027-323AC8CFA474}" type="parTrans" cxnId="{FED4DF89-9051-4A4E-BEF4-450BEF1A021F}">
      <dgm:prSet/>
      <dgm:spPr/>
      <dgm:t>
        <a:bodyPr/>
        <a:lstStyle/>
        <a:p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F27078E-17C4-4C9C-95F7-46841A6872AA}" type="sibTrans" cxnId="{FED4DF89-9051-4A4E-BEF4-450BEF1A021F}">
      <dgm:prSet/>
      <dgm:spPr/>
      <dgm:t>
        <a:bodyPr/>
        <a:lstStyle/>
        <a:p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DE3ED865-4854-46D8-9D22-186C95E70B6F}">
      <dgm:prSet custT="1"/>
      <dgm:spPr>
        <a:solidFill>
          <a:schemeClr val="bg1"/>
        </a:solidFill>
      </dgm:spPr>
      <dgm:t>
        <a:bodyPr/>
        <a:lstStyle/>
        <a:p>
          <a:pPr algn="ctr"/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陳志騰</a:t>
          </a:r>
        </a:p>
      </dgm:t>
    </dgm:pt>
    <dgm:pt modelId="{8E0FC887-B4BA-4ED7-9B61-EE3D3158395C}" type="parTrans" cxnId="{19D3F11C-8328-4DDC-823D-734B6BD4D430}">
      <dgm:prSet/>
      <dgm:spPr/>
      <dgm:t>
        <a:bodyPr/>
        <a:lstStyle/>
        <a:p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45017A3D-3584-4BC8-AA7F-00460161AB3F}" type="sibTrans" cxnId="{19D3F11C-8328-4DDC-823D-734B6BD4D430}">
      <dgm:prSet/>
      <dgm:spPr/>
      <dgm:t>
        <a:bodyPr/>
        <a:lstStyle/>
        <a:p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F7635AA-13E9-425F-96E1-8FA5DDC882E3}">
      <dgm:prSet custT="1"/>
      <dgm:spPr>
        <a:solidFill>
          <a:schemeClr val="bg1"/>
        </a:solidFill>
      </dgm:spPr>
      <dgm:t>
        <a:bodyPr/>
        <a:lstStyle/>
        <a:p>
          <a:pPr algn="ctr"/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徐位瑾</a:t>
          </a:r>
        </a:p>
      </dgm:t>
    </dgm:pt>
    <dgm:pt modelId="{9FCFF9DB-09A0-4B31-97E9-CF52519CD28A}" type="parTrans" cxnId="{4CDF81D1-422F-4D4F-92C4-6E657952E3D3}">
      <dgm:prSet/>
      <dgm:spPr/>
      <dgm:t>
        <a:bodyPr/>
        <a:lstStyle/>
        <a:p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E5057485-66EC-488A-95DD-F000229E068E}" type="sibTrans" cxnId="{4CDF81D1-422F-4D4F-92C4-6E657952E3D3}">
      <dgm:prSet/>
      <dgm:spPr/>
      <dgm:t>
        <a:bodyPr/>
        <a:lstStyle/>
        <a:p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0B3D52B-9288-414C-953B-95ED3F2971C0}">
      <dgm:prSet custT="1"/>
      <dgm:spPr/>
      <dgm:t>
        <a:bodyPr/>
        <a:lstStyle/>
        <a:p>
          <a:r>
            <a:rPr lang="zh-TW" sz="1200">
              <a:latin typeface="標楷體" panose="03000509000000000000" pitchFamily="65" charset="-120"/>
              <a:ea typeface="標楷體" panose="03000509000000000000" pitchFamily="65" charset="-120"/>
            </a:rPr>
            <a:t>臺灣承禧堂國際事業有限公司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總經理</a:t>
          </a:r>
        </a:p>
      </dgm:t>
    </dgm:pt>
    <dgm:pt modelId="{508B69C2-5076-41EA-81CC-0BC54F84AB41}" type="parTrans" cxnId="{DAE88763-FE18-4CA1-9708-7BAE2CD26D23}">
      <dgm:prSet/>
      <dgm:spPr/>
      <dgm:t>
        <a:bodyPr/>
        <a:lstStyle/>
        <a:p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2D07547E-DD0C-41DC-89BF-FC191B386E3A}" type="sibTrans" cxnId="{DAE88763-FE18-4CA1-9708-7BAE2CD26D23}">
      <dgm:prSet/>
      <dgm:spPr/>
      <dgm:t>
        <a:bodyPr/>
        <a:lstStyle/>
        <a:p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BD902D6-F4E4-4942-A6D4-5155B02AA169}">
      <dgm:prSet custT="1"/>
      <dgm:spPr/>
      <dgm:t>
        <a:bodyPr/>
        <a:lstStyle/>
        <a:p>
          <a:r>
            <a:rPr lang="zh-TW" sz="1200">
              <a:latin typeface="標楷體" panose="03000509000000000000" pitchFamily="65" charset="-120"/>
              <a:ea typeface="標楷體" panose="03000509000000000000" pitchFamily="65" charset="-120"/>
            </a:rPr>
            <a:t>工業技術研究院服務系統科技中心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副執行長</a:t>
          </a:r>
        </a:p>
      </dgm:t>
    </dgm:pt>
    <dgm:pt modelId="{02BEF310-605F-46E1-9D8E-2EE959044DA9}" type="parTrans" cxnId="{BD263487-6C2E-4540-822C-EF747C57D98F}">
      <dgm:prSet/>
      <dgm:spPr/>
      <dgm:t>
        <a:bodyPr/>
        <a:lstStyle/>
        <a:p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52B2DE60-9425-4771-9042-D0175994E2EB}" type="sibTrans" cxnId="{BD263487-6C2E-4540-822C-EF747C57D98F}">
      <dgm:prSet/>
      <dgm:spPr/>
      <dgm:t>
        <a:bodyPr/>
        <a:lstStyle/>
        <a:p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E063334F-3309-43D6-8616-1F4EF6F85CCB}">
      <dgm:prSet custT="1"/>
      <dgm:spPr/>
      <dgm:t>
        <a:bodyPr/>
        <a:lstStyle/>
        <a:p>
          <a:r>
            <a:rPr lang="zh-TW" sz="1200">
              <a:latin typeface="標楷體" panose="03000509000000000000" pitchFamily="65" charset="-120"/>
              <a:ea typeface="標楷體" panose="03000509000000000000" pitchFamily="65" charset="-120"/>
            </a:rPr>
            <a:t>治略資訊整合</a:t>
          </a:r>
          <a:r>
            <a:rPr lang="en-US" sz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sz="1200">
              <a:latin typeface="標楷體" panose="03000509000000000000" pitchFamily="65" charset="-120"/>
              <a:ea typeface="標楷體" panose="03000509000000000000" pitchFamily="65" charset="-120"/>
            </a:rPr>
            <a:t>股</a:t>
          </a:r>
          <a:r>
            <a:rPr lang="en-US" sz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  <a:r>
            <a:rPr lang="zh-TW" sz="1200">
              <a:latin typeface="標楷體" panose="03000509000000000000" pitchFamily="65" charset="-120"/>
              <a:ea typeface="標楷體" panose="03000509000000000000" pitchFamily="65" charset="-120"/>
            </a:rPr>
            <a:t>公司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創辦人</a:t>
          </a:r>
        </a:p>
      </dgm:t>
    </dgm:pt>
    <dgm:pt modelId="{CB7DED6B-5514-4376-B67D-FC0015CC454C}" type="parTrans" cxnId="{61231DDB-AEB4-4BB2-B4D8-391C23833618}">
      <dgm:prSet/>
      <dgm:spPr/>
      <dgm:t>
        <a:bodyPr/>
        <a:lstStyle/>
        <a:p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1CCE4E5D-D3FB-4EE7-AE5B-FA289D11332B}" type="sibTrans" cxnId="{61231DDB-AEB4-4BB2-B4D8-391C23833618}">
      <dgm:prSet/>
      <dgm:spPr/>
      <dgm:t>
        <a:bodyPr/>
        <a:lstStyle/>
        <a:p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1BDC78B0-D312-45CB-8ECE-BE91D94A1B81}">
      <dgm:prSet custT="1"/>
      <dgm:spPr/>
      <dgm:t>
        <a:bodyPr/>
        <a:lstStyle/>
        <a:p>
          <a:r>
            <a:rPr lang="zh-TW" sz="1200">
              <a:latin typeface="標楷體" pitchFamily="65" charset="-120"/>
              <a:ea typeface="標楷體" pitchFamily="65" charset="-120"/>
            </a:rPr>
            <a:t>和泰豐田物料運搬股份有限公司</a:t>
          </a:r>
          <a:r>
            <a:rPr lang="en-US" sz="1200">
              <a:latin typeface="標楷體" pitchFamily="65" charset="-120"/>
              <a:ea typeface="標楷體" pitchFamily="65" charset="-120"/>
            </a:rPr>
            <a:t> </a:t>
          </a:r>
          <a:r>
            <a:rPr lang="zh-TW" sz="1200">
              <a:latin typeface="標楷體" pitchFamily="65" charset="-120"/>
              <a:ea typeface="標楷體" pitchFamily="65" charset="-120"/>
            </a:rPr>
            <a:t>倉儲物流事業室</a:t>
          </a:r>
          <a:r>
            <a:rPr lang="en-US" altLang="zh-TW" sz="1200">
              <a:latin typeface="標楷體" pitchFamily="65" charset="-120"/>
              <a:ea typeface="標楷體" pitchFamily="65" charset="-120"/>
            </a:rPr>
            <a:t>/</a:t>
          </a:r>
          <a:r>
            <a:rPr lang="zh-TW" sz="1200">
              <a:latin typeface="標楷體" pitchFamily="65" charset="-120"/>
              <a:ea typeface="標楷體" pitchFamily="65" charset="-120"/>
            </a:rPr>
            <a:t>室長</a:t>
          </a:r>
          <a:endParaRPr lang="zh-TW" altLang="en-US" sz="1200">
            <a:latin typeface="標楷體" pitchFamily="65" charset="-120"/>
            <a:ea typeface="標楷體" pitchFamily="65" charset="-120"/>
          </a:endParaRPr>
        </a:p>
      </dgm:t>
    </dgm:pt>
    <dgm:pt modelId="{9CFFF1F6-97E7-4687-B198-71FFE8C61C2C}" type="parTrans" cxnId="{B7FD70EF-8998-4C73-9773-E64779FD1229}">
      <dgm:prSet/>
      <dgm:spPr/>
      <dgm:t>
        <a:bodyPr/>
        <a:lstStyle/>
        <a:p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1A6AB62-6F4E-4228-9A8E-BA99785759D3}" type="sibTrans" cxnId="{B7FD70EF-8998-4C73-9773-E64779FD1229}">
      <dgm:prSet/>
      <dgm:spPr/>
      <dgm:t>
        <a:bodyPr/>
        <a:lstStyle/>
        <a:p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BEEF94F-521D-4AF7-BD47-C059D2826692}">
      <dgm:prSet custT="1"/>
      <dgm:spPr/>
      <dgm:t>
        <a:bodyPr/>
        <a:lstStyle/>
        <a:p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國立臺中科技大學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助理教授</a:t>
          </a:r>
        </a:p>
      </dgm:t>
    </dgm:pt>
    <dgm:pt modelId="{3CB43D8C-E5B2-4701-9801-EB484223CF59}" type="parTrans" cxnId="{B2E84A41-FF70-45A3-BADF-E6523555DF9B}">
      <dgm:prSet/>
      <dgm:spPr/>
      <dgm:t>
        <a:bodyPr/>
        <a:lstStyle/>
        <a:p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44F7EB52-96B1-4DCF-B967-549785F7F043}" type="sibTrans" cxnId="{B2E84A41-FF70-45A3-BADF-E6523555DF9B}">
      <dgm:prSet/>
      <dgm:spPr/>
      <dgm:t>
        <a:bodyPr/>
        <a:lstStyle/>
        <a:p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E936887D-76C4-4C53-A237-255275DD1B70}">
      <dgm:prSet custT="1"/>
      <dgm:spPr/>
      <dgm:t>
        <a:bodyPr/>
        <a:lstStyle/>
        <a:p>
          <a:r>
            <a:rPr lang="zh-TW" sz="1200">
              <a:latin typeface="標楷體" panose="03000509000000000000" pitchFamily="65" charset="-120"/>
              <a:ea typeface="標楷體" panose="03000509000000000000" pitchFamily="65" charset="-120"/>
            </a:rPr>
            <a:t>如興股份有限公司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企業顧問</a:t>
          </a:r>
        </a:p>
      </dgm:t>
    </dgm:pt>
    <dgm:pt modelId="{FF9F1598-4866-4FC0-84C5-FE584EA9321B}" type="parTrans" cxnId="{F0EEEFCC-E16A-4CDA-B38D-E07C68033C46}">
      <dgm:prSet/>
      <dgm:spPr/>
      <dgm:t>
        <a:bodyPr/>
        <a:lstStyle/>
        <a:p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30ABF39-3AB1-4103-8B87-7BF73733FF87}" type="sibTrans" cxnId="{F0EEEFCC-E16A-4CDA-B38D-E07C68033C46}">
      <dgm:prSet/>
      <dgm:spPr/>
      <dgm:t>
        <a:bodyPr/>
        <a:lstStyle/>
        <a:p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149E3F87-06EF-4356-B8D3-D3830E7B54C2}">
      <dgm:prSet custT="1"/>
      <dgm:spPr>
        <a:solidFill>
          <a:schemeClr val="bg1"/>
        </a:solidFill>
      </dgm:spPr>
      <dgm:t>
        <a:bodyPr/>
        <a:lstStyle/>
        <a:p>
          <a:pPr algn="ctr"/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王翊和</a:t>
          </a:r>
        </a:p>
      </dgm:t>
    </dgm:pt>
    <dgm:pt modelId="{A6382B9A-CEDD-4B74-95F5-98AD4619F25C}" type="parTrans" cxnId="{84AC8885-154B-4E9E-B0DF-E21A056DA2B0}">
      <dgm:prSet/>
      <dgm:spPr/>
      <dgm:t>
        <a:bodyPr/>
        <a:lstStyle/>
        <a:p>
          <a:endParaRPr lang="zh-TW" altLang="en-US"/>
        </a:p>
      </dgm:t>
    </dgm:pt>
    <dgm:pt modelId="{B849900B-4162-4BB3-A7F3-07012F3BB25B}" type="sibTrans" cxnId="{84AC8885-154B-4E9E-B0DF-E21A056DA2B0}">
      <dgm:prSet/>
      <dgm:spPr/>
      <dgm:t>
        <a:bodyPr/>
        <a:lstStyle/>
        <a:p>
          <a:endParaRPr lang="zh-TW" altLang="en-US"/>
        </a:p>
      </dgm:t>
    </dgm:pt>
    <dgm:pt modelId="{782F722E-00EE-4D8E-8CD9-4B7EF6582151}">
      <dgm:prSet custT="1"/>
      <dgm:spPr/>
      <dgm:t>
        <a:bodyPr/>
        <a:lstStyle/>
        <a:p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辰光能源科技有限</a:t>
          </a:r>
          <a:r>
            <a:rPr lang="zh-TW" sz="1200">
              <a:latin typeface="標楷體" panose="03000509000000000000" pitchFamily="65" charset="-120"/>
              <a:ea typeface="標楷體" panose="03000509000000000000" pitchFamily="65" charset="-120"/>
            </a:rPr>
            <a:t>公司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經理</a:t>
          </a:r>
        </a:p>
      </dgm:t>
    </dgm:pt>
    <dgm:pt modelId="{C828AB0F-D254-431A-949E-8D26123FB872}" type="parTrans" cxnId="{13825B3D-99C4-443D-832B-DB9EA8E78640}">
      <dgm:prSet/>
      <dgm:spPr/>
      <dgm:t>
        <a:bodyPr/>
        <a:lstStyle/>
        <a:p>
          <a:endParaRPr lang="zh-TW" altLang="en-US"/>
        </a:p>
      </dgm:t>
    </dgm:pt>
    <dgm:pt modelId="{D6E9B81B-8C15-4E3A-A5E5-743EC3E5E94E}" type="sibTrans" cxnId="{13825B3D-99C4-443D-832B-DB9EA8E78640}">
      <dgm:prSet/>
      <dgm:spPr/>
      <dgm:t>
        <a:bodyPr/>
        <a:lstStyle/>
        <a:p>
          <a:endParaRPr lang="zh-TW" altLang="en-US"/>
        </a:p>
      </dgm:t>
    </dgm:pt>
    <dgm:pt modelId="{1962F795-57B0-48C7-8CF0-6539AD15384E}">
      <dgm:prSet custT="1"/>
      <dgm:spPr>
        <a:solidFill>
          <a:schemeClr val="bg1"/>
        </a:solidFill>
      </dgm:spPr>
      <dgm:t>
        <a:bodyPr/>
        <a:lstStyle/>
        <a:p>
          <a:pPr algn="ctr"/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周天行</a:t>
          </a:r>
        </a:p>
      </dgm:t>
    </dgm:pt>
    <dgm:pt modelId="{942ABFF5-517B-4D78-A9E6-19B793A61414}" type="parTrans" cxnId="{F43B0643-E72F-44AC-B3F5-10EC7437CABB}">
      <dgm:prSet/>
      <dgm:spPr/>
      <dgm:t>
        <a:bodyPr/>
        <a:lstStyle/>
        <a:p>
          <a:endParaRPr lang="zh-TW" altLang="en-US"/>
        </a:p>
      </dgm:t>
    </dgm:pt>
    <dgm:pt modelId="{BA805050-CE52-475E-B517-7F703EC47B5C}" type="sibTrans" cxnId="{F43B0643-E72F-44AC-B3F5-10EC7437CABB}">
      <dgm:prSet/>
      <dgm:spPr/>
      <dgm:t>
        <a:bodyPr/>
        <a:lstStyle/>
        <a:p>
          <a:endParaRPr lang="zh-TW" altLang="en-US"/>
        </a:p>
      </dgm:t>
    </dgm:pt>
    <dgm:pt modelId="{872958F9-E4EC-48C7-93D6-D71D8D5D69D9}">
      <dgm:prSet custT="1"/>
      <dgm:spPr/>
      <dgm:t>
        <a:bodyPr/>
        <a:lstStyle/>
        <a:p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全順物流股份有限公司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200">
              <a:latin typeface="標楷體" panose="03000509000000000000" pitchFamily="65" charset="-120"/>
              <a:ea typeface="標楷體" panose="03000509000000000000" pitchFamily="65" charset="-120"/>
            </a:rPr>
            <a:t>經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理</a:t>
          </a:r>
          <a:endParaRPr lang="zh-TW" altLang="en-US" sz="1200"/>
        </a:p>
      </dgm:t>
    </dgm:pt>
    <dgm:pt modelId="{F2C8594F-45DD-483D-99AE-D2447F38B284}" type="parTrans" cxnId="{BACC4661-A352-483F-96B2-97349A039CF4}">
      <dgm:prSet/>
      <dgm:spPr/>
      <dgm:t>
        <a:bodyPr/>
        <a:lstStyle/>
        <a:p>
          <a:endParaRPr lang="zh-TW" altLang="en-US"/>
        </a:p>
      </dgm:t>
    </dgm:pt>
    <dgm:pt modelId="{74FA378C-DF1E-4BE8-8316-73FE20B5CAF4}" type="sibTrans" cxnId="{BACC4661-A352-483F-96B2-97349A039CF4}">
      <dgm:prSet/>
      <dgm:spPr/>
      <dgm:t>
        <a:bodyPr/>
        <a:lstStyle/>
        <a:p>
          <a:endParaRPr lang="zh-TW" altLang="en-US"/>
        </a:p>
      </dgm:t>
    </dgm:pt>
    <dgm:pt modelId="{2A41978A-F87B-43EA-9A0B-767EF03EA4E8}">
      <dgm:prSet phldrT="[文字]" custT="1"/>
      <dgm:spPr>
        <a:solidFill>
          <a:schemeClr val="bg1"/>
        </a:solidFill>
      </dgm:spPr>
      <dgm:t>
        <a:bodyPr/>
        <a:lstStyle/>
        <a:p>
          <a:pPr algn="ctr">
            <a:lnSpc>
              <a:spcPts val="1440"/>
            </a:lnSpc>
            <a:spcBef>
              <a:spcPts val="0"/>
            </a:spcBef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連俊瑋</a:t>
          </a:r>
        </a:p>
      </dgm:t>
    </dgm:pt>
    <dgm:pt modelId="{C9528160-550D-4D77-AC84-3DF0F1DB8033}" type="parTrans" cxnId="{D13223E9-E075-4142-96C9-7D7C252BDBC1}">
      <dgm:prSet/>
      <dgm:spPr/>
      <dgm:t>
        <a:bodyPr/>
        <a:lstStyle/>
        <a:p>
          <a:endParaRPr lang="zh-TW" altLang="en-US"/>
        </a:p>
      </dgm:t>
    </dgm:pt>
    <dgm:pt modelId="{9406CBBC-FE60-4801-BF35-DD311C6F2A5C}" type="sibTrans" cxnId="{D13223E9-E075-4142-96C9-7D7C252BDBC1}">
      <dgm:prSet/>
      <dgm:spPr/>
      <dgm:t>
        <a:bodyPr/>
        <a:lstStyle/>
        <a:p>
          <a:endParaRPr lang="zh-TW" altLang="en-US"/>
        </a:p>
      </dgm:t>
    </dgm:pt>
    <dgm:pt modelId="{2A5329BC-3924-411D-89F5-CE6C033045D3}">
      <dgm:prSet custT="1"/>
      <dgm:spPr/>
      <dgm:t>
        <a:bodyPr/>
        <a:lstStyle/>
        <a:p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國立台中科技大學 資訊管理系所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教授</a:t>
          </a:r>
        </a:p>
      </dgm:t>
    </dgm:pt>
    <dgm:pt modelId="{108F9612-0CAA-4289-98DA-EC2E50F52226}" type="sibTrans" cxnId="{9A5EADB3-D4E4-475D-B1D2-7C051D304087}">
      <dgm:prSet/>
      <dgm:spPr/>
      <dgm:t>
        <a:bodyPr/>
        <a:lstStyle/>
        <a:p>
          <a:endParaRPr lang="zh-TW" altLang="en-US"/>
        </a:p>
      </dgm:t>
    </dgm:pt>
    <dgm:pt modelId="{4F2D596C-165D-45FC-8DD4-D15B56D3EBE7}" type="parTrans" cxnId="{9A5EADB3-D4E4-475D-B1D2-7C051D304087}">
      <dgm:prSet/>
      <dgm:spPr/>
      <dgm:t>
        <a:bodyPr/>
        <a:lstStyle/>
        <a:p>
          <a:endParaRPr lang="zh-TW" altLang="en-US"/>
        </a:p>
      </dgm:t>
    </dgm:pt>
    <dgm:pt modelId="{2C4F3547-5482-4D30-9067-031768AC4E1A}">
      <dgm:prSet custT="1"/>
      <dgm:spPr/>
      <dgm:t>
        <a:bodyPr/>
        <a:lstStyle/>
        <a:p>
          <a:r>
            <a:rPr lang="zh-TW" sz="1200">
              <a:latin typeface="標楷體" panose="03000509000000000000" pitchFamily="65" charset="-120"/>
              <a:ea typeface="標楷體" panose="03000509000000000000" pitchFamily="65" charset="-120"/>
            </a:rPr>
            <a:t>原碩自動化設備上海有限公司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200">
              <a:latin typeface="標楷體" panose="03000509000000000000" pitchFamily="65" charset="-120"/>
              <a:ea typeface="標楷體" panose="03000509000000000000" pitchFamily="65" charset="-120"/>
            </a:rPr>
            <a:t>總監</a:t>
          </a:r>
          <a:endParaRPr lang="zh-TW" altLang="en-US" sz="1200">
            <a:latin typeface="標楷體" pitchFamily="65" charset="-120"/>
            <a:ea typeface="標楷體" pitchFamily="65" charset="-120"/>
          </a:endParaRPr>
        </a:p>
      </dgm:t>
    </dgm:pt>
    <dgm:pt modelId="{9AD8F3A5-87B3-41BE-BE30-55C1E0BA6BDA}" type="parTrans" cxnId="{0AC7E87E-60A3-4A48-871D-49663F090573}">
      <dgm:prSet/>
      <dgm:spPr/>
      <dgm:t>
        <a:bodyPr/>
        <a:lstStyle/>
        <a:p>
          <a:endParaRPr lang="zh-TW" altLang="en-US"/>
        </a:p>
      </dgm:t>
    </dgm:pt>
    <dgm:pt modelId="{E9A919B0-9FBE-452C-B61E-D7ED6CE7E01D}" type="sibTrans" cxnId="{0AC7E87E-60A3-4A48-871D-49663F090573}">
      <dgm:prSet/>
      <dgm:spPr/>
      <dgm:t>
        <a:bodyPr/>
        <a:lstStyle/>
        <a:p>
          <a:endParaRPr lang="zh-TW" altLang="en-US"/>
        </a:p>
      </dgm:t>
    </dgm:pt>
    <dgm:pt modelId="{5FD4F09F-8781-4A04-952D-2C68187B639B}">
      <dgm:prSet custT="1"/>
      <dgm:spPr>
        <a:solidFill>
          <a:schemeClr val="bg1"/>
        </a:solidFill>
      </dgm:spPr>
      <dgm:t>
        <a:bodyPr/>
        <a:lstStyle/>
        <a:p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  蔡卓群</a:t>
          </a:r>
        </a:p>
      </dgm:t>
    </dgm:pt>
    <dgm:pt modelId="{F9F0C2FB-36B0-4127-88A5-AD4DEF268FB5}" type="parTrans" cxnId="{7BBD555B-6F8E-4AFF-91F5-D76B8C2724C5}">
      <dgm:prSet/>
      <dgm:spPr/>
      <dgm:t>
        <a:bodyPr/>
        <a:lstStyle/>
        <a:p>
          <a:endParaRPr lang="zh-TW" altLang="en-US"/>
        </a:p>
      </dgm:t>
    </dgm:pt>
    <dgm:pt modelId="{F41AC243-4619-4E21-9156-E0E7016A9B89}" type="sibTrans" cxnId="{7BBD555B-6F8E-4AFF-91F5-D76B8C2724C5}">
      <dgm:prSet/>
      <dgm:spPr/>
      <dgm:t>
        <a:bodyPr/>
        <a:lstStyle/>
        <a:p>
          <a:endParaRPr lang="zh-TW" altLang="en-US"/>
        </a:p>
      </dgm:t>
    </dgm:pt>
    <dgm:pt modelId="{4ED4D147-BA26-4516-913A-BD3188F0DECD}">
      <dgm:prSet custT="1"/>
      <dgm:spPr/>
      <dgm:t>
        <a:bodyPr/>
        <a:lstStyle/>
        <a:p>
          <a:r>
            <a:rPr lang="zh-TW" sz="1200">
              <a:latin typeface="標楷體" panose="03000509000000000000" pitchFamily="65" charset="-120"/>
              <a:ea typeface="標楷體" panose="03000509000000000000" pitchFamily="65" charset="-120"/>
            </a:rPr>
            <a:t>盟立自動化股份有限公司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前</a:t>
          </a:r>
          <a:r>
            <a:rPr lang="zh-TW" sz="1200">
              <a:latin typeface="標楷體" panose="03000509000000000000" pitchFamily="65" charset="-120"/>
              <a:ea typeface="標楷體" panose="03000509000000000000" pitchFamily="65" charset="-120"/>
            </a:rPr>
            <a:t>總經理</a:t>
          </a:r>
          <a:endParaRPr lang="zh-TW" altLang="en-US" sz="1200">
            <a:latin typeface="標楷體" pitchFamily="65" charset="-120"/>
            <a:ea typeface="標楷體" pitchFamily="65" charset="-120"/>
          </a:endParaRPr>
        </a:p>
      </dgm:t>
    </dgm:pt>
    <dgm:pt modelId="{5F9E5B07-B626-4715-8AC9-E63CD5B55FBB}" type="parTrans" cxnId="{FADD6DDA-6570-4D40-B5B3-EAE006454E87}">
      <dgm:prSet/>
      <dgm:spPr/>
      <dgm:t>
        <a:bodyPr/>
        <a:lstStyle/>
        <a:p>
          <a:endParaRPr lang="zh-TW" altLang="en-US"/>
        </a:p>
      </dgm:t>
    </dgm:pt>
    <dgm:pt modelId="{CCF76458-65AB-4A7E-8FCF-8DB6A15190DB}" type="sibTrans" cxnId="{FADD6DDA-6570-4D40-B5B3-EAE006454E87}">
      <dgm:prSet/>
      <dgm:spPr/>
      <dgm:t>
        <a:bodyPr/>
        <a:lstStyle/>
        <a:p>
          <a:endParaRPr lang="zh-TW" altLang="en-US"/>
        </a:p>
      </dgm:t>
    </dgm:pt>
    <dgm:pt modelId="{7034DD4B-BB1F-427E-A46B-21B302AB49FE}">
      <dgm:prSet custT="1"/>
      <dgm:spPr>
        <a:solidFill>
          <a:schemeClr val="bg1"/>
        </a:solidFill>
      </dgm:spPr>
      <dgm:t>
        <a:bodyPr/>
        <a:lstStyle/>
        <a:p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  郭忠義</a:t>
          </a:r>
        </a:p>
      </dgm:t>
    </dgm:pt>
    <dgm:pt modelId="{282F646E-675B-40E4-A40D-5A66AB2CE92C}" type="parTrans" cxnId="{E24BB96F-A1F2-4A58-9DE9-692E552C765E}">
      <dgm:prSet/>
      <dgm:spPr/>
      <dgm:t>
        <a:bodyPr/>
        <a:lstStyle/>
        <a:p>
          <a:endParaRPr lang="zh-TW" altLang="en-US"/>
        </a:p>
      </dgm:t>
    </dgm:pt>
    <dgm:pt modelId="{42197BFA-0024-44A5-A671-5E9E2632FE55}" type="sibTrans" cxnId="{E24BB96F-A1F2-4A58-9DE9-692E552C765E}">
      <dgm:prSet/>
      <dgm:spPr/>
      <dgm:t>
        <a:bodyPr/>
        <a:lstStyle/>
        <a:p>
          <a:endParaRPr lang="zh-TW" altLang="en-US"/>
        </a:p>
      </dgm:t>
    </dgm:pt>
    <dgm:pt modelId="{3B51CA82-61D2-4C29-870B-D35648927FF2}">
      <dgm:prSet custT="1"/>
      <dgm:spPr/>
      <dgm:t>
        <a:bodyPr/>
        <a:lstStyle/>
        <a:p>
          <a:r>
            <a:rPr lang="zh-TW" sz="1200">
              <a:latin typeface="標楷體" panose="03000509000000000000" pitchFamily="65" charset="-120"/>
              <a:ea typeface="標楷體" panose="03000509000000000000" pitchFamily="65" charset="-120"/>
            </a:rPr>
            <a:t>耀欣數位科技</a:t>
          </a:r>
          <a:r>
            <a:rPr lang="en-US" sz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sz="1200">
              <a:latin typeface="標楷體" panose="03000509000000000000" pitchFamily="65" charset="-120"/>
              <a:ea typeface="標楷體" panose="03000509000000000000" pitchFamily="65" charset="-120"/>
            </a:rPr>
            <a:t>股</a:t>
          </a:r>
          <a:r>
            <a:rPr lang="en-US" sz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  <a:r>
            <a:rPr lang="zh-TW" sz="1200">
              <a:latin typeface="標楷體" panose="03000509000000000000" pitchFamily="65" charset="-120"/>
              <a:ea typeface="標楷體" panose="03000509000000000000" pitchFamily="65" charset="-120"/>
            </a:rPr>
            <a:t>公司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200">
              <a:latin typeface="標楷體" panose="03000509000000000000" pitchFamily="65" charset="-120"/>
              <a:ea typeface="標楷體" panose="03000509000000000000" pitchFamily="65" charset="-120"/>
            </a:rPr>
            <a:t>副總經理</a:t>
          </a:r>
          <a:endParaRPr lang="zh-TW" altLang="en-US" sz="1200">
            <a:latin typeface="標楷體" pitchFamily="65" charset="-120"/>
            <a:ea typeface="標楷體" pitchFamily="65" charset="-120"/>
          </a:endParaRPr>
        </a:p>
      </dgm:t>
    </dgm:pt>
    <dgm:pt modelId="{E384570E-8A94-4E2B-8545-923A273B7548}" type="parTrans" cxnId="{01B8E1E0-21CD-43C7-8659-A6043616DE0D}">
      <dgm:prSet/>
      <dgm:spPr/>
      <dgm:t>
        <a:bodyPr/>
        <a:lstStyle/>
        <a:p>
          <a:endParaRPr lang="zh-TW" altLang="en-US"/>
        </a:p>
      </dgm:t>
    </dgm:pt>
    <dgm:pt modelId="{9CEC884B-621A-4B2A-BE5C-7C1082A3A1A9}" type="sibTrans" cxnId="{01B8E1E0-21CD-43C7-8659-A6043616DE0D}">
      <dgm:prSet/>
      <dgm:spPr/>
      <dgm:t>
        <a:bodyPr/>
        <a:lstStyle/>
        <a:p>
          <a:endParaRPr lang="zh-TW" altLang="en-US"/>
        </a:p>
      </dgm:t>
    </dgm:pt>
    <dgm:pt modelId="{891161A8-4991-4F7E-8FED-AF03419FBC30}">
      <dgm:prSet custT="1"/>
      <dgm:spPr>
        <a:solidFill>
          <a:schemeClr val="bg1"/>
        </a:solidFill>
      </dgm:spPr>
      <dgm:t>
        <a:bodyPr/>
        <a:lstStyle/>
        <a:p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  曾聰榮</a:t>
          </a:r>
        </a:p>
      </dgm:t>
    </dgm:pt>
    <dgm:pt modelId="{42A0A79E-089D-4366-9565-94168BDB4559}" type="parTrans" cxnId="{3B94AF24-1DA5-4356-8AA0-D2F8949BA73A}">
      <dgm:prSet/>
      <dgm:spPr/>
      <dgm:t>
        <a:bodyPr/>
        <a:lstStyle/>
        <a:p>
          <a:endParaRPr lang="zh-TW" altLang="en-US"/>
        </a:p>
      </dgm:t>
    </dgm:pt>
    <dgm:pt modelId="{5CA84412-CDB3-4DEF-A0AB-091380E7CBEE}" type="sibTrans" cxnId="{3B94AF24-1DA5-4356-8AA0-D2F8949BA73A}">
      <dgm:prSet/>
      <dgm:spPr/>
      <dgm:t>
        <a:bodyPr/>
        <a:lstStyle/>
        <a:p>
          <a:endParaRPr lang="zh-TW" altLang="en-US"/>
        </a:p>
      </dgm:t>
    </dgm:pt>
    <dgm:pt modelId="{4CE5A960-F734-4D9E-BF9B-75B08F0A9CE0}" type="pres">
      <dgm:prSet presAssocID="{A094C9A1-14EC-4694-B98A-D69B9B9F117C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8A8FE416-F7FE-4E0B-BD9C-AE486F789834}" type="pres">
      <dgm:prSet presAssocID="{DEA975B5-74AB-467A-868C-2FE6662F6CBA}" presName="parentLin" presStyleCnt="0"/>
      <dgm:spPr/>
    </dgm:pt>
    <dgm:pt modelId="{15F2F832-0216-49B1-A2A4-8E598D463884}" type="pres">
      <dgm:prSet presAssocID="{DEA975B5-74AB-467A-868C-2FE6662F6CBA}" presName="parentLeftMargin" presStyleLbl="node1" presStyleIdx="0" presStyleCnt="13"/>
      <dgm:spPr/>
      <dgm:t>
        <a:bodyPr/>
        <a:lstStyle/>
        <a:p>
          <a:endParaRPr lang="zh-TW" altLang="en-US"/>
        </a:p>
      </dgm:t>
    </dgm:pt>
    <dgm:pt modelId="{39E89DF3-C636-41C3-AAD4-F09D4CF91AD6}" type="pres">
      <dgm:prSet presAssocID="{DEA975B5-74AB-467A-868C-2FE6662F6CBA}" presName="parentText" presStyleLbl="node1" presStyleIdx="0" presStyleCnt="13" custScaleX="31008" custScaleY="97470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A96EDF8C-E2C2-4DF9-990D-36487FB17A9D}" type="pres">
      <dgm:prSet presAssocID="{DEA975B5-74AB-467A-868C-2FE6662F6CBA}" presName="negativeSpace" presStyleCnt="0"/>
      <dgm:spPr/>
    </dgm:pt>
    <dgm:pt modelId="{324304DA-0FB6-49C8-A7B3-6B5A58947464}" type="pres">
      <dgm:prSet presAssocID="{DEA975B5-74AB-467A-868C-2FE6662F6CBA}" presName="childText" presStyleLbl="conFgAcc1" presStyleIdx="0" presStyleCnt="13" custScaleY="106122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2FF53CF-C6CD-4E35-B56B-97FCE38B879A}" type="pres">
      <dgm:prSet presAssocID="{91D97E78-DA2D-424A-AD0F-90EB1901CDB6}" presName="spaceBetweenRectangles" presStyleCnt="0"/>
      <dgm:spPr/>
    </dgm:pt>
    <dgm:pt modelId="{4A4FC695-47B7-4D63-8C97-2D8AAB7B1235}" type="pres">
      <dgm:prSet presAssocID="{2A41978A-F87B-43EA-9A0B-767EF03EA4E8}" presName="parentLin" presStyleCnt="0"/>
      <dgm:spPr/>
    </dgm:pt>
    <dgm:pt modelId="{799A403D-04FE-4FD5-9F6A-99A42E98864F}" type="pres">
      <dgm:prSet presAssocID="{2A41978A-F87B-43EA-9A0B-767EF03EA4E8}" presName="parentLeftMargin" presStyleLbl="node1" presStyleIdx="0" presStyleCnt="13" custScaleX="31008"/>
      <dgm:spPr/>
      <dgm:t>
        <a:bodyPr/>
        <a:lstStyle/>
        <a:p>
          <a:endParaRPr lang="zh-TW" altLang="en-US"/>
        </a:p>
      </dgm:t>
    </dgm:pt>
    <dgm:pt modelId="{CF11C93F-D9DD-45D0-9B6D-814712AF9A88}" type="pres">
      <dgm:prSet presAssocID="{2A41978A-F87B-43EA-9A0B-767EF03EA4E8}" presName="parentText" presStyleLbl="node1" presStyleIdx="1" presStyleCnt="13" custFlipHor="1" custScaleX="30673" custLinFactNeighborX="68634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E6FBA2D0-127F-490C-877C-CD28B759F665}" type="pres">
      <dgm:prSet presAssocID="{2A41978A-F87B-43EA-9A0B-767EF03EA4E8}" presName="negativeSpace" presStyleCnt="0"/>
      <dgm:spPr/>
    </dgm:pt>
    <dgm:pt modelId="{0E193239-4758-428F-BE37-7C5E76E67492}" type="pres">
      <dgm:prSet presAssocID="{2A41978A-F87B-43EA-9A0B-767EF03EA4E8}" presName="childText" presStyleLbl="conFgAcc1" presStyleIdx="1" presStyleCnt="13" custScaleY="106122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259BF98-2B88-4572-8D12-063F1F7574F0}" type="pres">
      <dgm:prSet presAssocID="{9406CBBC-FE60-4801-BF35-DD311C6F2A5C}" presName="spaceBetweenRectangles" presStyleCnt="0"/>
      <dgm:spPr/>
    </dgm:pt>
    <dgm:pt modelId="{214810F1-25A6-4737-A9B0-C305E004B2D9}" type="pres">
      <dgm:prSet presAssocID="{7CF876FF-B5CC-4B05-A8D1-6B9F6BCFC356}" presName="parentLin" presStyleCnt="0"/>
      <dgm:spPr/>
    </dgm:pt>
    <dgm:pt modelId="{3A2F65C1-3ACF-468C-AAD8-9996718B1073}" type="pres">
      <dgm:prSet presAssocID="{7CF876FF-B5CC-4B05-A8D1-6B9F6BCFC356}" presName="parentLeftMargin" presStyleLbl="node1" presStyleIdx="1" presStyleCnt="13"/>
      <dgm:spPr/>
      <dgm:t>
        <a:bodyPr/>
        <a:lstStyle/>
        <a:p>
          <a:endParaRPr lang="zh-TW" altLang="en-US"/>
        </a:p>
      </dgm:t>
    </dgm:pt>
    <dgm:pt modelId="{5584C43F-AB8D-405A-AAB0-F19DC8BD543B}" type="pres">
      <dgm:prSet presAssocID="{7CF876FF-B5CC-4B05-A8D1-6B9F6BCFC356}" presName="parentText" presStyleLbl="node1" presStyleIdx="2" presStyleCnt="13" custFlipHor="1" custScaleX="31008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CAC0F55C-125B-451A-B159-30EDDB46FFD0}" type="pres">
      <dgm:prSet presAssocID="{7CF876FF-B5CC-4B05-A8D1-6B9F6BCFC356}" presName="negativeSpace" presStyleCnt="0"/>
      <dgm:spPr/>
    </dgm:pt>
    <dgm:pt modelId="{52F32D0C-1DCA-4D4D-B9EE-AC1CBF1C9B1B}" type="pres">
      <dgm:prSet presAssocID="{7CF876FF-B5CC-4B05-A8D1-6B9F6BCFC356}" presName="childText" presStyleLbl="conFgAcc1" presStyleIdx="2" presStyleCnt="13" custScaleY="95238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4A102E2F-F016-427C-9AC0-3B7573E775E7}" type="pres">
      <dgm:prSet presAssocID="{0A80A001-4694-42B8-B9ED-CDB340F62D35}" presName="spaceBetweenRectangles" presStyleCnt="0"/>
      <dgm:spPr/>
    </dgm:pt>
    <dgm:pt modelId="{14651B43-B03D-4D35-911A-7F5998A5876B}" type="pres">
      <dgm:prSet presAssocID="{897EEA61-7E82-4135-A85E-CF461C8D4737}" presName="parentLin" presStyleCnt="0"/>
      <dgm:spPr/>
    </dgm:pt>
    <dgm:pt modelId="{13580433-DF67-4149-AF42-C2712206FE3C}" type="pres">
      <dgm:prSet presAssocID="{897EEA61-7E82-4135-A85E-CF461C8D4737}" presName="parentLeftMargin" presStyleLbl="node1" presStyleIdx="2" presStyleCnt="13"/>
      <dgm:spPr/>
      <dgm:t>
        <a:bodyPr/>
        <a:lstStyle/>
        <a:p>
          <a:endParaRPr lang="zh-TW" altLang="en-US"/>
        </a:p>
      </dgm:t>
    </dgm:pt>
    <dgm:pt modelId="{A16C9E2B-638C-470E-8FFA-4AB368CD547B}" type="pres">
      <dgm:prSet presAssocID="{897EEA61-7E82-4135-A85E-CF461C8D4737}" presName="parentText" presStyleLbl="node1" presStyleIdx="3" presStyleCnt="13" custScaleX="31008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A67F5B5-643C-488F-B70E-D7CEED32DFB4}" type="pres">
      <dgm:prSet presAssocID="{897EEA61-7E82-4135-A85E-CF461C8D4737}" presName="negativeSpace" presStyleCnt="0"/>
      <dgm:spPr/>
    </dgm:pt>
    <dgm:pt modelId="{A508DE17-D415-4F45-90BE-8E8131D53209}" type="pres">
      <dgm:prSet presAssocID="{897EEA61-7E82-4135-A85E-CF461C8D4737}" presName="childText" presStyleLbl="conFgAcc1" presStyleIdx="3" presStyleCnt="13" custScaleY="95238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A508C203-9FA0-4E0F-958A-2C94714E69D6}" type="pres">
      <dgm:prSet presAssocID="{9DE970CD-4C66-448B-BB78-CBC300C778F4}" presName="spaceBetweenRectangles" presStyleCnt="0"/>
      <dgm:spPr/>
    </dgm:pt>
    <dgm:pt modelId="{24F7D5A1-558A-4303-B2B4-AAF2BF4FBF1A}" type="pres">
      <dgm:prSet presAssocID="{30C711B8-7A6E-4734-BAD5-952FD4E2BC21}" presName="parentLin" presStyleCnt="0"/>
      <dgm:spPr/>
    </dgm:pt>
    <dgm:pt modelId="{F555F114-4BDB-403C-872B-ADA83071946E}" type="pres">
      <dgm:prSet presAssocID="{30C711B8-7A6E-4734-BAD5-952FD4E2BC21}" presName="parentLeftMargin" presStyleLbl="node1" presStyleIdx="3" presStyleCnt="13"/>
      <dgm:spPr/>
      <dgm:t>
        <a:bodyPr/>
        <a:lstStyle/>
        <a:p>
          <a:endParaRPr lang="zh-TW" altLang="en-US"/>
        </a:p>
      </dgm:t>
    </dgm:pt>
    <dgm:pt modelId="{DB7C2EC4-E929-42F1-BC2D-7082AC910929}" type="pres">
      <dgm:prSet presAssocID="{30C711B8-7A6E-4734-BAD5-952FD4E2BC21}" presName="parentText" presStyleLbl="node1" presStyleIdx="4" presStyleCnt="13" custScaleX="31008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4A07D05B-E22A-4CB8-922E-8EAD85820DA9}" type="pres">
      <dgm:prSet presAssocID="{30C711B8-7A6E-4734-BAD5-952FD4E2BC21}" presName="negativeSpace" presStyleCnt="0"/>
      <dgm:spPr/>
    </dgm:pt>
    <dgm:pt modelId="{D89D27D0-0B58-4DDA-831C-A697E2179797}" type="pres">
      <dgm:prSet presAssocID="{30C711B8-7A6E-4734-BAD5-952FD4E2BC21}" presName="childText" presStyleLbl="conFgAcc1" presStyleIdx="4" presStyleCnt="13" custScaleY="95238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3C64CA83-3FD3-4C3B-AFF3-0439B98E1DBD}" type="pres">
      <dgm:prSet presAssocID="{835B0F92-A87B-4859-8A3C-1354652050BE}" presName="spaceBetweenRectangles" presStyleCnt="0"/>
      <dgm:spPr/>
    </dgm:pt>
    <dgm:pt modelId="{C217CC6D-F4E3-45FD-948C-3617B576F805}" type="pres">
      <dgm:prSet presAssocID="{149E3F87-06EF-4356-B8D3-D3830E7B54C2}" presName="parentLin" presStyleCnt="0"/>
      <dgm:spPr/>
    </dgm:pt>
    <dgm:pt modelId="{B6CAA1DE-EBB4-448E-837D-3786F267E2D7}" type="pres">
      <dgm:prSet presAssocID="{149E3F87-06EF-4356-B8D3-D3830E7B54C2}" presName="parentLeftMargin" presStyleLbl="node1" presStyleIdx="4" presStyleCnt="13" custScaleX="31008"/>
      <dgm:spPr/>
      <dgm:t>
        <a:bodyPr/>
        <a:lstStyle/>
        <a:p>
          <a:endParaRPr lang="zh-TW" altLang="en-US"/>
        </a:p>
      </dgm:t>
    </dgm:pt>
    <dgm:pt modelId="{D565A090-9C0B-4B65-9795-735DEE9290F2}" type="pres">
      <dgm:prSet presAssocID="{149E3F87-06EF-4356-B8D3-D3830E7B54C2}" presName="parentText" presStyleLbl="node1" presStyleIdx="5" presStyleCnt="13" custScaleX="31392" custLinFactNeighborX="70378" custLinFactNeighborY="-2934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E75826E0-83E5-4A66-ACD4-741A2AD33E00}" type="pres">
      <dgm:prSet presAssocID="{149E3F87-06EF-4356-B8D3-D3830E7B54C2}" presName="negativeSpace" presStyleCnt="0"/>
      <dgm:spPr/>
    </dgm:pt>
    <dgm:pt modelId="{13D57B38-1E3E-4F9E-980E-91B44344C8EE}" type="pres">
      <dgm:prSet presAssocID="{149E3F87-06EF-4356-B8D3-D3830E7B54C2}" presName="childText" presStyleLbl="conFgAcc1" presStyleIdx="5" presStyleCnt="1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29A4B65-B27E-4EC7-B433-82E4D4F08F6C}" type="pres">
      <dgm:prSet presAssocID="{B849900B-4162-4BB3-A7F3-07012F3BB25B}" presName="spaceBetweenRectangles" presStyleCnt="0"/>
      <dgm:spPr/>
    </dgm:pt>
    <dgm:pt modelId="{722D533D-686E-4D7D-A665-CD8EE5B8F9A8}" type="pres">
      <dgm:prSet presAssocID="{5D49783D-CD3E-481E-964A-093EBA743649}" presName="parentLin" presStyleCnt="0"/>
      <dgm:spPr/>
    </dgm:pt>
    <dgm:pt modelId="{A1C54B91-3D0C-4688-9D93-4F68CE5A54C4}" type="pres">
      <dgm:prSet presAssocID="{5D49783D-CD3E-481E-964A-093EBA743649}" presName="parentLeftMargin" presStyleLbl="node1" presStyleIdx="5" presStyleCnt="13"/>
      <dgm:spPr/>
      <dgm:t>
        <a:bodyPr/>
        <a:lstStyle/>
        <a:p>
          <a:endParaRPr lang="zh-TW" altLang="en-US"/>
        </a:p>
      </dgm:t>
    </dgm:pt>
    <dgm:pt modelId="{90AE419E-8D4E-426B-8294-E89C385395E1}" type="pres">
      <dgm:prSet presAssocID="{5D49783D-CD3E-481E-964A-093EBA743649}" presName="parentText" presStyleLbl="node1" presStyleIdx="6" presStyleCnt="13" custScaleX="31008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86E8F2E-C1C9-48DE-A8A0-6EB1D18AB32F}" type="pres">
      <dgm:prSet presAssocID="{5D49783D-CD3E-481E-964A-093EBA743649}" presName="negativeSpace" presStyleCnt="0"/>
      <dgm:spPr/>
    </dgm:pt>
    <dgm:pt modelId="{EF4DD4E2-DAD5-42EB-94DD-4D5CFFADD5F7}" type="pres">
      <dgm:prSet presAssocID="{5D49783D-CD3E-481E-964A-093EBA743649}" presName="childText" presStyleLbl="conFgAcc1" presStyleIdx="6" presStyleCnt="13" custScaleY="95238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E81BD84D-E66F-400B-A899-2BB186A29439}" type="pres">
      <dgm:prSet presAssocID="{BF27078E-17C4-4C9C-95F7-46841A6872AA}" presName="spaceBetweenRectangles" presStyleCnt="0"/>
      <dgm:spPr/>
    </dgm:pt>
    <dgm:pt modelId="{D9EB1FD6-626F-4EFD-AB6C-893B0B7F6826}" type="pres">
      <dgm:prSet presAssocID="{5FD4F09F-8781-4A04-952D-2C68187B639B}" presName="parentLin" presStyleCnt="0"/>
      <dgm:spPr/>
    </dgm:pt>
    <dgm:pt modelId="{23CA186E-1012-45D7-84C7-3F00F9FF9B7D}" type="pres">
      <dgm:prSet presAssocID="{5FD4F09F-8781-4A04-952D-2C68187B639B}" presName="parentLeftMargin" presStyleLbl="node1" presStyleIdx="6" presStyleCnt="13"/>
      <dgm:spPr/>
      <dgm:t>
        <a:bodyPr/>
        <a:lstStyle/>
        <a:p>
          <a:endParaRPr lang="zh-TW" altLang="en-US"/>
        </a:p>
      </dgm:t>
    </dgm:pt>
    <dgm:pt modelId="{A1AF9B53-A9DB-4F92-9B24-AFDA23032798}" type="pres">
      <dgm:prSet presAssocID="{5FD4F09F-8781-4A04-952D-2C68187B639B}" presName="parentText" presStyleLbl="node1" presStyleIdx="7" presStyleCnt="13" custScaleX="31008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A5EBC3A-BCED-43A5-85E2-C980BB7C1194}" type="pres">
      <dgm:prSet presAssocID="{5FD4F09F-8781-4A04-952D-2C68187B639B}" presName="negativeSpace" presStyleCnt="0"/>
      <dgm:spPr/>
    </dgm:pt>
    <dgm:pt modelId="{9CAA6285-B683-4107-B3AC-DFD3AC7CAE87}" type="pres">
      <dgm:prSet presAssocID="{5FD4F09F-8781-4A04-952D-2C68187B639B}" presName="childText" presStyleLbl="conFgAcc1" presStyleIdx="7" presStyleCnt="1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A6160E90-D79D-4064-886E-475693A0178D}" type="pres">
      <dgm:prSet presAssocID="{F41AC243-4619-4E21-9156-E0E7016A9B89}" presName="spaceBetweenRectangles" presStyleCnt="0"/>
      <dgm:spPr/>
    </dgm:pt>
    <dgm:pt modelId="{D3C62D3B-F993-4C76-866E-6EC6E461357C}" type="pres">
      <dgm:prSet presAssocID="{7034DD4B-BB1F-427E-A46B-21B302AB49FE}" presName="parentLin" presStyleCnt="0"/>
      <dgm:spPr/>
    </dgm:pt>
    <dgm:pt modelId="{C1AFBE39-4166-4609-865E-0B2B06035293}" type="pres">
      <dgm:prSet presAssocID="{7034DD4B-BB1F-427E-A46B-21B302AB49FE}" presName="parentLeftMargin" presStyleLbl="node1" presStyleIdx="7" presStyleCnt="13"/>
      <dgm:spPr/>
      <dgm:t>
        <a:bodyPr/>
        <a:lstStyle/>
        <a:p>
          <a:endParaRPr lang="zh-TW" altLang="en-US"/>
        </a:p>
      </dgm:t>
    </dgm:pt>
    <dgm:pt modelId="{40DE43E1-84AF-425D-A4BE-576A9A508C7B}" type="pres">
      <dgm:prSet presAssocID="{7034DD4B-BB1F-427E-A46B-21B302AB49FE}" presName="parentText" presStyleLbl="node1" presStyleIdx="8" presStyleCnt="13" custScaleX="31008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BE9DB93-1C43-4C15-934B-42487D3E9BB3}" type="pres">
      <dgm:prSet presAssocID="{7034DD4B-BB1F-427E-A46B-21B302AB49FE}" presName="negativeSpace" presStyleCnt="0"/>
      <dgm:spPr/>
    </dgm:pt>
    <dgm:pt modelId="{D2DE8F5E-C1B3-4303-909D-55FB845E0540}" type="pres">
      <dgm:prSet presAssocID="{7034DD4B-BB1F-427E-A46B-21B302AB49FE}" presName="childText" presStyleLbl="conFgAcc1" presStyleIdx="8" presStyleCnt="1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A93333A2-4E4E-4045-B1D9-DBAF4CD4A875}" type="pres">
      <dgm:prSet presAssocID="{42197BFA-0024-44A5-A671-5E9E2632FE55}" presName="spaceBetweenRectangles" presStyleCnt="0"/>
      <dgm:spPr/>
    </dgm:pt>
    <dgm:pt modelId="{F55B2D96-6046-4D5C-A44C-F04575223250}" type="pres">
      <dgm:prSet presAssocID="{891161A8-4991-4F7E-8FED-AF03419FBC30}" presName="parentLin" presStyleCnt="0"/>
      <dgm:spPr/>
    </dgm:pt>
    <dgm:pt modelId="{675915E1-AE66-48EB-8D4F-86CBA0B6D331}" type="pres">
      <dgm:prSet presAssocID="{891161A8-4991-4F7E-8FED-AF03419FBC30}" presName="parentLeftMargin" presStyleLbl="node1" presStyleIdx="8" presStyleCnt="13"/>
      <dgm:spPr/>
      <dgm:t>
        <a:bodyPr/>
        <a:lstStyle/>
        <a:p>
          <a:endParaRPr lang="zh-TW" altLang="en-US"/>
        </a:p>
      </dgm:t>
    </dgm:pt>
    <dgm:pt modelId="{132C7DCA-A4AC-4CB0-9324-24267441B0D9}" type="pres">
      <dgm:prSet presAssocID="{891161A8-4991-4F7E-8FED-AF03419FBC30}" presName="parentText" presStyleLbl="node1" presStyleIdx="9" presStyleCnt="13" custScaleX="31008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521910A4-744A-4BEB-B2A8-475882AFE835}" type="pres">
      <dgm:prSet presAssocID="{891161A8-4991-4F7E-8FED-AF03419FBC30}" presName="negativeSpace" presStyleCnt="0"/>
      <dgm:spPr/>
    </dgm:pt>
    <dgm:pt modelId="{26ECC947-49B1-42AE-A480-D7755B6B6339}" type="pres">
      <dgm:prSet presAssocID="{891161A8-4991-4F7E-8FED-AF03419FBC30}" presName="childText" presStyleLbl="conFgAcc1" presStyleIdx="9" presStyleCnt="1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02263F2-B08F-4A4C-ACA4-9A0DB517F905}" type="pres">
      <dgm:prSet presAssocID="{5CA84412-CDB3-4DEF-A0AB-091380E7CBEE}" presName="spaceBetweenRectangles" presStyleCnt="0"/>
      <dgm:spPr/>
    </dgm:pt>
    <dgm:pt modelId="{C78EE550-07F2-4548-8B32-7FFA506047B3}" type="pres">
      <dgm:prSet presAssocID="{DE3ED865-4854-46D8-9D22-186C95E70B6F}" presName="parentLin" presStyleCnt="0"/>
      <dgm:spPr/>
    </dgm:pt>
    <dgm:pt modelId="{F87591EA-82A1-41F2-80A1-CB9680A0E438}" type="pres">
      <dgm:prSet presAssocID="{DE3ED865-4854-46D8-9D22-186C95E70B6F}" presName="parentLeftMargin" presStyleLbl="node1" presStyleIdx="9" presStyleCnt="13"/>
      <dgm:spPr/>
      <dgm:t>
        <a:bodyPr/>
        <a:lstStyle/>
        <a:p>
          <a:endParaRPr lang="zh-TW" altLang="en-US"/>
        </a:p>
      </dgm:t>
    </dgm:pt>
    <dgm:pt modelId="{368AB31C-A257-48F7-B03E-5118BD4AD68B}" type="pres">
      <dgm:prSet presAssocID="{DE3ED865-4854-46D8-9D22-186C95E70B6F}" presName="parentText" presStyleLbl="node1" presStyleIdx="10" presStyleCnt="13" custScaleX="31008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12B42E8-DA9A-4F06-A11C-2A688EA955FE}" type="pres">
      <dgm:prSet presAssocID="{DE3ED865-4854-46D8-9D22-186C95E70B6F}" presName="negativeSpace" presStyleCnt="0"/>
      <dgm:spPr/>
    </dgm:pt>
    <dgm:pt modelId="{A6417570-9793-44E3-A02C-EBCE58C2AAEF}" type="pres">
      <dgm:prSet presAssocID="{DE3ED865-4854-46D8-9D22-186C95E70B6F}" presName="childText" presStyleLbl="conFgAcc1" presStyleIdx="10" presStyleCnt="13" custScaleY="95238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85A0FC9-B66F-4AC2-8B1B-9DB1762732E3}" type="pres">
      <dgm:prSet presAssocID="{45017A3D-3584-4BC8-AA7F-00460161AB3F}" presName="spaceBetweenRectangles" presStyleCnt="0"/>
      <dgm:spPr/>
    </dgm:pt>
    <dgm:pt modelId="{E65A122B-4722-4262-8DE6-1798E4E7334D}" type="pres">
      <dgm:prSet presAssocID="{1962F795-57B0-48C7-8CF0-6539AD15384E}" presName="parentLin" presStyleCnt="0"/>
      <dgm:spPr/>
    </dgm:pt>
    <dgm:pt modelId="{B5BB1666-2899-4F6B-AEFF-1EA66A348182}" type="pres">
      <dgm:prSet presAssocID="{1962F795-57B0-48C7-8CF0-6539AD15384E}" presName="parentLeftMargin" presStyleLbl="node1" presStyleIdx="10" presStyleCnt="13" custScaleX="31008"/>
      <dgm:spPr/>
      <dgm:t>
        <a:bodyPr/>
        <a:lstStyle/>
        <a:p>
          <a:endParaRPr lang="zh-TW" altLang="en-US"/>
        </a:p>
      </dgm:t>
    </dgm:pt>
    <dgm:pt modelId="{4CA54AA6-3100-44C6-9DB7-13656EBEF533}" type="pres">
      <dgm:prSet presAssocID="{1962F795-57B0-48C7-8CF0-6539AD15384E}" presName="parentText" presStyleLbl="node1" presStyleIdx="11" presStyleCnt="13" custScaleX="30199" custLinFactNeighborX="82109" custLinFactNeighborY="3227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5C381418-7732-4A24-942D-FDB720C876EF}" type="pres">
      <dgm:prSet presAssocID="{1962F795-57B0-48C7-8CF0-6539AD15384E}" presName="negativeSpace" presStyleCnt="0"/>
      <dgm:spPr/>
    </dgm:pt>
    <dgm:pt modelId="{DB6B023A-F572-4263-8BDE-7118737FBFDF}" type="pres">
      <dgm:prSet presAssocID="{1962F795-57B0-48C7-8CF0-6539AD15384E}" presName="childText" presStyleLbl="conFgAcc1" presStyleIdx="11" presStyleCnt="1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C4B97116-3C91-4F5C-B98C-EBE82EA30524}" type="pres">
      <dgm:prSet presAssocID="{BA805050-CE52-475E-B517-7F703EC47B5C}" presName="spaceBetweenRectangles" presStyleCnt="0"/>
      <dgm:spPr/>
    </dgm:pt>
    <dgm:pt modelId="{803E6DF0-2F2F-431F-B94D-D57A393FFB7B}" type="pres">
      <dgm:prSet presAssocID="{8F7635AA-13E9-425F-96E1-8FA5DDC882E3}" presName="parentLin" presStyleCnt="0"/>
      <dgm:spPr/>
    </dgm:pt>
    <dgm:pt modelId="{7E014CC7-DBE0-4B4D-A852-138DA7D7D822}" type="pres">
      <dgm:prSet presAssocID="{8F7635AA-13E9-425F-96E1-8FA5DDC882E3}" presName="parentLeftMargin" presStyleLbl="node1" presStyleIdx="11" presStyleCnt="13"/>
      <dgm:spPr/>
      <dgm:t>
        <a:bodyPr/>
        <a:lstStyle/>
        <a:p>
          <a:endParaRPr lang="zh-TW" altLang="en-US"/>
        </a:p>
      </dgm:t>
    </dgm:pt>
    <dgm:pt modelId="{A6BA6928-BF2A-4CA9-8F47-6AEFCE0F3E87}" type="pres">
      <dgm:prSet presAssocID="{8F7635AA-13E9-425F-96E1-8FA5DDC882E3}" presName="parentText" presStyleLbl="node1" presStyleIdx="12" presStyleCnt="13" custScaleX="31008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CB57A3E-FE9B-45EC-8E34-3AA0011A9D44}" type="pres">
      <dgm:prSet presAssocID="{8F7635AA-13E9-425F-96E1-8FA5DDC882E3}" presName="negativeSpace" presStyleCnt="0"/>
      <dgm:spPr/>
    </dgm:pt>
    <dgm:pt modelId="{3CDA1089-7EDF-4065-B096-7559D15B49F4}" type="pres">
      <dgm:prSet presAssocID="{8F7635AA-13E9-425F-96E1-8FA5DDC882E3}" presName="childText" presStyleLbl="conFgAcc1" presStyleIdx="12" presStyleCnt="13" custScaleY="95238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8AF4F81C-2669-4A55-B1E3-16AB4CD4B66F}" type="presOf" srcId="{5FD4F09F-8781-4A04-952D-2C68187B639B}" destId="{23CA186E-1012-45D7-84C7-3F00F9FF9B7D}" srcOrd="0" destOrd="0" presId="urn:microsoft.com/office/officeart/2005/8/layout/list1"/>
    <dgm:cxn modelId="{B7FD70EF-8998-4C73-9773-E64779FD1229}" srcId="{5D49783D-CD3E-481E-964A-093EBA743649}" destId="{1BDC78B0-D312-45CB-8ECE-BE91D94A1B81}" srcOrd="0" destOrd="0" parTransId="{9CFFF1F6-97E7-4687-B198-71FFE8C61C2C}" sibTransId="{71A6AB62-6F4E-4228-9A8E-BA99785759D3}"/>
    <dgm:cxn modelId="{758B079C-85FB-4314-8B3B-45FF6C132075}" type="presOf" srcId="{5D49783D-CD3E-481E-964A-093EBA743649}" destId="{90AE419E-8D4E-426B-8294-E89C385395E1}" srcOrd="1" destOrd="0" presId="urn:microsoft.com/office/officeart/2005/8/layout/list1"/>
    <dgm:cxn modelId="{A275626B-0EAD-4762-A686-8A6FDE77C7AA}" type="presOf" srcId="{1962F795-57B0-48C7-8CF0-6539AD15384E}" destId="{B5BB1666-2899-4F6B-AEFF-1EA66A348182}" srcOrd="0" destOrd="0" presId="urn:microsoft.com/office/officeart/2005/8/layout/list1"/>
    <dgm:cxn modelId="{84AC8885-154B-4E9E-B0DF-E21A056DA2B0}" srcId="{A094C9A1-14EC-4694-B98A-D69B9B9F117C}" destId="{149E3F87-06EF-4356-B8D3-D3830E7B54C2}" srcOrd="5" destOrd="0" parTransId="{A6382B9A-CEDD-4B74-95F5-98AD4619F25C}" sibTransId="{B849900B-4162-4BB3-A7F3-07012F3BB25B}"/>
    <dgm:cxn modelId="{8686B282-C5BE-4B29-9174-4D7039083D31}" type="presOf" srcId="{3B51CA82-61D2-4C29-870B-D35648927FF2}" destId="{26ECC947-49B1-42AE-A480-D7755B6B6339}" srcOrd="0" destOrd="0" presId="urn:microsoft.com/office/officeart/2005/8/layout/list1"/>
    <dgm:cxn modelId="{57025EA6-ADC2-4ACC-A103-3FA21FABD243}" type="presOf" srcId="{7CF876FF-B5CC-4B05-A8D1-6B9F6BCFC356}" destId="{5584C43F-AB8D-405A-AAB0-F19DC8BD543B}" srcOrd="1" destOrd="0" presId="urn:microsoft.com/office/officeart/2005/8/layout/list1"/>
    <dgm:cxn modelId="{92464409-C7A5-4B23-B6F1-DF3FBA70A00E}" type="presOf" srcId="{8352A500-457D-4ACF-B83E-0B396F904764}" destId="{324304DA-0FB6-49C8-A7B3-6B5A58947464}" srcOrd="0" destOrd="0" presId="urn:microsoft.com/office/officeart/2005/8/layout/list1"/>
    <dgm:cxn modelId="{9A2B0833-62C7-491E-9B40-8430214076DC}" type="presOf" srcId="{149E3F87-06EF-4356-B8D3-D3830E7B54C2}" destId="{B6CAA1DE-EBB4-448E-837D-3786F267E2D7}" srcOrd="0" destOrd="0" presId="urn:microsoft.com/office/officeart/2005/8/layout/list1"/>
    <dgm:cxn modelId="{BD263487-6C2E-4540-822C-EF747C57D98F}" srcId="{897EEA61-7E82-4135-A85E-CF461C8D4737}" destId="{BBD902D6-F4E4-4942-A6D4-5155B02AA169}" srcOrd="0" destOrd="0" parTransId="{02BEF310-605F-46E1-9D8E-2EE959044DA9}" sibTransId="{52B2DE60-9425-4771-9042-D0175994E2EB}"/>
    <dgm:cxn modelId="{4CDF81D1-422F-4D4F-92C4-6E657952E3D3}" srcId="{A094C9A1-14EC-4694-B98A-D69B9B9F117C}" destId="{8F7635AA-13E9-425F-96E1-8FA5DDC882E3}" srcOrd="12" destOrd="0" parTransId="{9FCFF9DB-09A0-4B31-97E9-CF52519CD28A}" sibTransId="{E5057485-66EC-488A-95DD-F000229E068E}"/>
    <dgm:cxn modelId="{9A5EADB3-D4E4-475D-B1D2-7C051D304087}" srcId="{2A41978A-F87B-43EA-9A0B-767EF03EA4E8}" destId="{2A5329BC-3924-411D-89F5-CE6C033045D3}" srcOrd="0" destOrd="0" parTransId="{4F2D596C-165D-45FC-8DD4-D15B56D3EBE7}" sibTransId="{108F9612-0CAA-4289-98DA-EC2E50F52226}"/>
    <dgm:cxn modelId="{4DF837D8-0249-4BE8-A92A-DF299B116B63}" srcId="{A094C9A1-14EC-4694-B98A-D69B9B9F117C}" destId="{DEA975B5-74AB-467A-868C-2FE6662F6CBA}" srcOrd="0" destOrd="0" parTransId="{FEEA1332-4B79-4678-A761-5D9A56D32C45}" sibTransId="{91D97E78-DA2D-424A-AD0F-90EB1901CDB6}"/>
    <dgm:cxn modelId="{9F1EDD18-9748-4E24-A32C-375D91D54318}" type="presOf" srcId="{1BDC78B0-D312-45CB-8ECE-BE91D94A1B81}" destId="{EF4DD4E2-DAD5-42EB-94DD-4D5CFFADD5F7}" srcOrd="0" destOrd="0" presId="urn:microsoft.com/office/officeart/2005/8/layout/list1"/>
    <dgm:cxn modelId="{19D3F11C-8328-4DDC-823D-734B6BD4D430}" srcId="{A094C9A1-14EC-4694-B98A-D69B9B9F117C}" destId="{DE3ED865-4854-46D8-9D22-186C95E70B6F}" srcOrd="10" destOrd="0" parTransId="{8E0FC887-B4BA-4ED7-9B61-EE3D3158395C}" sibTransId="{45017A3D-3584-4BC8-AA7F-00460161AB3F}"/>
    <dgm:cxn modelId="{BACC4661-A352-483F-96B2-97349A039CF4}" srcId="{1962F795-57B0-48C7-8CF0-6539AD15384E}" destId="{872958F9-E4EC-48C7-93D6-D71D8D5D69D9}" srcOrd="0" destOrd="0" parTransId="{F2C8594F-45DD-483D-99AE-D2447F38B284}" sibTransId="{74FA378C-DF1E-4BE8-8316-73FE20B5CAF4}"/>
    <dgm:cxn modelId="{FED4DF89-9051-4A4E-BEF4-450BEF1A021F}" srcId="{A094C9A1-14EC-4694-B98A-D69B9B9F117C}" destId="{5D49783D-CD3E-481E-964A-093EBA743649}" srcOrd="6" destOrd="0" parTransId="{A80794CD-6C3F-40C3-8027-323AC8CFA474}" sibTransId="{BF27078E-17C4-4C9C-95F7-46841A6872AA}"/>
    <dgm:cxn modelId="{E24BB96F-A1F2-4A58-9DE9-692E552C765E}" srcId="{A094C9A1-14EC-4694-B98A-D69B9B9F117C}" destId="{7034DD4B-BB1F-427E-A46B-21B302AB49FE}" srcOrd="8" destOrd="0" parTransId="{282F646E-675B-40E4-A40D-5A66AB2CE92C}" sibTransId="{42197BFA-0024-44A5-A671-5E9E2632FE55}"/>
    <dgm:cxn modelId="{9AE10DE9-B3BE-4110-83D4-45DAD0DD5727}" type="presOf" srcId="{891161A8-4991-4F7E-8FED-AF03419FBC30}" destId="{132C7DCA-A4AC-4CB0-9324-24267441B0D9}" srcOrd="1" destOrd="0" presId="urn:microsoft.com/office/officeart/2005/8/layout/list1"/>
    <dgm:cxn modelId="{F9F5678B-DA32-4EC3-AC71-10001199F8F9}" srcId="{A094C9A1-14EC-4694-B98A-D69B9B9F117C}" destId="{7CF876FF-B5CC-4B05-A8D1-6B9F6BCFC356}" srcOrd="2" destOrd="0" parTransId="{E2E2323F-7E09-46B4-A303-6DEDF268E493}" sibTransId="{0A80A001-4694-42B8-B9ED-CDB340F62D35}"/>
    <dgm:cxn modelId="{DCDA57B4-45AA-45B1-8237-D9FACF066B79}" srcId="{A094C9A1-14EC-4694-B98A-D69B9B9F117C}" destId="{897EEA61-7E82-4135-A85E-CF461C8D4737}" srcOrd="3" destOrd="0" parTransId="{910E7594-25B8-4632-B6E5-A3CDED9D37E7}" sibTransId="{9DE970CD-4C66-448B-BB78-CBC300C778F4}"/>
    <dgm:cxn modelId="{1E15685F-5F46-4D47-A42F-4AC734453C6D}" type="presOf" srcId="{E936887D-76C4-4C53-A237-255275DD1B70}" destId="{3CDA1089-7EDF-4065-B096-7559D15B49F4}" srcOrd="0" destOrd="0" presId="urn:microsoft.com/office/officeart/2005/8/layout/list1"/>
    <dgm:cxn modelId="{7AF02EDC-3912-4E2F-A990-D7C8E8FEBF34}" type="presOf" srcId="{149E3F87-06EF-4356-B8D3-D3830E7B54C2}" destId="{D565A090-9C0B-4B65-9795-735DEE9290F2}" srcOrd="1" destOrd="0" presId="urn:microsoft.com/office/officeart/2005/8/layout/list1"/>
    <dgm:cxn modelId="{5F2837FB-191C-4196-85AA-85736D8B16E3}" type="presOf" srcId="{872958F9-E4EC-48C7-93D6-D71D8D5D69D9}" destId="{DB6B023A-F572-4263-8BDE-7118737FBFDF}" srcOrd="0" destOrd="0" presId="urn:microsoft.com/office/officeart/2005/8/layout/list1"/>
    <dgm:cxn modelId="{247AD4FF-FDCF-4DB3-80B8-A6BF77E6A510}" type="presOf" srcId="{2A5329BC-3924-411D-89F5-CE6C033045D3}" destId="{0E193239-4758-428F-BE37-7C5E76E67492}" srcOrd="0" destOrd="0" presId="urn:microsoft.com/office/officeart/2005/8/layout/list1"/>
    <dgm:cxn modelId="{0AC7E87E-60A3-4A48-871D-49663F090573}" srcId="{5FD4F09F-8781-4A04-952D-2C68187B639B}" destId="{2C4F3547-5482-4D30-9067-031768AC4E1A}" srcOrd="0" destOrd="0" parTransId="{9AD8F3A5-87B3-41BE-BE30-55C1E0BA6BDA}" sibTransId="{E9A919B0-9FBE-452C-B61E-D7ED6CE7E01D}"/>
    <dgm:cxn modelId="{C91EA937-BB27-47D9-8599-F96AD037DCF6}" srcId="{DEA975B5-74AB-467A-868C-2FE6662F6CBA}" destId="{8352A500-457D-4ACF-B83E-0B396F904764}" srcOrd="0" destOrd="0" parTransId="{8867C37B-686A-4CE1-8651-CBEA0902FB9E}" sibTransId="{D23E5F08-98E2-4EF6-87F0-3C037087F595}"/>
    <dgm:cxn modelId="{6540A13F-199E-4714-9920-2179A1F72380}" type="presOf" srcId="{BBD902D6-F4E4-4942-A6D4-5155B02AA169}" destId="{A508DE17-D415-4F45-90BE-8E8131D53209}" srcOrd="0" destOrd="0" presId="urn:microsoft.com/office/officeart/2005/8/layout/list1"/>
    <dgm:cxn modelId="{7BBD555B-6F8E-4AFF-91F5-D76B8C2724C5}" srcId="{A094C9A1-14EC-4694-B98A-D69B9B9F117C}" destId="{5FD4F09F-8781-4A04-952D-2C68187B639B}" srcOrd="7" destOrd="0" parTransId="{F9F0C2FB-36B0-4127-88A5-AD4DEF268FB5}" sibTransId="{F41AC243-4619-4E21-9156-E0E7016A9B89}"/>
    <dgm:cxn modelId="{B2E84A41-FF70-45A3-BADF-E6523555DF9B}" srcId="{DE3ED865-4854-46D8-9D22-186C95E70B6F}" destId="{8BEEF94F-521D-4AF7-BD47-C059D2826692}" srcOrd="0" destOrd="0" parTransId="{3CB43D8C-E5B2-4701-9801-EB484223CF59}" sibTransId="{44F7EB52-96B1-4DCF-B967-549785F7F043}"/>
    <dgm:cxn modelId="{FADD6DDA-6570-4D40-B5B3-EAE006454E87}" srcId="{7034DD4B-BB1F-427E-A46B-21B302AB49FE}" destId="{4ED4D147-BA26-4516-913A-BD3188F0DECD}" srcOrd="0" destOrd="0" parTransId="{5F9E5B07-B626-4715-8AC9-E63CD5B55FBB}" sibTransId="{CCF76458-65AB-4A7E-8FCF-8DB6A15190DB}"/>
    <dgm:cxn modelId="{61231DDB-AEB4-4BB2-B4D8-391C23833618}" srcId="{30C711B8-7A6E-4734-BAD5-952FD4E2BC21}" destId="{E063334F-3309-43D6-8616-1F4EF6F85CCB}" srcOrd="0" destOrd="0" parTransId="{CB7DED6B-5514-4376-B67D-FC0015CC454C}" sibTransId="{1CCE4E5D-D3FB-4EE7-AE5B-FA289D11332B}"/>
    <dgm:cxn modelId="{BDCEAD84-4E81-43E0-A45F-34CE1A4FDA9D}" type="presOf" srcId="{30C711B8-7A6E-4734-BAD5-952FD4E2BC21}" destId="{F555F114-4BDB-403C-872B-ADA83071946E}" srcOrd="0" destOrd="0" presId="urn:microsoft.com/office/officeart/2005/8/layout/list1"/>
    <dgm:cxn modelId="{F0EEEFCC-E16A-4CDA-B38D-E07C68033C46}" srcId="{8F7635AA-13E9-425F-96E1-8FA5DDC882E3}" destId="{E936887D-76C4-4C53-A237-255275DD1B70}" srcOrd="0" destOrd="0" parTransId="{FF9F1598-4866-4FC0-84C5-FE584EA9321B}" sibTransId="{F30ABF39-3AB1-4103-8B87-7BF73733FF87}"/>
    <dgm:cxn modelId="{E725ACBD-E3BF-429A-AFBE-5232F564FBBD}" type="presOf" srcId="{4ED4D147-BA26-4516-913A-BD3188F0DECD}" destId="{D2DE8F5E-C1B3-4303-909D-55FB845E0540}" srcOrd="0" destOrd="0" presId="urn:microsoft.com/office/officeart/2005/8/layout/list1"/>
    <dgm:cxn modelId="{F4DB850F-1B74-4972-BC06-6CD580ADC73A}" type="presOf" srcId="{1962F795-57B0-48C7-8CF0-6539AD15384E}" destId="{4CA54AA6-3100-44C6-9DB7-13656EBEF533}" srcOrd="1" destOrd="0" presId="urn:microsoft.com/office/officeart/2005/8/layout/list1"/>
    <dgm:cxn modelId="{4DB58341-C3F5-4F60-9278-751176D29037}" type="presOf" srcId="{DEA975B5-74AB-467A-868C-2FE6662F6CBA}" destId="{39E89DF3-C636-41C3-AAD4-F09D4CF91AD6}" srcOrd="1" destOrd="0" presId="urn:microsoft.com/office/officeart/2005/8/layout/list1"/>
    <dgm:cxn modelId="{27AA9568-5F02-4B9D-82AD-3AF57954A4E2}" type="presOf" srcId="{5FD4F09F-8781-4A04-952D-2C68187B639B}" destId="{A1AF9B53-A9DB-4F92-9B24-AFDA23032798}" srcOrd="1" destOrd="0" presId="urn:microsoft.com/office/officeart/2005/8/layout/list1"/>
    <dgm:cxn modelId="{9C21A499-30E1-484B-9768-8C0162FF7D52}" type="presOf" srcId="{DE3ED865-4854-46D8-9D22-186C95E70B6F}" destId="{F87591EA-82A1-41F2-80A1-CB9680A0E438}" srcOrd="0" destOrd="0" presId="urn:microsoft.com/office/officeart/2005/8/layout/list1"/>
    <dgm:cxn modelId="{F43B0643-E72F-44AC-B3F5-10EC7437CABB}" srcId="{A094C9A1-14EC-4694-B98A-D69B9B9F117C}" destId="{1962F795-57B0-48C7-8CF0-6539AD15384E}" srcOrd="11" destOrd="0" parTransId="{942ABFF5-517B-4D78-A9E6-19B793A61414}" sibTransId="{BA805050-CE52-475E-B517-7F703EC47B5C}"/>
    <dgm:cxn modelId="{D27B2C81-DDF7-4AE7-A0DC-43CB762D1004}" type="presOf" srcId="{DEA975B5-74AB-467A-868C-2FE6662F6CBA}" destId="{15F2F832-0216-49B1-A2A4-8E598D463884}" srcOrd="0" destOrd="0" presId="urn:microsoft.com/office/officeart/2005/8/layout/list1"/>
    <dgm:cxn modelId="{306D3AA2-5E41-47A6-86C1-184FFF80922B}" type="presOf" srcId="{2A41978A-F87B-43EA-9A0B-767EF03EA4E8}" destId="{CF11C93F-D9DD-45D0-9B6D-814712AF9A88}" srcOrd="1" destOrd="0" presId="urn:microsoft.com/office/officeart/2005/8/layout/list1"/>
    <dgm:cxn modelId="{F76C6D5D-9A80-4D95-9129-AF5526C80D00}" type="presOf" srcId="{F0B3D52B-9288-414C-953B-95ED3F2971C0}" destId="{52F32D0C-1DCA-4D4D-B9EE-AC1CBF1C9B1B}" srcOrd="0" destOrd="0" presId="urn:microsoft.com/office/officeart/2005/8/layout/list1"/>
    <dgm:cxn modelId="{6A9005C1-50F8-49B6-A479-2D1FFBDE55B7}" type="presOf" srcId="{E063334F-3309-43D6-8616-1F4EF6F85CCB}" destId="{D89D27D0-0B58-4DDA-831C-A697E2179797}" srcOrd="0" destOrd="0" presId="urn:microsoft.com/office/officeart/2005/8/layout/list1"/>
    <dgm:cxn modelId="{544791D5-2DEF-4A36-A89A-4BE5DDDF1674}" type="presOf" srcId="{7034DD4B-BB1F-427E-A46B-21B302AB49FE}" destId="{C1AFBE39-4166-4609-865E-0B2B06035293}" srcOrd="0" destOrd="0" presId="urn:microsoft.com/office/officeart/2005/8/layout/list1"/>
    <dgm:cxn modelId="{DAE88763-FE18-4CA1-9708-7BAE2CD26D23}" srcId="{7CF876FF-B5CC-4B05-A8D1-6B9F6BCFC356}" destId="{F0B3D52B-9288-414C-953B-95ED3F2971C0}" srcOrd="0" destOrd="0" parTransId="{508B69C2-5076-41EA-81CC-0BC54F84AB41}" sibTransId="{2D07547E-DD0C-41DC-89BF-FC191B386E3A}"/>
    <dgm:cxn modelId="{AF465F74-C39F-4264-B50A-C0290D989A00}" type="presOf" srcId="{8BEEF94F-521D-4AF7-BD47-C059D2826692}" destId="{A6417570-9793-44E3-A02C-EBCE58C2AAEF}" srcOrd="0" destOrd="0" presId="urn:microsoft.com/office/officeart/2005/8/layout/list1"/>
    <dgm:cxn modelId="{13825B3D-99C4-443D-832B-DB9EA8E78640}" srcId="{149E3F87-06EF-4356-B8D3-D3830E7B54C2}" destId="{782F722E-00EE-4D8E-8CD9-4B7EF6582151}" srcOrd="0" destOrd="0" parTransId="{C828AB0F-D254-431A-949E-8D26123FB872}" sibTransId="{D6E9B81B-8C15-4E3A-A5E5-743EC3E5E94E}"/>
    <dgm:cxn modelId="{01030825-4D33-4341-969D-886D15839F48}" type="presOf" srcId="{897EEA61-7E82-4135-A85E-CF461C8D4737}" destId="{A16C9E2B-638C-470E-8FFA-4AB368CD547B}" srcOrd="1" destOrd="0" presId="urn:microsoft.com/office/officeart/2005/8/layout/list1"/>
    <dgm:cxn modelId="{6F75ACAE-653A-4843-8867-8E22D40CAB41}" srcId="{A094C9A1-14EC-4694-B98A-D69B9B9F117C}" destId="{30C711B8-7A6E-4734-BAD5-952FD4E2BC21}" srcOrd="4" destOrd="0" parTransId="{47A01D2C-D4A9-4AFD-A870-425241D1CD39}" sibTransId="{835B0F92-A87B-4859-8A3C-1354652050BE}"/>
    <dgm:cxn modelId="{C1FBD237-F04A-449D-B4E2-B55AD67D016B}" type="presOf" srcId="{897EEA61-7E82-4135-A85E-CF461C8D4737}" destId="{13580433-DF67-4149-AF42-C2712206FE3C}" srcOrd="0" destOrd="0" presId="urn:microsoft.com/office/officeart/2005/8/layout/list1"/>
    <dgm:cxn modelId="{01B8E1E0-21CD-43C7-8659-A6043616DE0D}" srcId="{891161A8-4991-4F7E-8FED-AF03419FBC30}" destId="{3B51CA82-61D2-4C29-870B-D35648927FF2}" srcOrd="0" destOrd="0" parTransId="{E384570E-8A94-4E2B-8545-923A273B7548}" sibTransId="{9CEC884B-621A-4B2A-BE5C-7C1082A3A1A9}"/>
    <dgm:cxn modelId="{38C3C591-E4DB-4F02-9B9C-5D67D07C2514}" type="presOf" srcId="{2A41978A-F87B-43EA-9A0B-767EF03EA4E8}" destId="{799A403D-04FE-4FD5-9F6A-99A42E98864F}" srcOrd="0" destOrd="0" presId="urn:microsoft.com/office/officeart/2005/8/layout/list1"/>
    <dgm:cxn modelId="{8E67933F-C74F-442B-AA2A-C67CB2D6D57B}" type="presOf" srcId="{5D49783D-CD3E-481E-964A-093EBA743649}" destId="{A1C54B91-3D0C-4688-9D93-4F68CE5A54C4}" srcOrd="0" destOrd="0" presId="urn:microsoft.com/office/officeart/2005/8/layout/list1"/>
    <dgm:cxn modelId="{C7D49EC5-4DBF-4451-BC5B-6C6E54AAEAB0}" type="presOf" srcId="{8F7635AA-13E9-425F-96E1-8FA5DDC882E3}" destId="{7E014CC7-DBE0-4B4D-A852-138DA7D7D822}" srcOrd="0" destOrd="0" presId="urn:microsoft.com/office/officeart/2005/8/layout/list1"/>
    <dgm:cxn modelId="{A4AB8BCF-2894-40E6-887F-03CC2D1CE9A3}" type="presOf" srcId="{2C4F3547-5482-4D30-9067-031768AC4E1A}" destId="{9CAA6285-B683-4107-B3AC-DFD3AC7CAE87}" srcOrd="0" destOrd="0" presId="urn:microsoft.com/office/officeart/2005/8/layout/list1"/>
    <dgm:cxn modelId="{3B94AF24-1DA5-4356-8AA0-D2F8949BA73A}" srcId="{A094C9A1-14EC-4694-B98A-D69B9B9F117C}" destId="{891161A8-4991-4F7E-8FED-AF03419FBC30}" srcOrd="9" destOrd="0" parTransId="{42A0A79E-089D-4366-9565-94168BDB4559}" sibTransId="{5CA84412-CDB3-4DEF-A0AB-091380E7CBEE}"/>
    <dgm:cxn modelId="{0A563856-1FC6-497B-9FDF-A2045381A62E}" type="presOf" srcId="{782F722E-00EE-4D8E-8CD9-4B7EF6582151}" destId="{13D57B38-1E3E-4F9E-980E-91B44344C8EE}" srcOrd="0" destOrd="0" presId="urn:microsoft.com/office/officeart/2005/8/layout/list1"/>
    <dgm:cxn modelId="{B257A4DD-3CB2-4AFE-97B7-19096622FDAC}" type="presOf" srcId="{30C711B8-7A6E-4734-BAD5-952FD4E2BC21}" destId="{DB7C2EC4-E929-42F1-BC2D-7082AC910929}" srcOrd="1" destOrd="0" presId="urn:microsoft.com/office/officeart/2005/8/layout/list1"/>
    <dgm:cxn modelId="{0BF295CC-2572-4513-A34F-18B780CF7A53}" type="presOf" srcId="{891161A8-4991-4F7E-8FED-AF03419FBC30}" destId="{675915E1-AE66-48EB-8D4F-86CBA0B6D331}" srcOrd="0" destOrd="0" presId="urn:microsoft.com/office/officeart/2005/8/layout/list1"/>
    <dgm:cxn modelId="{850EF543-4BB6-4EC3-9D66-619542F92FD9}" type="presOf" srcId="{8F7635AA-13E9-425F-96E1-8FA5DDC882E3}" destId="{A6BA6928-BF2A-4CA9-8F47-6AEFCE0F3E87}" srcOrd="1" destOrd="0" presId="urn:microsoft.com/office/officeart/2005/8/layout/list1"/>
    <dgm:cxn modelId="{CD034946-A460-451C-8036-7FE11CC60CF8}" type="presOf" srcId="{DE3ED865-4854-46D8-9D22-186C95E70B6F}" destId="{368AB31C-A257-48F7-B03E-5118BD4AD68B}" srcOrd="1" destOrd="0" presId="urn:microsoft.com/office/officeart/2005/8/layout/list1"/>
    <dgm:cxn modelId="{93A74375-D976-4679-BF1F-6384671D5265}" type="presOf" srcId="{7034DD4B-BB1F-427E-A46B-21B302AB49FE}" destId="{40DE43E1-84AF-425D-A4BE-576A9A508C7B}" srcOrd="1" destOrd="0" presId="urn:microsoft.com/office/officeart/2005/8/layout/list1"/>
    <dgm:cxn modelId="{D13223E9-E075-4142-96C9-7D7C252BDBC1}" srcId="{A094C9A1-14EC-4694-B98A-D69B9B9F117C}" destId="{2A41978A-F87B-43EA-9A0B-767EF03EA4E8}" srcOrd="1" destOrd="0" parTransId="{C9528160-550D-4D77-AC84-3DF0F1DB8033}" sibTransId="{9406CBBC-FE60-4801-BF35-DD311C6F2A5C}"/>
    <dgm:cxn modelId="{91E45701-CB08-45BF-9AEC-6556D57C0AD4}" type="presOf" srcId="{A094C9A1-14EC-4694-B98A-D69B9B9F117C}" destId="{4CE5A960-F734-4D9E-BF9B-75B08F0A9CE0}" srcOrd="0" destOrd="0" presId="urn:microsoft.com/office/officeart/2005/8/layout/list1"/>
    <dgm:cxn modelId="{E97909AB-A76E-4D03-87B4-77E002870954}" type="presOf" srcId="{7CF876FF-B5CC-4B05-A8D1-6B9F6BCFC356}" destId="{3A2F65C1-3ACF-468C-AAD8-9996718B1073}" srcOrd="0" destOrd="0" presId="urn:microsoft.com/office/officeart/2005/8/layout/list1"/>
    <dgm:cxn modelId="{D55D67E0-549B-4ACE-B451-5FF28F734CC2}" type="presParOf" srcId="{4CE5A960-F734-4D9E-BF9B-75B08F0A9CE0}" destId="{8A8FE416-F7FE-4E0B-BD9C-AE486F789834}" srcOrd="0" destOrd="0" presId="urn:microsoft.com/office/officeart/2005/8/layout/list1"/>
    <dgm:cxn modelId="{7115949E-3165-4E11-8B80-B0DE3CC3FB8E}" type="presParOf" srcId="{8A8FE416-F7FE-4E0B-BD9C-AE486F789834}" destId="{15F2F832-0216-49B1-A2A4-8E598D463884}" srcOrd="0" destOrd="0" presId="urn:microsoft.com/office/officeart/2005/8/layout/list1"/>
    <dgm:cxn modelId="{BC5B3B8B-D57F-463E-BD8C-BCF8E6C17EA3}" type="presParOf" srcId="{8A8FE416-F7FE-4E0B-BD9C-AE486F789834}" destId="{39E89DF3-C636-41C3-AAD4-F09D4CF91AD6}" srcOrd="1" destOrd="0" presId="urn:microsoft.com/office/officeart/2005/8/layout/list1"/>
    <dgm:cxn modelId="{C7DAE4D9-C425-4B04-9F1E-E5AF958A165A}" type="presParOf" srcId="{4CE5A960-F734-4D9E-BF9B-75B08F0A9CE0}" destId="{A96EDF8C-E2C2-4DF9-990D-36487FB17A9D}" srcOrd="1" destOrd="0" presId="urn:microsoft.com/office/officeart/2005/8/layout/list1"/>
    <dgm:cxn modelId="{D256DE04-AE89-4EA5-9B03-C99C0F013C24}" type="presParOf" srcId="{4CE5A960-F734-4D9E-BF9B-75B08F0A9CE0}" destId="{324304DA-0FB6-49C8-A7B3-6B5A58947464}" srcOrd="2" destOrd="0" presId="urn:microsoft.com/office/officeart/2005/8/layout/list1"/>
    <dgm:cxn modelId="{71A09247-3A47-40CD-BD6B-3363A391596F}" type="presParOf" srcId="{4CE5A960-F734-4D9E-BF9B-75B08F0A9CE0}" destId="{92FF53CF-C6CD-4E35-B56B-97FCE38B879A}" srcOrd="3" destOrd="0" presId="urn:microsoft.com/office/officeart/2005/8/layout/list1"/>
    <dgm:cxn modelId="{20681EF2-B433-4F27-9506-AA4A1BED4243}" type="presParOf" srcId="{4CE5A960-F734-4D9E-BF9B-75B08F0A9CE0}" destId="{4A4FC695-47B7-4D63-8C97-2D8AAB7B1235}" srcOrd="4" destOrd="0" presId="urn:microsoft.com/office/officeart/2005/8/layout/list1"/>
    <dgm:cxn modelId="{FB9CEC78-CEBC-464E-BBE5-74BCD679AC9E}" type="presParOf" srcId="{4A4FC695-47B7-4D63-8C97-2D8AAB7B1235}" destId="{799A403D-04FE-4FD5-9F6A-99A42E98864F}" srcOrd="0" destOrd="0" presId="urn:microsoft.com/office/officeart/2005/8/layout/list1"/>
    <dgm:cxn modelId="{7439E698-E1E4-43FA-AE2A-96E13EFD6D2D}" type="presParOf" srcId="{4A4FC695-47B7-4D63-8C97-2D8AAB7B1235}" destId="{CF11C93F-D9DD-45D0-9B6D-814712AF9A88}" srcOrd="1" destOrd="0" presId="urn:microsoft.com/office/officeart/2005/8/layout/list1"/>
    <dgm:cxn modelId="{1C4FE322-0A16-4BE7-A153-CA7CCFDD3E8F}" type="presParOf" srcId="{4CE5A960-F734-4D9E-BF9B-75B08F0A9CE0}" destId="{E6FBA2D0-127F-490C-877C-CD28B759F665}" srcOrd="5" destOrd="0" presId="urn:microsoft.com/office/officeart/2005/8/layout/list1"/>
    <dgm:cxn modelId="{4D334B43-90DC-4527-822D-9BF75626F7E2}" type="presParOf" srcId="{4CE5A960-F734-4D9E-BF9B-75B08F0A9CE0}" destId="{0E193239-4758-428F-BE37-7C5E76E67492}" srcOrd="6" destOrd="0" presId="urn:microsoft.com/office/officeart/2005/8/layout/list1"/>
    <dgm:cxn modelId="{AAF4641C-D80D-4089-91E5-96B8B251D7E2}" type="presParOf" srcId="{4CE5A960-F734-4D9E-BF9B-75B08F0A9CE0}" destId="{9259BF98-2B88-4572-8D12-063F1F7574F0}" srcOrd="7" destOrd="0" presId="urn:microsoft.com/office/officeart/2005/8/layout/list1"/>
    <dgm:cxn modelId="{CC93C88A-92FD-42B9-AFDD-135C0894C800}" type="presParOf" srcId="{4CE5A960-F734-4D9E-BF9B-75B08F0A9CE0}" destId="{214810F1-25A6-4737-A9B0-C305E004B2D9}" srcOrd="8" destOrd="0" presId="urn:microsoft.com/office/officeart/2005/8/layout/list1"/>
    <dgm:cxn modelId="{EB9C6453-5B9F-43A3-98F4-63BE550A1038}" type="presParOf" srcId="{214810F1-25A6-4737-A9B0-C305E004B2D9}" destId="{3A2F65C1-3ACF-468C-AAD8-9996718B1073}" srcOrd="0" destOrd="0" presId="urn:microsoft.com/office/officeart/2005/8/layout/list1"/>
    <dgm:cxn modelId="{EADFD00E-7E83-4748-A717-D5C1D3292B57}" type="presParOf" srcId="{214810F1-25A6-4737-A9B0-C305E004B2D9}" destId="{5584C43F-AB8D-405A-AAB0-F19DC8BD543B}" srcOrd="1" destOrd="0" presId="urn:microsoft.com/office/officeart/2005/8/layout/list1"/>
    <dgm:cxn modelId="{5498FBFF-76FD-4DB9-8C62-3DF4E4F0B8E3}" type="presParOf" srcId="{4CE5A960-F734-4D9E-BF9B-75B08F0A9CE0}" destId="{CAC0F55C-125B-451A-B159-30EDDB46FFD0}" srcOrd="9" destOrd="0" presId="urn:microsoft.com/office/officeart/2005/8/layout/list1"/>
    <dgm:cxn modelId="{14642B1B-2A1D-432D-8C80-4208CB7AD2AE}" type="presParOf" srcId="{4CE5A960-F734-4D9E-BF9B-75B08F0A9CE0}" destId="{52F32D0C-1DCA-4D4D-B9EE-AC1CBF1C9B1B}" srcOrd="10" destOrd="0" presId="urn:microsoft.com/office/officeart/2005/8/layout/list1"/>
    <dgm:cxn modelId="{E75E4759-F0F6-4AA3-9F82-5B7100726D71}" type="presParOf" srcId="{4CE5A960-F734-4D9E-BF9B-75B08F0A9CE0}" destId="{4A102E2F-F016-427C-9AC0-3B7573E775E7}" srcOrd="11" destOrd="0" presId="urn:microsoft.com/office/officeart/2005/8/layout/list1"/>
    <dgm:cxn modelId="{CDA96DD2-2DAF-4BE3-9F7F-CF32649D906E}" type="presParOf" srcId="{4CE5A960-F734-4D9E-BF9B-75B08F0A9CE0}" destId="{14651B43-B03D-4D35-911A-7F5998A5876B}" srcOrd="12" destOrd="0" presId="urn:microsoft.com/office/officeart/2005/8/layout/list1"/>
    <dgm:cxn modelId="{9C51A02B-BA11-431F-ADC1-D97E3572E111}" type="presParOf" srcId="{14651B43-B03D-4D35-911A-7F5998A5876B}" destId="{13580433-DF67-4149-AF42-C2712206FE3C}" srcOrd="0" destOrd="0" presId="urn:microsoft.com/office/officeart/2005/8/layout/list1"/>
    <dgm:cxn modelId="{14E82CA5-A04F-45DF-8FE8-1F31F112DD53}" type="presParOf" srcId="{14651B43-B03D-4D35-911A-7F5998A5876B}" destId="{A16C9E2B-638C-470E-8FFA-4AB368CD547B}" srcOrd="1" destOrd="0" presId="urn:microsoft.com/office/officeart/2005/8/layout/list1"/>
    <dgm:cxn modelId="{61FBDC3C-626B-42C5-BCB9-A49D64986183}" type="presParOf" srcId="{4CE5A960-F734-4D9E-BF9B-75B08F0A9CE0}" destId="{8A67F5B5-643C-488F-B70E-D7CEED32DFB4}" srcOrd="13" destOrd="0" presId="urn:microsoft.com/office/officeart/2005/8/layout/list1"/>
    <dgm:cxn modelId="{8F8197D4-4FBB-4247-80E9-BAA89DC91E70}" type="presParOf" srcId="{4CE5A960-F734-4D9E-BF9B-75B08F0A9CE0}" destId="{A508DE17-D415-4F45-90BE-8E8131D53209}" srcOrd="14" destOrd="0" presId="urn:microsoft.com/office/officeart/2005/8/layout/list1"/>
    <dgm:cxn modelId="{1DDBEA72-30E9-401C-A06F-453D9D309D99}" type="presParOf" srcId="{4CE5A960-F734-4D9E-BF9B-75B08F0A9CE0}" destId="{A508C203-9FA0-4E0F-958A-2C94714E69D6}" srcOrd="15" destOrd="0" presId="urn:microsoft.com/office/officeart/2005/8/layout/list1"/>
    <dgm:cxn modelId="{A9686E38-ADD9-4820-A943-5F69E471EB89}" type="presParOf" srcId="{4CE5A960-F734-4D9E-BF9B-75B08F0A9CE0}" destId="{24F7D5A1-558A-4303-B2B4-AAF2BF4FBF1A}" srcOrd="16" destOrd="0" presId="urn:microsoft.com/office/officeart/2005/8/layout/list1"/>
    <dgm:cxn modelId="{F5B68C65-F8CB-4322-ACE4-964A2DEA9FFA}" type="presParOf" srcId="{24F7D5A1-558A-4303-B2B4-AAF2BF4FBF1A}" destId="{F555F114-4BDB-403C-872B-ADA83071946E}" srcOrd="0" destOrd="0" presId="urn:microsoft.com/office/officeart/2005/8/layout/list1"/>
    <dgm:cxn modelId="{0CDB60F3-687A-4598-A49E-22A05D457337}" type="presParOf" srcId="{24F7D5A1-558A-4303-B2B4-AAF2BF4FBF1A}" destId="{DB7C2EC4-E929-42F1-BC2D-7082AC910929}" srcOrd="1" destOrd="0" presId="urn:microsoft.com/office/officeart/2005/8/layout/list1"/>
    <dgm:cxn modelId="{E1E8A91C-D526-4268-8716-30FD8D3456B0}" type="presParOf" srcId="{4CE5A960-F734-4D9E-BF9B-75B08F0A9CE0}" destId="{4A07D05B-E22A-4CB8-922E-8EAD85820DA9}" srcOrd="17" destOrd="0" presId="urn:microsoft.com/office/officeart/2005/8/layout/list1"/>
    <dgm:cxn modelId="{D49A6DE0-5D7E-44ED-90A6-6C048ED40399}" type="presParOf" srcId="{4CE5A960-F734-4D9E-BF9B-75B08F0A9CE0}" destId="{D89D27D0-0B58-4DDA-831C-A697E2179797}" srcOrd="18" destOrd="0" presId="urn:microsoft.com/office/officeart/2005/8/layout/list1"/>
    <dgm:cxn modelId="{BE9E55A4-2D33-4519-B1FE-BF5FB9C37957}" type="presParOf" srcId="{4CE5A960-F734-4D9E-BF9B-75B08F0A9CE0}" destId="{3C64CA83-3FD3-4C3B-AFF3-0439B98E1DBD}" srcOrd="19" destOrd="0" presId="urn:microsoft.com/office/officeart/2005/8/layout/list1"/>
    <dgm:cxn modelId="{848FD706-9593-44C5-BA2C-6E77CB812D1E}" type="presParOf" srcId="{4CE5A960-F734-4D9E-BF9B-75B08F0A9CE0}" destId="{C217CC6D-F4E3-45FD-948C-3617B576F805}" srcOrd="20" destOrd="0" presId="urn:microsoft.com/office/officeart/2005/8/layout/list1"/>
    <dgm:cxn modelId="{2D6E108E-DAC9-4580-871E-1328A43155B4}" type="presParOf" srcId="{C217CC6D-F4E3-45FD-948C-3617B576F805}" destId="{B6CAA1DE-EBB4-448E-837D-3786F267E2D7}" srcOrd="0" destOrd="0" presId="urn:microsoft.com/office/officeart/2005/8/layout/list1"/>
    <dgm:cxn modelId="{8B246C5F-31FC-437F-B1E9-E4C7B5CCED1A}" type="presParOf" srcId="{C217CC6D-F4E3-45FD-948C-3617B576F805}" destId="{D565A090-9C0B-4B65-9795-735DEE9290F2}" srcOrd="1" destOrd="0" presId="urn:microsoft.com/office/officeart/2005/8/layout/list1"/>
    <dgm:cxn modelId="{9853846D-3FBF-49B9-97C2-CA19C6F6079E}" type="presParOf" srcId="{4CE5A960-F734-4D9E-BF9B-75B08F0A9CE0}" destId="{E75826E0-83E5-4A66-ACD4-741A2AD33E00}" srcOrd="21" destOrd="0" presId="urn:microsoft.com/office/officeart/2005/8/layout/list1"/>
    <dgm:cxn modelId="{67EB92CB-492F-497B-A5B5-2B32063FC099}" type="presParOf" srcId="{4CE5A960-F734-4D9E-BF9B-75B08F0A9CE0}" destId="{13D57B38-1E3E-4F9E-980E-91B44344C8EE}" srcOrd="22" destOrd="0" presId="urn:microsoft.com/office/officeart/2005/8/layout/list1"/>
    <dgm:cxn modelId="{CD0BECF9-A260-47DE-9758-D2AF50B9FD49}" type="presParOf" srcId="{4CE5A960-F734-4D9E-BF9B-75B08F0A9CE0}" destId="{B29A4B65-B27E-4EC7-B433-82E4D4F08F6C}" srcOrd="23" destOrd="0" presId="urn:microsoft.com/office/officeart/2005/8/layout/list1"/>
    <dgm:cxn modelId="{0497B9CF-2D52-4E2C-815B-42308F34603A}" type="presParOf" srcId="{4CE5A960-F734-4D9E-BF9B-75B08F0A9CE0}" destId="{722D533D-686E-4D7D-A665-CD8EE5B8F9A8}" srcOrd="24" destOrd="0" presId="urn:microsoft.com/office/officeart/2005/8/layout/list1"/>
    <dgm:cxn modelId="{AEC173F6-73C6-4D39-9B39-F66F4C4E255C}" type="presParOf" srcId="{722D533D-686E-4D7D-A665-CD8EE5B8F9A8}" destId="{A1C54B91-3D0C-4688-9D93-4F68CE5A54C4}" srcOrd="0" destOrd="0" presId="urn:microsoft.com/office/officeart/2005/8/layout/list1"/>
    <dgm:cxn modelId="{28274306-1410-46ED-BA86-EBDA1E9F925A}" type="presParOf" srcId="{722D533D-686E-4D7D-A665-CD8EE5B8F9A8}" destId="{90AE419E-8D4E-426B-8294-E89C385395E1}" srcOrd="1" destOrd="0" presId="urn:microsoft.com/office/officeart/2005/8/layout/list1"/>
    <dgm:cxn modelId="{B9419970-C104-44C1-A3B7-27DCEE3B1B1E}" type="presParOf" srcId="{4CE5A960-F734-4D9E-BF9B-75B08F0A9CE0}" destId="{086E8F2E-C1C9-48DE-A8A0-6EB1D18AB32F}" srcOrd="25" destOrd="0" presId="urn:microsoft.com/office/officeart/2005/8/layout/list1"/>
    <dgm:cxn modelId="{A5DF4EF7-0F2B-416B-96E2-CFA9700E32BC}" type="presParOf" srcId="{4CE5A960-F734-4D9E-BF9B-75B08F0A9CE0}" destId="{EF4DD4E2-DAD5-42EB-94DD-4D5CFFADD5F7}" srcOrd="26" destOrd="0" presId="urn:microsoft.com/office/officeart/2005/8/layout/list1"/>
    <dgm:cxn modelId="{776C1043-A2FB-47E9-8C0C-AFF291BC901D}" type="presParOf" srcId="{4CE5A960-F734-4D9E-BF9B-75B08F0A9CE0}" destId="{E81BD84D-E66F-400B-A899-2BB186A29439}" srcOrd="27" destOrd="0" presId="urn:microsoft.com/office/officeart/2005/8/layout/list1"/>
    <dgm:cxn modelId="{0F7E1236-FB49-4D4B-90C3-15C014A6F19D}" type="presParOf" srcId="{4CE5A960-F734-4D9E-BF9B-75B08F0A9CE0}" destId="{D9EB1FD6-626F-4EFD-AB6C-893B0B7F6826}" srcOrd="28" destOrd="0" presId="urn:microsoft.com/office/officeart/2005/8/layout/list1"/>
    <dgm:cxn modelId="{A51D3A2E-2CD5-4B6F-8E85-9707F8152BEC}" type="presParOf" srcId="{D9EB1FD6-626F-4EFD-AB6C-893B0B7F6826}" destId="{23CA186E-1012-45D7-84C7-3F00F9FF9B7D}" srcOrd="0" destOrd="0" presId="urn:microsoft.com/office/officeart/2005/8/layout/list1"/>
    <dgm:cxn modelId="{0FE64420-4289-403C-B884-EDEF295C73CF}" type="presParOf" srcId="{D9EB1FD6-626F-4EFD-AB6C-893B0B7F6826}" destId="{A1AF9B53-A9DB-4F92-9B24-AFDA23032798}" srcOrd="1" destOrd="0" presId="urn:microsoft.com/office/officeart/2005/8/layout/list1"/>
    <dgm:cxn modelId="{8ACB2EBB-8BAC-4800-8597-FFBB5D8F9207}" type="presParOf" srcId="{4CE5A960-F734-4D9E-BF9B-75B08F0A9CE0}" destId="{6A5EBC3A-BCED-43A5-85E2-C980BB7C1194}" srcOrd="29" destOrd="0" presId="urn:microsoft.com/office/officeart/2005/8/layout/list1"/>
    <dgm:cxn modelId="{C9FE6B4E-0BDA-4952-AB31-60EC6124BA86}" type="presParOf" srcId="{4CE5A960-F734-4D9E-BF9B-75B08F0A9CE0}" destId="{9CAA6285-B683-4107-B3AC-DFD3AC7CAE87}" srcOrd="30" destOrd="0" presId="urn:microsoft.com/office/officeart/2005/8/layout/list1"/>
    <dgm:cxn modelId="{01A84FEA-2C9A-471F-97B2-7E0AF9451C14}" type="presParOf" srcId="{4CE5A960-F734-4D9E-BF9B-75B08F0A9CE0}" destId="{A6160E90-D79D-4064-886E-475693A0178D}" srcOrd="31" destOrd="0" presId="urn:microsoft.com/office/officeart/2005/8/layout/list1"/>
    <dgm:cxn modelId="{BFE3361B-27C3-4662-BE55-2F391B881923}" type="presParOf" srcId="{4CE5A960-F734-4D9E-BF9B-75B08F0A9CE0}" destId="{D3C62D3B-F993-4C76-866E-6EC6E461357C}" srcOrd="32" destOrd="0" presId="urn:microsoft.com/office/officeart/2005/8/layout/list1"/>
    <dgm:cxn modelId="{6865F2B8-66CD-424F-BA54-65B41685E667}" type="presParOf" srcId="{D3C62D3B-F993-4C76-866E-6EC6E461357C}" destId="{C1AFBE39-4166-4609-865E-0B2B06035293}" srcOrd="0" destOrd="0" presId="urn:microsoft.com/office/officeart/2005/8/layout/list1"/>
    <dgm:cxn modelId="{3C2FB8D8-D66B-46B1-807D-653BE08789CD}" type="presParOf" srcId="{D3C62D3B-F993-4C76-866E-6EC6E461357C}" destId="{40DE43E1-84AF-425D-A4BE-576A9A508C7B}" srcOrd="1" destOrd="0" presId="urn:microsoft.com/office/officeart/2005/8/layout/list1"/>
    <dgm:cxn modelId="{8145D954-FE33-4388-B861-9C3E0C61D56E}" type="presParOf" srcId="{4CE5A960-F734-4D9E-BF9B-75B08F0A9CE0}" destId="{FBE9DB93-1C43-4C15-934B-42487D3E9BB3}" srcOrd="33" destOrd="0" presId="urn:microsoft.com/office/officeart/2005/8/layout/list1"/>
    <dgm:cxn modelId="{EB402320-67EF-4BD1-9539-88CB7C5191EC}" type="presParOf" srcId="{4CE5A960-F734-4D9E-BF9B-75B08F0A9CE0}" destId="{D2DE8F5E-C1B3-4303-909D-55FB845E0540}" srcOrd="34" destOrd="0" presId="urn:microsoft.com/office/officeart/2005/8/layout/list1"/>
    <dgm:cxn modelId="{4DE7271C-8FF7-4EAC-8E18-14559162B177}" type="presParOf" srcId="{4CE5A960-F734-4D9E-BF9B-75B08F0A9CE0}" destId="{A93333A2-4E4E-4045-B1D9-DBAF4CD4A875}" srcOrd="35" destOrd="0" presId="urn:microsoft.com/office/officeart/2005/8/layout/list1"/>
    <dgm:cxn modelId="{E9C25B56-5345-4D20-BBE6-0D00E8DFF184}" type="presParOf" srcId="{4CE5A960-F734-4D9E-BF9B-75B08F0A9CE0}" destId="{F55B2D96-6046-4D5C-A44C-F04575223250}" srcOrd="36" destOrd="0" presId="urn:microsoft.com/office/officeart/2005/8/layout/list1"/>
    <dgm:cxn modelId="{3E1E3D27-982C-4735-8863-011F671EB313}" type="presParOf" srcId="{F55B2D96-6046-4D5C-A44C-F04575223250}" destId="{675915E1-AE66-48EB-8D4F-86CBA0B6D331}" srcOrd="0" destOrd="0" presId="urn:microsoft.com/office/officeart/2005/8/layout/list1"/>
    <dgm:cxn modelId="{2B61A305-E493-4CCB-9C75-CE7C74DC873B}" type="presParOf" srcId="{F55B2D96-6046-4D5C-A44C-F04575223250}" destId="{132C7DCA-A4AC-4CB0-9324-24267441B0D9}" srcOrd="1" destOrd="0" presId="urn:microsoft.com/office/officeart/2005/8/layout/list1"/>
    <dgm:cxn modelId="{B4E49DA0-9FB5-4D67-A03E-7632526BB77C}" type="presParOf" srcId="{4CE5A960-F734-4D9E-BF9B-75B08F0A9CE0}" destId="{521910A4-744A-4BEB-B2A8-475882AFE835}" srcOrd="37" destOrd="0" presId="urn:microsoft.com/office/officeart/2005/8/layout/list1"/>
    <dgm:cxn modelId="{12ED15E6-A08F-4E9F-8344-96003630C09C}" type="presParOf" srcId="{4CE5A960-F734-4D9E-BF9B-75B08F0A9CE0}" destId="{26ECC947-49B1-42AE-A480-D7755B6B6339}" srcOrd="38" destOrd="0" presId="urn:microsoft.com/office/officeart/2005/8/layout/list1"/>
    <dgm:cxn modelId="{45DF9315-53BE-4B0F-874B-B89E8465348C}" type="presParOf" srcId="{4CE5A960-F734-4D9E-BF9B-75B08F0A9CE0}" destId="{102263F2-B08F-4A4C-ACA4-9A0DB517F905}" srcOrd="39" destOrd="0" presId="urn:microsoft.com/office/officeart/2005/8/layout/list1"/>
    <dgm:cxn modelId="{CA7DFE48-8C1F-42DB-AD59-0BEE3574DCCE}" type="presParOf" srcId="{4CE5A960-F734-4D9E-BF9B-75B08F0A9CE0}" destId="{C78EE550-07F2-4548-8B32-7FFA506047B3}" srcOrd="40" destOrd="0" presId="urn:microsoft.com/office/officeart/2005/8/layout/list1"/>
    <dgm:cxn modelId="{F3AA1FEB-C926-4CD4-8512-A5AB20DE7954}" type="presParOf" srcId="{C78EE550-07F2-4548-8B32-7FFA506047B3}" destId="{F87591EA-82A1-41F2-80A1-CB9680A0E438}" srcOrd="0" destOrd="0" presId="urn:microsoft.com/office/officeart/2005/8/layout/list1"/>
    <dgm:cxn modelId="{E553F97A-A6E8-49A8-88AC-3D7882163C48}" type="presParOf" srcId="{C78EE550-07F2-4548-8B32-7FFA506047B3}" destId="{368AB31C-A257-48F7-B03E-5118BD4AD68B}" srcOrd="1" destOrd="0" presId="urn:microsoft.com/office/officeart/2005/8/layout/list1"/>
    <dgm:cxn modelId="{BFAD8560-29FF-4C1B-B2D7-538BB58D34EA}" type="presParOf" srcId="{4CE5A960-F734-4D9E-BF9B-75B08F0A9CE0}" destId="{B12B42E8-DA9A-4F06-A11C-2A688EA955FE}" srcOrd="41" destOrd="0" presId="urn:microsoft.com/office/officeart/2005/8/layout/list1"/>
    <dgm:cxn modelId="{3460C5DE-6EC2-4726-85BA-82D52A36DEE1}" type="presParOf" srcId="{4CE5A960-F734-4D9E-BF9B-75B08F0A9CE0}" destId="{A6417570-9793-44E3-A02C-EBCE58C2AAEF}" srcOrd="42" destOrd="0" presId="urn:microsoft.com/office/officeart/2005/8/layout/list1"/>
    <dgm:cxn modelId="{43E543A9-9925-4C60-A17C-57231393A45A}" type="presParOf" srcId="{4CE5A960-F734-4D9E-BF9B-75B08F0A9CE0}" destId="{885A0FC9-B66F-4AC2-8B1B-9DB1762732E3}" srcOrd="43" destOrd="0" presId="urn:microsoft.com/office/officeart/2005/8/layout/list1"/>
    <dgm:cxn modelId="{A9A87B8D-7AA7-49A5-9B07-24A8870C1E4D}" type="presParOf" srcId="{4CE5A960-F734-4D9E-BF9B-75B08F0A9CE0}" destId="{E65A122B-4722-4262-8DE6-1798E4E7334D}" srcOrd="44" destOrd="0" presId="urn:microsoft.com/office/officeart/2005/8/layout/list1"/>
    <dgm:cxn modelId="{DCF0CFFF-A71A-4713-A43D-2C9B8EFC1810}" type="presParOf" srcId="{E65A122B-4722-4262-8DE6-1798E4E7334D}" destId="{B5BB1666-2899-4F6B-AEFF-1EA66A348182}" srcOrd="0" destOrd="0" presId="urn:microsoft.com/office/officeart/2005/8/layout/list1"/>
    <dgm:cxn modelId="{2F0E1F6D-37AD-4B29-97F6-13BDA7F48F43}" type="presParOf" srcId="{E65A122B-4722-4262-8DE6-1798E4E7334D}" destId="{4CA54AA6-3100-44C6-9DB7-13656EBEF533}" srcOrd="1" destOrd="0" presId="urn:microsoft.com/office/officeart/2005/8/layout/list1"/>
    <dgm:cxn modelId="{AD6526C0-5422-4210-A7AA-7DC05CC1D9D0}" type="presParOf" srcId="{4CE5A960-F734-4D9E-BF9B-75B08F0A9CE0}" destId="{5C381418-7732-4A24-942D-FDB720C876EF}" srcOrd="45" destOrd="0" presId="urn:microsoft.com/office/officeart/2005/8/layout/list1"/>
    <dgm:cxn modelId="{5BB6C8F2-48CE-4439-B787-789E681CCA60}" type="presParOf" srcId="{4CE5A960-F734-4D9E-BF9B-75B08F0A9CE0}" destId="{DB6B023A-F572-4263-8BDE-7118737FBFDF}" srcOrd="46" destOrd="0" presId="urn:microsoft.com/office/officeart/2005/8/layout/list1"/>
    <dgm:cxn modelId="{884496A4-D623-489D-B436-901DCE15F936}" type="presParOf" srcId="{4CE5A960-F734-4D9E-BF9B-75B08F0A9CE0}" destId="{C4B97116-3C91-4F5C-B98C-EBE82EA30524}" srcOrd="47" destOrd="0" presId="urn:microsoft.com/office/officeart/2005/8/layout/list1"/>
    <dgm:cxn modelId="{1ACBDF48-705C-482B-B006-2FC5305CED20}" type="presParOf" srcId="{4CE5A960-F734-4D9E-BF9B-75B08F0A9CE0}" destId="{803E6DF0-2F2F-431F-B94D-D57A393FFB7B}" srcOrd="48" destOrd="0" presId="urn:microsoft.com/office/officeart/2005/8/layout/list1"/>
    <dgm:cxn modelId="{A6EB6466-0F09-4758-B0D1-4AEF3BCE5769}" type="presParOf" srcId="{803E6DF0-2F2F-431F-B94D-D57A393FFB7B}" destId="{7E014CC7-DBE0-4B4D-A852-138DA7D7D822}" srcOrd="0" destOrd="0" presId="urn:microsoft.com/office/officeart/2005/8/layout/list1"/>
    <dgm:cxn modelId="{4E0DD4E3-23C9-4168-85A9-D0317DDF8F7B}" type="presParOf" srcId="{803E6DF0-2F2F-431F-B94D-D57A393FFB7B}" destId="{A6BA6928-BF2A-4CA9-8F47-6AEFCE0F3E87}" srcOrd="1" destOrd="0" presId="urn:microsoft.com/office/officeart/2005/8/layout/list1"/>
    <dgm:cxn modelId="{811AA4DB-B8AF-4C7E-8198-34962C56D36D}" type="presParOf" srcId="{4CE5A960-F734-4D9E-BF9B-75B08F0A9CE0}" destId="{DCB57A3E-FE9B-45EC-8E34-3AA0011A9D44}" srcOrd="49" destOrd="0" presId="urn:microsoft.com/office/officeart/2005/8/layout/list1"/>
    <dgm:cxn modelId="{F60A6DB5-F314-44FF-860D-BD6ACC982DBB}" type="presParOf" srcId="{4CE5A960-F734-4D9E-BF9B-75B08F0A9CE0}" destId="{3CDA1089-7EDF-4065-B096-7559D15B49F4}" srcOrd="5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xmlns="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A094C9A1-14EC-4694-B98A-D69B9B9F117C}" type="doc">
      <dgm:prSet loTypeId="urn:microsoft.com/office/officeart/2005/8/layout/list1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DEA975B5-74AB-467A-868C-2FE6662F6CBA}">
      <dgm:prSet phldrT="[文字]" custT="1"/>
      <dgm:spPr>
        <a:solidFill>
          <a:schemeClr val="bg1"/>
        </a:solidFill>
      </dgm:spPr>
      <dgm:t>
        <a:bodyPr/>
        <a:lstStyle/>
        <a:p>
          <a:pPr algn="ctr">
            <a:lnSpc>
              <a:spcPts val="1440"/>
            </a:lnSpc>
            <a:spcBef>
              <a:spcPts val="0"/>
            </a:spcBef>
            <a:spcAft>
              <a:spcPts val="0"/>
            </a:spcAft>
          </a:pPr>
          <a:r>
            <a:rPr 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白滌清</a:t>
          </a:r>
          <a:endParaRPr lang="en-US" altLang="zh-TW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EEA1332-4B79-4678-A761-5D9A56D32C45}" type="parTrans" cxnId="{4DF837D8-0249-4BE8-A92A-DF299B116B63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91D97E78-DA2D-424A-AD0F-90EB1901CDB6}" type="sibTrans" cxnId="{4DF837D8-0249-4BE8-A92A-DF299B116B63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CF876FF-B5CC-4B05-A8D1-6B9F6BCFC356}">
      <dgm:prSet phldrT="[文字]" custT="1"/>
      <dgm:spPr>
        <a:solidFill>
          <a:schemeClr val="bg1"/>
        </a:solidFill>
      </dgm:spPr>
      <dgm:t>
        <a:bodyPr/>
        <a:lstStyle/>
        <a:p>
          <a:pPr algn="ctr">
            <a:lnSpc>
              <a:spcPts val="1440"/>
            </a:lnSpc>
            <a:spcBef>
              <a:spcPts val="0"/>
            </a:spcBef>
            <a:spcAft>
              <a:spcPts val="0"/>
            </a:spcAft>
          </a:pPr>
          <a:r>
            <a:rPr 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廖中皇</a:t>
          </a: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E2E2323F-7E09-46B4-A303-6DEDF268E493}" type="parTrans" cxnId="{F9F5678B-DA32-4EC3-AC71-10001199F8F9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0A80A001-4694-42B8-B9ED-CDB340F62D35}" type="sibTrans" cxnId="{F9F5678B-DA32-4EC3-AC71-10001199F8F9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97EEA61-7E82-4135-A85E-CF461C8D4737}">
      <dgm:prSet phldrT="[文字]" custT="1"/>
      <dgm:spPr>
        <a:solidFill>
          <a:schemeClr val="bg1"/>
        </a:solidFill>
      </dgm:spPr>
      <dgm:t>
        <a:bodyPr/>
        <a:lstStyle/>
        <a:p>
          <a:pPr algn="ctr">
            <a:lnSpc>
              <a:spcPts val="1440"/>
            </a:lnSpc>
            <a:spcBef>
              <a:spcPts val="0"/>
            </a:spcBef>
            <a:spcAft>
              <a:spcPts val="0"/>
            </a:spcAft>
          </a:pPr>
          <a:r>
            <a:rPr lang="zh-TW" altLang="en-US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王祥芝</a:t>
          </a:r>
        </a:p>
      </dgm:t>
    </dgm:pt>
    <dgm:pt modelId="{910E7594-25B8-4632-B6E5-A3CDED9D37E7}" type="parTrans" cxnId="{DCDA57B4-45AA-45B1-8237-D9FACF066B79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9DE970CD-4C66-448B-BB78-CBC300C778F4}" type="sibTrans" cxnId="{DCDA57B4-45AA-45B1-8237-D9FACF066B79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30C711B8-7A6E-4734-BAD5-952FD4E2BC21}">
      <dgm:prSet custT="1"/>
      <dgm:spPr>
        <a:solidFill>
          <a:schemeClr val="bg1"/>
        </a:solidFill>
      </dgm:spPr>
      <dgm:t>
        <a:bodyPr/>
        <a:lstStyle/>
        <a:p>
          <a:pPr algn="ctr">
            <a:lnSpc>
              <a:spcPts val="1440"/>
            </a:lnSpc>
            <a:spcBef>
              <a:spcPts val="0"/>
            </a:spcBef>
            <a:spcAft>
              <a:spcPts val="0"/>
            </a:spcAft>
          </a:pPr>
          <a:r>
            <a:rPr 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許振邦</a:t>
          </a: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47A01D2C-D4A9-4AFD-A870-425241D1CD39}" type="parTrans" cxnId="{6F75ACAE-653A-4843-8867-8E22D40CAB41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35B0F92-A87B-4859-8A3C-1354652050BE}" type="sibTrans" cxnId="{6F75ACAE-653A-4843-8867-8E22D40CAB41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352A500-457D-4ACF-B83E-0B396F904764}">
      <dgm:prSet custT="1"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r>
            <a:rPr 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淡江大學管理學院企業管理學系</a:t>
          </a:r>
          <a:r>
            <a:rPr lang="en-US" alt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副教授</a:t>
          </a: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867C37B-686A-4CE1-8651-CBEA0902FB9E}" type="parTrans" cxnId="{C91EA937-BB27-47D9-8599-F96AD037DCF6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D23E5F08-98E2-4EF6-87F0-3C037087F595}" type="sibTrans" cxnId="{C91EA937-BB27-47D9-8599-F96AD037DCF6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5D49783D-CD3E-481E-964A-093EBA743649}">
      <dgm:prSet custT="1"/>
      <dgm:spPr>
        <a:solidFill>
          <a:schemeClr val="bg1"/>
        </a:solidFill>
      </dgm:spPr>
      <dgm:t>
        <a:bodyPr/>
        <a:lstStyle/>
        <a:p>
          <a:pPr algn="ctr"/>
          <a:r>
            <a:rPr lang="zh-TW" altLang="en-US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許呈湧</a:t>
          </a:r>
        </a:p>
      </dgm:t>
    </dgm:pt>
    <dgm:pt modelId="{A80794CD-6C3F-40C3-8027-323AC8CFA474}" type="parTrans" cxnId="{FED4DF89-9051-4A4E-BEF4-450BEF1A021F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F27078E-17C4-4C9C-95F7-46841A6872AA}" type="sibTrans" cxnId="{FED4DF89-9051-4A4E-BEF4-450BEF1A021F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51D638CC-3A66-45EC-B903-8FE56ECE470C}">
      <dgm:prSet custT="1"/>
      <dgm:spPr>
        <a:solidFill>
          <a:schemeClr val="bg1"/>
        </a:solidFill>
      </dgm:spPr>
      <dgm:t>
        <a:bodyPr/>
        <a:lstStyle/>
        <a:p>
          <a:pPr algn="ctr"/>
          <a:r>
            <a:rPr 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邱錦文</a:t>
          </a: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C4DFFDC7-7385-40FA-B11D-3ED187B31CE2}" type="parTrans" cxnId="{C796C145-DB78-49EB-9BB8-286797F4933F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9E3F879E-CA5A-41DD-8EED-71A85F4DD6FB}" type="sibTrans" cxnId="{C796C145-DB78-49EB-9BB8-286797F4933F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D76FF406-BEE5-4A48-AB15-6A8EA72F16AE}">
      <dgm:prSet custT="1"/>
      <dgm:spPr>
        <a:solidFill>
          <a:schemeClr val="bg1"/>
        </a:solidFill>
      </dgm:spPr>
      <dgm:t>
        <a:bodyPr/>
        <a:lstStyle/>
        <a:p>
          <a:pPr algn="ctr"/>
          <a:r>
            <a:rPr 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蔡志強</a:t>
          </a: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26235ADC-77CE-4B17-A072-E927D0CACF2A}" type="parTrans" cxnId="{422706AC-D053-44EF-B681-6BC53C7BFBCF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098FAE5-AF40-41AB-A04C-6B8A29E13F7F}" type="sibTrans" cxnId="{422706AC-D053-44EF-B681-6BC53C7BFBCF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F7635AA-13E9-425F-96E1-8FA5DDC882E3}">
      <dgm:prSet custT="1"/>
      <dgm:spPr>
        <a:solidFill>
          <a:schemeClr val="bg1"/>
        </a:solidFill>
      </dgm:spPr>
      <dgm:t>
        <a:bodyPr/>
        <a:lstStyle/>
        <a:p>
          <a:pPr algn="ctr"/>
          <a:r>
            <a:rPr 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秦玉玲</a:t>
          </a: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9FCFF9DB-09A0-4B31-97E9-CF52519CD28A}" type="parTrans" cxnId="{4CDF81D1-422F-4D4F-92C4-6E657952E3D3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E5057485-66EC-488A-95DD-F000229E068E}" type="sibTrans" cxnId="{4CDF81D1-422F-4D4F-92C4-6E657952E3D3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0B3D52B-9288-414C-953B-95ED3F2971C0}">
      <dgm:prSet custT="1"/>
      <dgm:spPr/>
      <dgm:t>
        <a:bodyPr/>
        <a:lstStyle/>
        <a:p>
          <a:r>
            <a:rPr 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寶僑家品</a:t>
          </a:r>
          <a:r>
            <a:rPr lang="en-US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股</a:t>
          </a:r>
          <a:r>
            <a:rPr lang="en-US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  <a:r>
            <a:rPr 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公司</a:t>
          </a:r>
          <a:r>
            <a:rPr lang="en-US" alt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前</a:t>
          </a:r>
          <a:r>
            <a:rPr 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資深物流經理</a:t>
          </a: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508B69C2-5076-41EA-81CC-0BC54F84AB41}" type="parTrans" cxnId="{DAE88763-FE18-4CA1-9708-7BAE2CD26D23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2D07547E-DD0C-41DC-89BF-FC191B386E3A}" type="sibTrans" cxnId="{DAE88763-FE18-4CA1-9708-7BAE2CD26D23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BD902D6-F4E4-4942-A6D4-5155B02AA169}">
      <dgm:prSet custT="1"/>
      <dgm:spPr/>
      <dgm:t>
        <a:bodyPr/>
        <a:lstStyle/>
        <a:p>
          <a:r>
            <a:rPr lang="zh-TW" altLang="en-US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中華民國物流協會</a:t>
          </a:r>
          <a:r>
            <a:rPr lang="en-US" alt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榮譽理事長</a:t>
          </a:r>
        </a:p>
      </dgm:t>
    </dgm:pt>
    <dgm:pt modelId="{02BEF310-605F-46E1-9D8E-2EE959044DA9}" type="parTrans" cxnId="{BD263487-6C2E-4540-822C-EF747C57D98F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52B2DE60-9425-4771-9042-D0175994E2EB}" type="sibTrans" cxnId="{BD263487-6C2E-4540-822C-EF747C57D98F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E063334F-3309-43D6-8616-1F4EF6F85CCB}">
      <dgm:prSet custT="1"/>
      <dgm:spPr/>
      <dgm:t>
        <a:bodyPr/>
        <a:lstStyle/>
        <a:p>
          <a:r>
            <a:rPr 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中華採購與供應管理協會</a:t>
          </a:r>
          <a:r>
            <a:rPr lang="en-US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(SMIT)</a:t>
          </a:r>
          <a:r>
            <a:rPr lang="en-US" alt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前理事長</a:t>
          </a:r>
        </a:p>
      </dgm:t>
    </dgm:pt>
    <dgm:pt modelId="{CB7DED6B-5514-4376-B67D-FC0015CC454C}" type="parTrans" cxnId="{61231DDB-AEB4-4BB2-B4D8-391C23833618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1CCE4E5D-D3FB-4EE7-AE5B-FA289D11332B}" type="sibTrans" cxnId="{61231DDB-AEB4-4BB2-B4D8-391C23833618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1BDC78B0-D312-45CB-8ECE-BE91D94A1B81}">
      <dgm:prSet custT="1"/>
      <dgm:spPr/>
      <dgm:t>
        <a:bodyPr/>
        <a:lstStyle/>
        <a:p>
          <a:r>
            <a:rPr lang="zh-TW" altLang="en-US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呈曜包裝事業有限公司</a:t>
          </a:r>
          <a:r>
            <a:rPr lang="en-US" alt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總經理</a:t>
          </a:r>
        </a:p>
      </dgm:t>
    </dgm:pt>
    <dgm:pt modelId="{9CFFF1F6-97E7-4687-B198-71FFE8C61C2C}" type="parTrans" cxnId="{B7FD70EF-8998-4C73-9773-E64779FD1229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1A6AB62-6F4E-4228-9A8E-BA99785759D3}" type="sibTrans" cxnId="{B7FD70EF-8998-4C73-9773-E64779FD1229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50D0AA55-4D05-4CAB-8D11-65E3D8A5FCED}">
      <dgm:prSet custT="1"/>
      <dgm:spPr/>
      <dgm:t>
        <a:bodyPr/>
        <a:lstStyle/>
        <a:p>
          <a:r>
            <a:rPr 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台灣宅配通</a:t>
          </a:r>
          <a:r>
            <a:rPr lang="en-US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股</a:t>
          </a:r>
          <a:r>
            <a:rPr lang="en-US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  <a:r>
            <a:rPr 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公司</a:t>
          </a:r>
          <a:r>
            <a:rPr lang="en-US" alt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副</a:t>
          </a:r>
          <a:r>
            <a:rPr lang="zh-TW" altLang="en-US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處長</a:t>
          </a:r>
        </a:p>
      </dgm:t>
    </dgm:pt>
    <dgm:pt modelId="{77100382-B9E7-4D5C-965B-EF77C84B5CDF}" type="parTrans" cxnId="{ED101911-8112-4BE0-B667-CD23A137D5E0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6EB04AF7-0156-4BF7-8907-7A89D931C38D}" type="sibTrans" cxnId="{ED101911-8112-4BE0-B667-CD23A137D5E0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E0E6F36E-EFAC-4C3D-B144-AE898DB34432}">
      <dgm:prSet custT="1"/>
      <dgm:spPr/>
      <dgm:t>
        <a:bodyPr/>
        <a:lstStyle/>
        <a:p>
          <a:r>
            <a:rPr lang="zh-TW" sz="1200">
              <a:latin typeface="標楷體" pitchFamily="65" charset="-120"/>
              <a:ea typeface="標楷體" pitchFamily="65" charset="-120"/>
            </a:rPr>
            <a:t>艾立運能股份有限公司</a:t>
          </a:r>
          <a:r>
            <a:rPr lang="en-US" alt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副</a:t>
          </a:r>
          <a:r>
            <a:rPr 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總經理</a:t>
          </a: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A5EAEEA5-82FB-42AE-9F67-0A55D891B9C1}" type="parTrans" cxnId="{A047DF17-2C07-4784-9F31-C532F2654193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C6EAF67E-2B96-4633-B144-0E07EC9075AB}" type="sibTrans" cxnId="{A047DF17-2C07-4784-9F31-C532F2654193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E936887D-76C4-4C53-A237-255275DD1B70}">
      <dgm:prSet custT="1"/>
      <dgm:spPr/>
      <dgm:t>
        <a:bodyPr/>
        <a:lstStyle/>
        <a:p>
          <a:r>
            <a:rPr 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宇柏資訊</a:t>
          </a:r>
          <a:r>
            <a:rPr lang="en-US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股</a:t>
          </a:r>
          <a:r>
            <a:rPr lang="en-US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  <a:r>
            <a:rPr 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公司</a:t>
          </a:r>
          <a:r>
            <a:rPr lang="en-US" alt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董事總經理</a:t>
          </a:r>
        </a:p>
      </dgm:t>
    </dgm:pt>
    <dgm:pt modelId="{FF9F1598-4866-4FC0-84C5-FE584EA9321B}" type="parTrans" cxnId="{F0EEEFCC-E16A-4CDA-B38D-E07C68033C46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30ABF39-3AB1-4103-8B87-7BF73733FF87}" type="sibTrans" cxnId="{F0EEEFCC-E16A-4CDA-B38D-E07C68033C46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093FAC59-CF2A-4293-88EE-A0E3847ABD3C}">
      <dgm:prSet phldrT="[文字]" custT="1"/>
      <dgm:spPr>
        <a:solidFill>
          <a:schemeClr val="bg1"/>
        </a:solidFill>
      </dgm:spPr>
      <dgm:t>
        <a:bodyPr/>
        <a:lstStyle/>
        <a:p>
          <a:pPr algn="ctr"/>
          <a:r>
            <a:rPr lang="zh-TW" altLang="en-US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劉仁欽</a:t>
          </a:r>
        </a:p>
      </dgm:t>
    </dgm:pt>
    <dgm:pt modelId="{4BC905B1-5FE7-4F95-85DD-F80BB556125A}" type="parTrans" cxnId="{722A7168-5F85-4BB9-836E-3BBBBA9D3E67}">
      <dgm:prSet/>
      <dgm:spPr/>
      <dgm:t>
        <a:bodyPr/>
        <a:lstStyle/>
        <a:p>
          <a:endParaRPr lang="zh-TW" altLang="en-US"/>
        </a:p>
      </dgm:t>
    </dgm:pt>
    <dgm:pt modelId="{52B6E364-8A16-4F4A-8331-4F58099878E2}" type="sibTrans" cxnId="{722A7168-5F85-4BB9-836E-3BBBBA9D3E67}">
      <dgm:prSet/>
      <dgm:spPr/>
      <dgm:t>
        <a:bodyPr/>
        <a:lstStyle/>
        <a:p>
          <a:endParaRPr lang="zh-TW" altLang="en-US"/>
        </a:p>
      </dgm:t>
    </dgm:pt>
    <dgm:pt modelId="{3D29C01B-A902-483D-9BC0-0D64C453A60B}">
      <dgm:prSet custT="1"/>
      <dgm:spPr/>
      <dgm:t>
        <a:bodyPr/>
        <a:lstStyle/>
        <a:p>
          <a:pPr algn="l"/>
          <a:r>
            <a:rPr lang="zh-TW" altLang="en-US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中華民國物流協會</a:t>
          </a:r>
          <a:r>
            <a:rPr lang="en-US" alt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資深</a:t>
          </a:r>
          <a:r>
            <a:rPr 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顧問</a:t>
          </a: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BED4160-554F-4FC2-9FB9-B421AB3AB7C6}" type="parTrans" cxnId="{A53E412E-7305-4512-A5E7-EF4547550386}">
      <dgm:prSet/>
      <dgm:spPr/>
      <dgm:t>
        <a:bodyPr/>
        <a:lstStyle/>
        <a:p>
          <a:endParaRPr lang="zh-TW" altLang="en-US"/>
        </a:p>
      </dgm:t>
    </dgm:pt>
    <dgm:pt modelId="{6C9446E8-56C9-4217-A74D-D3A7320E818E}" type="sibTrans" cxnId="{A53E412E-7305-4512-A5E7-EF4547550386}">
      <dgm:prSet/>
      <dgm:spPr/>
      <dgm:t>
        <a:bodyPr/>
        <a:lstStyle/>
        <a:p>
          <a:endParaRPr lang="zh-TW" altLang="en-US"/>
        </a:p>
      </dgm:t>
    </dgm:pt>
    <dgm:pt modelId="{75E07331-EF9E-4763-BAF0-175E0A9E292E}">
      <dgm:prSet custT="1"/>
      <dgm:spPr/>
      <dgm:t>
        <a:bodyPr/>
        <a:lstStyle/>
        <a:p>
          <a:r>
            <a:rPr lang="zh-TW" sz="1200">
              <a:latin typeface="標楷體" panose="03000509000000000000" pitchFamily="65" charset="-120"/>
              <a:ea typeface="標楷體" panose="03000509000000000000" pitchFamily="65" charset="-120"/>
            </a:rPr>
            <a:t>美商安麗日用品</a:t>
          </a:r>
          <a:r>
            <a:rPr lang="en-US" sz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sz="1200">
              <a:latin typeface="標楷體" panose="03000509000000000000" pitchFamily="65" charset="-120"/>
              <a:ea typeface="標楷體" panose="03000509000000000000" pitchFamily="65" charset="-120"/>
            </a:rPr>
            <a:t>股</a:t>
          </a:r>
          <a:r>
            <a:rPr lang="en-US" sz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  <a:r>
            <a:rPr lang="zh-TW" sz="1200">
              <a:latin typeface="標楷體" panose="03000509000000000000" pitchFamily="65" charset="-120"/>
              <a:ea typeface="標楷體" panose="03000509000000000000" pitchFamily="65" charset="-120"/>
            </a:rPr>
            <a:t>公司</a:t>
          </a:r>
          <a:r>
            <a:rPr lang="en-US" altLang="zh-TW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資深物流經理</a:t>
          </a:r>
        </a:p>
      </dgm:t>
    </dgm:pt>
    <dgm:pt modelId="{064FE183-BC8C-4E91-AB17-6DACDC19EFD6}" type="parTrans" cxnId="{EC2F9B32-51BD-4E3E-8371-E30D8BFF212A}">
      <dgm:prSet/>
      <dgm:spPr/>
      <dgm:t>
        <a:bodyPr/>
        <a:lstStyle/>
        <a:p>
          <a:endParaRPr lang="zh-TW" altLang="en-US"/>
        </a:p>
      </dgm:t>
    </dgm:pt>
    <dgm:pt modelId="{8FAA4961-A895-4F49-907C-DDD82E906296}" type="sibTrans" cxnId="{EC2F9B32-51BD-4E3E-8371-E30D8BFF212A}">
      <dgm:prSet/>
      <dgm:spPr/>
      <dgm:t>
        <a:bodyPr/>
        <a:lstStyle/>
        <a:p>
          <a:endParaRPr lang="zh-TW" altLang="en-US"/>
        </a:p>
      </dgm:t>
    </dgm:pt>
    <dgm:pt modelId="{F193CB4A-3CE2-41A7-A8C7-0E2970059EA2}">
      <dgm:prSet custT="1"/>
      <dgm:spPr>
        <a:solidFill>
          <a:schemeClr val="bg1"/>
        </a:solidFill>
      </dgm:spPr>
      <dgm:t>
        <a:bodyPr/>
        <a:lstStyle/>
        <a:p>
          <a:r>
            <a:rPr lang="zh-TW" altLang="en-US" sz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  戴正廷</a:t>
          </a:r>
        </a:p>
      </dgm:t>
    </dgm:pt>
    <dgm:pt modelId="{9B1FCFC6-D6D6-42C9-BF52-103602198EA2}" type="parTrans" cxnId="{D4DA5E97-310F-48B7-929D-2ADFC48BA3DF}">
      <dgm:prSet/>
      <dgm:spPr/>
      <dgm:t>
        <a:bodyPr/>
        <a:lstStyle/>
        <a:p>
          <a:endParaRPr lang="zh-TW" altLang="en-US"/>
        </a:p>
      </dgm:t>
    </dgm:pt>
    <dgm:pt modelId="{5FCCDE30-BD32-4824-A046-87DC31EFBCE6}" type="sibTrans" cxnId="{D4DA5E97-310F-48B7-929D-2ADFC48BA3DF}">
      <dgm:prSet/>
      <dgm:spPr/>
      <dgm:t>
        <a:bodyPr/>
        <a:lstStyle/>
        <a:p>
          <a:endParaRPr lang="zh-TW" altLang="en-US"/>
        </a:p>
      </dgm:t>
    </dgm:pt>
    <dgm:pt modelId="{4CE5A960-F734-4D9E-BF9B-75B08F0A9CE0}" type="pres">
      <dgm:prSet presAssocID="{A094C9A1-14EC-4694-B98A-D69B9B9F117C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8A8FE416-F7FE-4E0B-BD9C-AE486F789834}" type="pres">
      <dgm:prSet presAssocID="{DEA975B5-74AB-467A-868C-2FE6662F6CBA}" presName="parentLin" presStyleCnt="0"/>
      <dgm:spPr/>
    </dgm:pt>
    <dgm:pt modelId="{15F2F832-0216-49B1-A2A4-8E598D463884}" type="pres">
      <dgm:prSet presAssocID="{DEA975B5-74AB-467A-868C-2FE6662F6CBA}" presName="parentLeftMargin" presStyleLbl="node1" presStyleIdx="0" presStyleCnt="10"/>
      <dgm:spPr/>
      <dgm:t>
        <a:bodyPr/>
        <a:lstStyle/>
        <a:p>
          <a:endParaRPr lang="zh-TW" altLang="en-US"/>
        </a:p>
      </dgm:t>
    </dgm:pt>
    <dgm:pt modelId="{39E89DF3-C636-41C3-AAD4-F09D4CF91AD6}" type="pres">
      <dgm:prSet presAssocID="{DEA975B5-74AB-467A-868C-2FE6662F6CBA}" presName="parentText" presStyleLbl="node1" presStyleIdx="0" presStyleCnt="10" custScaleX="31812" custScaleY="68291" custLinFactNeighborY="-14368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A96EDF8C-E2C2-4DF9-990D-36487FB17A9D}" type="pres">
      <dgm:prSet presAssocID="{DEA975B5-74AB-467A-868C-2FE6662F6CBA}" presName="negativeSpace" presStyleCnt="0"/>
      <dgm:spPr/>
    </dgm:pt>
    <dgm:pt modelId="{324304DA-0FB6-49C8-A7B3-6B5A58947464}" type="pres">
      <dgm:prSet presAssocID="{DEA975B5-74AB-467A-868C-2FE6662F6CBA}" presName="childText" presStyleLbl="conFgAcc1" presStyleIdx="0" presStyleCnt="10" custScaleY="106122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2FF53CF-C6CD-4E35-B56B-97FCE38B879A}" type="pres">
      <dgm:prSet presAssocID="{91D97E78-DA2D-424A-AD0F-90EB1901CDB6}" presName="spaceBetweenRectangles" presStyleCnt="0"/>
      <dgm:spPr/>
    </dgm:pt>
    <dgm:pt modelId="{214810F1-25A6-4737-A9B0-C305E004B2D9}" type="pres">
      <dgm:prSet presAssocID="{7CF876FF-B5CC-4B05-A8D1-6B9F6BCFC356}" presName="parentLin" presStyleCnt="0"/>
      <dgm:spPr/>
    </dgm:pt>
    <dgm:pt modelId="{3A2F65C1-3ACF-468C-AAD8-9996718B1073}" type="pres">
      <dgm:prSet presAssocID="{7CF876FF-B5CC-4B05-A8D1-6B9F6BCFC356}" presName="parentLeftMargin" presStyleLbl="node1" presStyleIdx="0" presStyleCnt="10"/>
      <dgm:spPr/>
      <dgm:t>
        <a:bodyPr/>
        <a:lstStyle/>
        <a:p>
          <a:endParaRPr lang="zh-TW" altLang="en-US"/>
        </a:p>
      </dgm:t>
    </dgm:pt>
    <dgm:pt modelId="{5584C43F-AB8D-405A-AAB0-F19DC8BD543B}" type="pres">
      <dgm:prSet presAssocID="{7CF876FF-B5CC-4B05-A8D1-6B9F6BCFC356}" presName="parentText" presStyleLbl="node1" presStyleIdx="1" presStyleCnt="10" custFlipHor="1" custScaleX="31812" custScaleY="62888" custLinFactNeighborY="-6958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CAC0F55C-125B-451A-B159-30EDDB46FFD0}" type="pres">
      <dgm:prSet presAssocID="{7CF876FF-B5CC-4B05-A8D1-6B9F6BCFC356}" presName="negativeSpace" presStyleCnt="0"/>
      <dgm:spPr/>
    </dgm:pt>
    <dgm:pt modelId="{52F32D0C-1DCA-4D4D-B9EE-AC1CBF1C9B1B}" type="pres">
      <dgm:prSet presAssocID="{7CF876FF-B5CC-4B05-A8D1-6B9F6BCFC356}" presName="childText" presStyleLbl="conFgAcc1" presStyleIdx="1" presStyleCnt="10" custScaleY="95238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4A102E2F-F016-427C-9AC0-3B7573E775E7}" type="pres">
      <dgm:prSet presAssocID="{0A80A001-4694-42B8-B9ED-CDB340F62D35}" presName="spaceBetweenRectangles" presStyleCnt="0"/>
      <dgm:spPr/>
    </dgm:pt>
    <dgm:pt modelId="{14651B43-B03D-4D35-911A-7F5998A5876B}" type="pres">
      <dgm:prSet presAssocID="{897EEA61-7E82-4135-A85E-CF461C8D4737}" presName="parentLin" presStyleCnt="0"/>
      <dgm:spPr/>
    </dgm:pt>
    <dgm:pt modelId="{13580433-DF67-4149-AF42-C2712206FE3C}" type="pres">
      <dgm:prSet presAssocID="{897EEA61-7E82-4135-A85E-CF461C8D4737}" presName="parentLeftMargin" presStyleLbl="node1" presStyleIdx="1" presStyleCnt="10"/>
      <dgm:spPr/>
      <dgm:t>
        <a:bodyPr/>
        <a:lstStyle/>
        <a:p>
          <a:endParaRPr lang="zh-TW" altLang="en-US"/>
        </a:p>
      </dgm:t>
    </dgm:pt>
    <dgm:pt modelId="{A16C9E2B-638C-470E-8FFA-4AB368CD547B}" type="pres">
      <dgm:prSet presAssocID="{897EEA61-7E82-4135-A85E-CF461C8D4737}" presName="parentText" presStyleLbl="node1" presStyleIdx="2" presStyleCnt="10" custScaleX="31839" custScaleY="61080" custLinFactNeighborY="-6732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A67F5B5-643C-488F-B70E-D7CEED32DFB4}" type="pres">
      <dgm:prSet presAssocID="{897EEA61-7E82-4135-A85E-CF461C8D4737}" presName="negativeSpace" presStyleCnt="0"/>
      <dgm:spPr/>
    </dgm:pt>
    <dgm:pt modelId="{A508DE17-D415-4F45-90BE-8E8131D53209}" type="pres">
      <dgm:prSet presAssocID="{897EEA61-7E82-4135-A85E-CF461C8D4737}" presName="childText" presStyleLbl="conFgAcc1" presStyleIdx="2" presStyleCnt="10" custScaleY="95238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A508C203-9FA0-4E0F-958A-2C94714E69D6}" type="pres">
      <dgm:prSet presAssocID="{9DE970CD-4C66-448B-BB78-CBC300C778F4}" presName="spaceBetweenRectangles" presStyleCnt="0"/>
      <dgm:spPr/>
    </dgm:pt>
    <dgm:pt modelId="{DEAE6CD3-6DC7-4593-AA2B-D77252D08916}" type="pres">
      <dgm:prSet presAssocID="{F193CB4A-3CE2-41A7-A8C7-0E2970059EA2}" presName="parentLin" presStyleCnt="0"/>
      <dgm:spPr/>
    </dgm:pt>
    <dgm:pt modelId="{F80CE7B4-CABA-4AA7-82FE-FE7F7D24B350}" type="pres">
      <dgm:prSet presAssocID="{F193CB4A-3CE2-41A7-A8C7-0E2970059EA2}" presName="parentLeftMargin" presStyleLbl="node1" presStyleIdx="2" presStyleCnt="10"/>
      <dgm:spPr/>
      <dgm:t>
        <a:bodyPr/>
        <a:lstStyle/>
        <a:p>
          <a:endParaRPr lang="zh-TW" altLang="en-US"/>
        </a:p>
      </dgm:t>
    </dgm:pt>
    <dgm:pt modelId="{42362A22-8F39-463E-A875-DCAA6D73AA02}" type="pres">
      <dgm:prSet presAssocID="{F193CB4A-3CE2-41A7-A8C7-0E2970059EA2}" presName="parentText" presStyleLbl="node1" presStyleIdx="3" presStyleCnt="10" custScaleX="31036" custScaleY="67189" custLinFactNeighborY="-6732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38D52E8-E4DF-43A9-BE93-BD1E5EE475EE}" type="pres">
      <dgm:prSet presAssocID="{F193CB4A-3CE2-41A7-A8C7-0E2970059EA2}" presName="negativeSpace" presStyleCnt="0"/>
      <dgm:spPr/>
    </dgm:pt>
    <dgm:pt modelId="{0E777432-C98A-4DF8-B33E-C7AC4EF7E39B}" type="pres">
      <dgm:prSet presAssocID="{F193CB4A-3CE2-41A7-A8C7-0E2970059EA2}" presName="childText" presStyleLbl="conFgAcc1" presStyleIdx="3" presStyleCnt="10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064F414-F741-49E7-A646-30B23A64DE12}" type="pres">
      <dgm:prSet presAssocID="{5FCCDE30-BD32-4824-A046-87DC31EFBCE6}" presName="spaceBetweenRectangles" presStyleCnt="0"/>
      <dgm:spPr/>
    </dgm:pt>
    <dgm:pt modelId="{24F7D5A1-558A-4303-B2B4-AAF2BF4FBF1A}" type="pres">
      <dgm:prSet presAssocID="{30C711B8-7A6E-4734-BAD5-952FD4E2BC21}" presName="parentLin" presStyleCnt="0"/>
      <dgm:spPr/>
    </dgm:pt>
    <dgm:pt modelId="{F555F114-4BDB-403C-872B-ADA83071946E}" type="pres">
      <dgm:prSet presAssocID="{30C711B8-7A6E-4734-BAD5-952FD4E2BC21}" presName="parentLeftMargin" presStyleLbl="node1" presStyleIdx="3" presStyleCnt="10"/>
      <dgm:spPr/>
      <dgm:t>
        <a:bodyPr/>
        <a:lstStyle/>
        <a:p>
          <a:endParaRPr lang="zh-TW" altLang="en-US"/>
        </a:p>
      </dgm:t>
    </dgm:pt>
    <dgm:pt modelId="{DB7C2EC4-E929-42F1-BC2D-7082AC910929}" type="pres">
      <dgm:prSet presAssocID="{30C711B8-7A6E-4734-BAD5-952FD4E2BC21}" presName="parentText" presStyleLbl="node1" presStyleIdx="4" presStyleCnt="10" custScaleX="31947" custScaleY="67414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4A07D05B-E22A-4CB8-922E-8EAD85820DA9}" type="pres">
      <dgm:prSet presAssocID="{30C711B8-7A6E-4734-BAD5-952FD4E2BC21}" presName="negativeSpace" presStyleCnt="0"/>
      <dgm:spPr/>
    </dgm:pt>
    <dgm:pt modelId="{D89D27D0-0B58-4DDA-831C-A697E2179797}" type="pres">
      <dgm:prSet presAssocID="{30C711B8-7A6E-4734-BAD5-952FD4E2BC21}" presName="childText" presStyleLbl="conFgAcc1" presStyleIdx="4" presStyleCnt="10" custScaleY="95238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3C64CA83-3FD3-4C3B-AFF3-0439B98E1DBD}" type="pres">
      <dgm:prSet presAssocID="{835B0F92-A87B-4859-8A3C-1354652050BE}" presName="spaceBetweenRectangles" presStyleCnt="0"/>
      <dgm:spPr/>
    </dgm:pt>
    <dgm:pt modelId="{722D533D-686E-4D7D-A665-CD8EE5B8F9A8}" type="pres">
      <dgm:prSet presAssocID="{5D49783D-CD3E-481E-964A-093EBA743649}" presName="parentLin" presStyleCnt="0"/>
      <dgm:spPr/>
    </dgm:pt>
    <dgm:pt modelId="{A1C54B91-3D0C-4688-9D93-4F68CE5A54C4}" type="pres">
      <dgm:prSet presAssocID="{5D49783D-CD3E-481E-964A-093EBA743649}" presName="parentLeftMargin" presStyleLbl="node1" presStyleIdx="4" presStyleCnt="10"/>
      <dgm:spPr/>
      <dgm:t>
        <a:bodyPr/>
        <a:lstStyle/>
        <a:p>
          <a:endParaRPr lang="zh-TW" altLang="en-US"/>
        </a:p>
      </dgm:t>
    </dgm:pt>
    <dgm:pt modelId="{90AE419E-8D4E-426B-8294-E89C385395E1}" type="pres">
      <dgm:prSet presAssocID="{5D49783D-CD3E-481E-964A-093EBA743649}" presName="parentText" presStyleLbl="node1" presStyleIdx="5" presStyleCnt="10" custScaleX="31008" custScaleY="64955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86E8F2E-C1C9-48DE-A8A0-6EB1D18AB32F}" type="pres">
      <dgm:prSet presAssocID="{5D49783D-CD3E-481E-964A-093EBA743649}" presName="negativeSpace" presStyleCnt="0"/>
      <dgm:spPr/>
    </dgm:pt>
    <dgm:pt modelId="{EF4DD4E2-DAD5-42EB-94DD-4D5CFFADD5F7}" type="pres">
      <dgm:prSet presAssocID="{5D49783D-CD3E-481E-964A-093EBA743649}" presName="childText" presStyleLbl="conFgAcc1" presStyleIdx="5" presStyleCnt="10" custScaleY="95238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E81BD84D-E66F-400B-A899-2BB186A29439}" type="pres">
      <dgm:prSet presAssocID="{BF27078E-17C4-4C9C-95F7-46841A6872AA}" presName="spaceBetweenRectangles" presStyleCnt="0"/>
      <dgm:spPr/>
    </dgm:pt>
    <dgm:pt modelId="{DA58F693-02B9-4B68-B743-810C536B773E}" type="pres">
      <dgm:prSet presAssocID="{51D638CC-3A66-45EC-B903-8FE56ECE470C}" presName="parentLin" presStyleCnt="0"/>
      <dgm:spPr/>
    </dgm:pt>
    <dgm:pt modelId="{2B8121FD-3550-4F9A-8292-81E605EDF4A4}" type="pres">
      <dgm:prSet presAssocID="{51D638CC-3A66-45EC-B903-8FE56ECE470C}" presName="parentLeftMargin" presStyleLbl="node1" presStyleIdx="5" presStyleCnt="10"/>
      <dgm:spPr/>
      <dgm:t>
        <a:bodyPr/>
        <a:lstStyle/>
        <a:p>
          <a:endParaRPr lang="zh-TW" altLang="en-US"/>
        </a:p>
      </dgm:t>
    </dgm:pt>
    <dgm:pt modelId="{BD8E0173-20E1-48F5-B6C5-F9573C18FC65}" type="pres">
      <dgm:prSet presAssocID="{51D638CC-3A66-45EC-B903-8FE56ECE470C}" presName="parentText" presStyleLbl="node1" presStyleIdx="6" presStyleCnt="10" custScaleX="31008" custScaleY="66676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4F75862-6993-46A6-9C57-DE4E4B69B913}" type="pres">
      <dgm:prSet presAssocID="{51D638CC-3A66-45EC-B903-8FE56ECE470C}" presName="negativeSpace" presStyleCnt="0"/>
      <dgm:spPr/>
    </dgm:pt>
    <dgm:pt modelId="{860A53AB-0388-40F0-B4AD-6A6C8001A9BF}" type="pres">
      <dgm:prSet presAssocID="{51D638CC-3A66-45EC-B903-8FE56ECE470C}" presName="childText" presStyleLbl="conFgAcc1" presStyleIdx="6" presStyleCnt="10" custScaleY="95238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257D63B8-2630-4D38-ACB6-F658D0EB50C4}" type="pres">
      <dgm:prSet presAssocID="{9E3F879E-CA5A-41DD-8EED-71A85F4DD6FB}" presName="spaceBetweenRectangles" presStyleCnt="0"/>
      <dgm:spPr/>
    </dgm:pt>
    <dgm:pt modelId="{73CD9D70-01F6-4083-AE78-731B7DB4627E}" type="pres">
      <dgm:prSet presAssocID="{D76FF406-BEE5-4A48-AB15-6A8EA72F16AE}" presName="parentLin" presStyleCnt="0"/>
      <dgm:spPr/>
    </dgm:pt>
    <dgm:pt modelId="{1C880147-C879-4377-A983-E0449AC24762}" type="pres">
      <dgm:prSet presAssocID="{D76FF406-BEE5-4A48-AB15-6A8EA72F16AE}" presName="parentLeftMargin" presStyleLbl="node1" presStyleIdx="6" presStyleCnt="10"/>
      <dgm:spPr/>
      <dgm:t>
        <a:bodyPr/>
        <a:lstStyle/>
        <a:p>
          <a:endParaRPr lang="zh-TW" altLang="en-US"/>
        </a:p>
      </dgm:t>
    </dgm:pt>
    <dgm:pt modelId="{74F6A067-CE37-44BA-ACD3-CB6FCD75EE4C}" type="pres">
      <dgm:prSet presAssocID="{D76FF406-BEE5-4A48-AB15-6A8EA72F16AE}" presName="parentText" presStyleLbl="node1" presStyleIdx="7" presStyleCnt="10" custScaleX="31008" custScaleY="61732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0366779-DF59-4B70-85B6-063BB9A0C923}" type="pres">
      <dgm:prSet presAssocID="{D76FF406-BEE5-4A48-AB15-6A8EA72F16AE}" presName="negativeSpace" presStyleCnt="0"/>
      <dgm:spPr/>
    </dgm:pt>
    <dgm:pt modelId="{90B6AD51-F208-43D3-B17F-6DC41B95E29F}" type="pres">
      <dgm:prSet presAssocID="{D76FF406-BEE5-4A48-AB15-6A8EA72F16AE}" presName="childText" presStyleLbl="conFgAcc1" presStyleIdx="7" presStyleCnt="10" custScaleY="95238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E360A33-7FFC-4944-91C1-D64D2BA24677}" type="pres">
      <dgm:prSet presAssocID="{8098FAE5-AF40-41AB-A04C-6B8A29E13F7F}" presName="spaceBetweenRectangles" presStyleCnt="0"/>
      <dgm:spPr/>
    </dgm:pt>
    <dgm:pt modelId="{31D97820-8844-44B3-802F-25217A3508E4}" type="pres">
      <dgm:prSet presAssocID="{093FAC59-CF2A-4293-88EE-A0E3847ABD3C}" presName="parentLin" presStyleCnt="0"/>
      <dgm:spPr/>
    </dgm:pt>
    <dgm:pt modelId="{EC50DFFE-11EF-4265-A4FF-4617BD2F8431}" type="pres">
      <dgm:prSet presAssocID="{093FAC59-CF2A-4293-88EE-A0E3847ABD3C}" presName="parentLeftMargin" presStyleLbl="node1" presStyleIdx="7" presStyleCnt="10" custScaleX="29750" custScaleY="118625"/>
      <dgm:spPr/>
      <dgm:t>
        <a:bodyPr/>
        <a:lstStyle/>
        <a:p>
          <a:endParaRPr lang="zh-TW" altLang="en-US"/>
        </a:p>
      </dgm:t>
    </dgm:pt>
    <dgm:pt modelId="{A798E440-4AC1-4536-AEAB-7660A03816F5}" type="pres">
      <dgm:prSet presAssocID="{093FAC59-CF2A-4293-88EE-A0E3847ABD3C}" presName="parentText" presStyleLbl="node1" presStyleIdx="8" presStyleCnt="10" custScaleX="30979" custScaleY="59787" custLinFactNeighborX="68650" custLinFactNeighborY="2934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57715DC-BBC3-4F42-BB34-A26600EB92A9}" type="pres">
      <dgm:prSet presAssocID="{093FAC59-CF2A-4293-88EE-A0E3847ABD3C}" presName="negativeSpace" presStyleCnt="0"/>
      <dgm:spPr/>
    </dgm:pt>
    <dgm:pt modelId="{6B0AE56D-B759-49E9-9712-1C5862431FD1}" type="pres">
      <dgm:prSet presAssocID="{093FAC59-CF2A-4293-88EE-A0E3847ABD3C}" presName="childText" presStyleLbl="conFgAcc1" presStyleIdx="8" presStyleCnt="10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41C32170-B123-4982-8E53-AEA4973D2E81}" type="pres">
      <dgm:prSet presAssocID="{52B6E364-8A16-4F4A-8331-4F58099878E2}" presName="spaceBetweenRectangles" presStyleCnt="0"/>
      <dgm:spPr/>
    </dgm:pt>
    <dgm:pt modelId="{803E6DF0-2F2F-431F-B94D-D57A393FFB7B}" type="pres">
      <dgm:prSet presAssocID="{8F7635AA-13E9-425F-96E1-8FA5DDC882E3}" presName="parentLin" presStyleCnt="0"/>
      <dgm:spPr/>
    </dgm:pt>
    <dgm:pt modelId="{7E014CC7-DBE0-4B4D-A852-138DA7D7D822}" type="pres">
      <dgm:prSet presAssocID="{8F7635AA-13E9-425F-96E1-8FA5DDC882E3}" presName="parentLeftMargin" presStyleLbl="node1" presStyleIdx="8" presStyleCnt="10"/>
      <dgm:spPr/>
      <dgm:t>
        <a:bodyPr/>
        <a:lstStyle/>
        <a:p>
          <a:endParaRPr lang="zh-TW" altLang="en-US"/>
        </a:p>
      </dgm:t>
    </dgm:pt>
    <dgm:pt modelId="{A6BA6928-BF2A-4CA9-8F47-6AEFCE0F3E87}" type="pres">
      <dgm:prSet presAssocID="{8F7635AA-13E9-425F-96E1-8FA5DDC882E3}" presName="parentText" presStyleLbl="node1" presStyleIdx="9" presStyleCnt="10" custScaleX="31008" custScaleY="55222" custLinFactNeighborY="-5388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CB57A3E-FE9B-45EC-8E34-3AA0011A9D44}" type="pres">
      <dgm:prSet presAssocID="{8F7635AA-13E9-425F-96E1-8FA5DDC882E3}" presName="negativeSpace" presStyleCnt="0"/>
      <dgm:spPr/>
    </dgm:pt>
    <dgm:pt modelId="{3CDA1089-7EDF-4065-B096-7559D15B49F4}" type="pres">
      <dgm:prSet presAssocID="{8F7635AA-13E9-425F-96E1-8FA5DDC882E3}" presName="childText" presStyleLbl="conFgAcc1" presStyleIdx="9" presStyleCnt="10" custScaleY="95238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9581C1F5-EA3E-46D1-9E45-6E832ED9EDE6}" type="presOf" srcId="{51D638CC-3A66-45EC-B903-8FE56ECE470C}" destId="{2B8121FD-3550-4F9A-8292-81E605EDF4A4}" srcOrd="0" destOrd="0" presId="urn:microsoft.com/office/officeart/2005/8/layout/list1"/>
    <dgm:cxn modelId="{84FD9B5A-9798-45D8-80D0-751C3D87E38B}" type="presOf" srcId="{51D638CC-3A66-45EC-B903-8FE56ECE470C}" destId="{BD8E0173-20E1-48F5-B6C5-F9573C18FC65}" srcOrd="1" destOrd="0" presId="urn:microsoft.com/office/officeart/2005/8/layout/list1"/>
    <dgm:cxn modelId="{CC96AF55-AAA8-458B-9B6D-E8D22C9ED1DD}" type="presOf" srcId="{093FAC59-CF2A-4293-88EE-A0E3847ABD3C}" destId="{EC50DFFE-11EF-4265-A4FF-4617BD2F8431}" srcOrd="0" destOrd="0" presId="urn:microsoft.com/office/officeart/2005/8/layout/list1"/>
    <dgm:cxn modelId="{58851914-9D9E-43D8-833E-D9042FBA2455}" type="presOf" srcId="{30C711B8-7A6E-4734-BAD5-952FD4E2BC21}" destId="{DB7C2EC4-E929-42F1-BC2D-7082AC910929}" srcOrd="1" destOrd="0" presId="urn:microsoft.com/office/officeart/2005/8/layout/list1"/>
    <dgm:cxn modelId="{15E9E3B4-5F0A-4C32-BBA3-322500CBC1F9}" type="presOf" srcId="{D76FF406-BEE5-4A48-AB15-6A8EA72F16AE}" destId="{74F6A067-CE37-44BA-ACD3-CB6FCD75EE4C}" srcOrd="1" destOrd="0" presId="urn:microsoft.com/office/officeart/2005/8/layout/list1"/>
    <dgm:cxn modelId="{B2F23444-5369-4AF0-A1B5-0A5B9BFE64F3}" type="presOf" srcId="{8F7635AA-13E9-425F-96E1-8FA5DDC882E3}" destId="{7E014CC7-DBE0-4B4D-A852-138DA7D7D822}" srcOrd="0" destOrd="0" presId="urn:microsoft.com/office/officeart/2005/8/layout/list1"/>
    <dgm:cxn modelId="{C796C145-DB78-49EB-9BB8-286797F4933F}" srcId="{A094C9A1-14EC-4694-B98A-D69B9B9F117C}" destId="{51D638CC-3A66-45EC-B903-8FE56ECE470C}" srcOrd="6" destOrd="0" parTransId="{C4DFFDC7-7385-40FA-B11D-3ED187B31CE2}" sibTransId="{9E3F879E-CA5A-41DD-8EED-71A85F4DD6FB}"/>
    <dgm:cxn modelId="{F0EEEFCC-E16A-4CDA-B38D-E07C68033C46}" srcId="{8F7635AA-13E9-425F-96E1-8FA5DDC882E3}" destId="{E936887D-76C4-4C53-A237-255275DD1B70}" srcOrd="0" destOrd="0" parTransId="{FF9F1598-4866-4FC0-84C5-FE584EA9321B}" sibTransId="{F30ABF39-3AB1-4103-8B87-7BF73733FF87}"/>
    <dgm:cxn modelId="{A0264A6A-8858-4381-BE7A-B68A08A96BED}" type="presOf" srcId="{093FAC59-CF2A-4293-88EE-A0E3847ABD3C}" destId="{A798E440-4AC1-4536-AEAB-7660A03816F5}" srcOrd="1" destOrd="0" presId="urn:microsoft.com/office/officeart/2005/8/layout/list1"/>
    <dgm:cxn modelId="{D27975C8-D8A3-407D-8716-9590A5AE614A}" type="presOf" srcId="{7CF876FF-B5CC-4B05-A8D1-6B9F6BCFC356}" destId="{3A2F65C1-3ACF-468C-AAD8-9996718B1073}" srcOrd="0" destOrd="0" presId="urn:microsoft.com/office/officeart/2005/8/layout/list1"/>
    <dgm:cxn modelId="{29EF1F2E-BE0A-4E42-8607-293948A771FE}" type="presOf" srcId="{7CF876FF-B5CC-4B05-A8D1-6B9F6BCFC356}" destId="{5584C43F-AB8D-405A-AAB0-F19DC8BD543B}" srcOrd="1" destOrd="0" presId="urn:microsoft.com/office/officeart/2005/8/layout/list1"/>
    <dgm:cxn modelId="{C2763A5A-381E-41F0-9CC9-B15B103D0CBC}" type="presOf" srcId="{897EEA61-7E82-4135-A85E-CF461C8D4737}" destId="{13580433-DF67-4149-AF42-C2712206FE3C}" srcOrd="0" destOrd="0" presId="urn:microsoft.com/office/officeart/2005/8/layout/list1"/>
    <dgm:cxn modelId="{6F75ACAE-653A-4843-8867-8E22D40CAB41}" srcId="{A094C9A1-14EC-4694-B98A-D69B9B9F117C}" destId="{30C711B8-7A6E-4734-BAD5-952FD4E2BC21}" srcOrd="4" destOrd="0" parTransId="{47A01D2C-D4A9-4AFD-A870-425241D1CD39}" sibTransId="{835B0F92-A87B-4859-8A3C-1354652050BE}"/>
    <dgm:cxn modelId="{4DF837D8-0249-4BE8-A92A-DF299B116B63}" srcId="{A094C9A1-14EC-4694-B98A-D69B9B9F117C}" destId="{DEA975B5-74AB-467A-868C-2FE6662F6CBA}" srcOrd="0" destOrd="0" parTransId="{FEEA1332-4B79-4678-A761-5D9A56D32C45}" sibTransId="{91D97E78-DA2D-424A-AD0F-90EB1901CDB6}"/>
    <dgm:cxn modelId="{FED4DF89-9051-4A4E-BEF4-450BEF1A021F}" srcId="{A094C9A1-14EC-4694-B98A-D69B9B9F117C}" destId="{5D49783D-CD3E-481E-964A-093EBA743649}" srcOrd="5" destOrd="0" parTransId="{A80794CD-6C3F-40C3-8027-323AC8CFA474}" sibTransId="{BF27078E-17C4-4C9C-95F7-46841A6872AA}"/>
    <dgm:cxn modelId="{DAE88763-FE18-4CA1-9708-7BAE2CD26D23}" srcId="{7CF876FF-B5CC-4B05-A8D1-6B9F6BCFC356}" destId="{F0B3D52B-9288-414C-953B-95ED3F2971C0}" srcOrd="0" destOrd="0" parTransId="{508B69C2-5076-41EA-81CC-0BC54F84AB41}" sibTransId="{2D07547E-DD0C-41DC-89BF-FC191B386E3A}"/>
    <dgm:cxn modelId="{B7FD70EF-8998-4C73-9773-E64779FD1229}" srcId="{5D49783D-CD3E-481E-964A-093EBA743649}" destId="{1BDC78B0-D312-45CB-8ECE-BE91D94A1B81}" srcOrd="0" destOrd="0" parTransId="{9CFFF1F6-97E7-4687-B198-71FFE8C61C2C}" sibTransId="{71A6AB62-6F4E-4228-9A8E-BA99785759D3}"/>
    <dgm:cxn modelId="{828C8CFC-6B39-4F65-A0B4-9A41D06ACA7D}" type="presOf" srcId="{E063334F-3309-43D6-8616-1F4EF6F85CCB}" destId="{D89D27D0-0B58-4DDA-831C-A697E2179797}" srcOrd="0" destOrd="0" presId="urn:microsoft.com/office/officeart/2005/8/layout/list1"/>
    <dgm:cxn modelId="{5F768DCC-7D45-40EC-A0DC-6F5233F8CA4B}" type="presOf" srcId="{F193CB4A-3CE2-41A7-A8C7-0E2970059EA2}" destId="{42362A22-8F39-463E-A875-DCAA6D73AA02}" srcOrd="1" destOrd="0" presId="urn:microsoft.com/office/officeart/2005/8/layout/list1"/>
    <dgm:cxn modelId="{D573BD14-5D92-41F0-988E-BA3918570109}" type="presOf" srcId="{BBD902D6-F4E4-4942-A6D4-5155B02AA169}" destId="{A508DE17-D415-4F45-90BE-8E8131D53209}" srcOrd="0" destOrd="0" presId="urn:microsoft.com/office/officeart/2005/8/layout/list1"/>
    <dgm:cxn modelId="{4CDF81D1-422F-4D4F-92C4-6E657952E3D3}" srcId="{A094C9A1-14EC-4694-B98A-D69B9B9F117C}" destId="{8F7635AA-13E9-425F-96E1-8FA5DDC882E3}" srcOrd="9" destOrd="0" parTransId="{9FCFF9DB-09A0-4B31-97E9-CF52519CD28A}" sibTransId="{E5057485-66EC-488A-95DD-F000229E068E}"/>
    <dgm:cxn modelId="{CC06E422-C210-4052-9902-FFD264C31D5A}" type="presOf" srcId="{50D0AA55-4D05-4CAB-8D11-65E3D8A5FCED}" destId="{860A53AB-0388-40F0-B4AD-6A6C8001A9BF}" srcOrd="0" destOrd="0" presId="urn:microsoft.com/office/officeart/2005/8/layout/list1"/>
    <dgm:cxn modelId="{435F532B-FDAF-489A-B2B4-E5EDB41A4F52}" type="presOf" srcId="{8352A500-457D-4ACF-B83E-0B396F904764}" destId="{324304DA-0FB6-49C8-A7B3-6B5A58947464}" srcOrd="0" destOrd="0" presId="urn:microsoft.com/office/officeart/2005/8/layout/list1"/>
    <dgm:cxn modelId="{A53E412E-7305-4512-A5E7-EF4547550386}" srcId="{093FAC59-CF2A-4293-88EE-A0E3847ABD3C}" destId="{3D29C01B-A902-483D-9BC0-0D64C453A60B}" srcOrd="0" destOrd="0" parTransId="{7BED4160-554F-4FC2-9FB9-B421AB3AB7C6}" sibTransId="{6C9446E8-56C9-4217-A74D-D3A7320E818E}"/>
    <dgm:cxn modelId="{EC2F9B32-51BD-4E3E-8371-E30D8BFF212A}" srcId="{F193CB4A-3CE2-41A7-A8C7-0E2970059EA2}" destId="{75E07331-EF9E-4763-BAF0-175E0A9E292E}" srcOrd="0" destOrd="0" parTransId="{064FE183-BC8C-4E91-AB17-6DACDC19EFD6}" sibTransId="{8FAA4961-A895-4F49-907C-DDD82E906296}"/>
    <dgm:cxn modelId="{14AF7E04-28D7-432F-BBF4-C24BDDFE8BC8}" type="presOf" srcId="{F0B3D52B-9288-414C-953B-95ED3F2971C0}" destId="{52F32D0C-1DCA-4D4D-B9EE-AC1CBF1C9B1B}" srcOrd="0" destOrd="0" presId="urn:microsoft.com/office/officeart/2005/8/layout/list1"/>
    <dgm:cxn modelId="{422706AC-D053-44EF-B681-6BC53C7BFBCF}" srcId="{A094C9A1-14EC-4694-B98A-D69B9B9F117C}" destId="{D76FF406-BEE5-4A48-AB15-6A8EA72F16AE}" srcOrd="7" destOrd="0" parTransId="{26235ADC-77CE-4B17-A072-E927D0CACF2A}" sibTransId="{8098FAE5-AF40-41AB-A04C-6B8A29E13F7F}"/>
    <dgm:cxn modelId="{A047DF17-2C07-4784-9F31-C532F2654193}" srcId="{D76FF406-BEE5-4A48-AB15-6A8EA72F16AE}" destId="{E0E6F36E-EFAC-4C3D-B144-AE898DB34432}" srcOrd="0" destOrd="0" parTransId="{A5EAEEA5-82FB-42AE-9F67-0A55D891B9C1}" sibTransId="{C6EAF67E-2B96-4633-B144-0E07EC9075AB}"/>
    <dgm:cxn modelId="{B3D1B260-E578-4EE4-80FD-7BD45DDE84EB}" type="presOf" srcId="{DEA975B5-74AB-467A-868C-2FE6662F6CBA}" destId="{39E89DF3-C636-41C3-AAD4-F09D4CF91AD6}" srcOrd="1" destOrd="0" presId="urn:microsoft.com/office/officeart/2005/8/layout/list1"/>
    <dgm:cxn modelId="{5160201F-29D2-4E39-B862-086BBC6D2087}" type="presOf" srcId="{8F7635AA-13E9-425F-96E1-8FA5DDC882E3}" destId="{A6BA6928-BF2A-4CA9-8F47-6AEFCE0F3E87}" srcOrd="1" destOrd="0" presId="urn:microsoft.com/office/officeart/2005/8/layout/list1"/>
    <dgm:cxn modelId="{F9F5678B-DA32-4EC3-AC71-10001199F8F9}" srcId="{A094C9A1-14EC-4694-B98A-D69B9B9F117C}" destId="{7CF876FF-B5CC-4B05-A8D1-6B9F6BCFC356}" srcOrd="1" destOrd="0" parTransId="{E2E2323F-7E09-46B4-A303-6DEDF268E493}" sibTransId="{0A80A001-4694-42B8-B9ED-CDB340F62D35}"/>
    <dgm:cxn modelId="{D4DA5E97-310F-48B7-929D-2ADFC48BA3DF}" srcId="{A094C9A1-14EC-4694-B98A-D69B9B9F117C}" destId="{F193CB4A-3CE2-41A7-A8C7-0E2970059EA2}" srcOrd="3" destOrd="0" parTransId="{9B1FCFC6-D6D6-42C9-BF52-103602198EA2}" sibTransId="{5FCCDE30-BD32-4824-A046-87DC31EFBCE6}"/>
    <dgm:cxn modelId="{ED101911-8112-4BE0-B667-CD23A137D5E0}" srcId="{51D638CC-3A66-45EC-B903-8FE56ECE470C}" destId="{50D0AA55-4D05-4CAB-8D11-65E3D8A5FCED}" srcOrd="0" destOrd="0" parTransId="{77100382-B9E7-4D5C-965B-EF77C84B5CDF}" sibTransId="{6EB04AF7-0156-4BF7-8907-7A89D931C38D}"/>
    <dgm:cxn modelId="{C3B22AA2-9F1E-40D9-AA57-68429D971CD3}" type="presOf" srcId="{D76FF406-BEE5-4A48-AB15-6A8EA72F16AE}" destId="{1C880147-C879-4377-A983-E0449AC24762}" srcOrd="0" destOrd="0" presId="urn:microsoft.com/office/officeart/2005/8/layout/list1"/>
    <dgm:cxn modelId="{15DADF91-6B14-4467-9844-AE62B80A4A3D}" type="presOf" srcId="{F193CB4A-3CE2-41A7-A8C7-0E2970059EA2}" destId="{F80CE7B4-CABA-4AA7-82FE-FE7F7D24B350}" srcOrd="0" destOrd="0" presId="urn:microsoft.com/office/officeart/2005/8/layout/list1"/>
    <dgm:cxn modelId="{940FE655-ADFA-44E0-A251-5535A74380C4}" type="presOf" srcId="{5D49783D-CD3E-481E-964A-093EBA743649}" destId="{90AE419E-8D4E-426B-8294-E89C385395E1}" srcOrd="1" destOrd="0" presId="urn:microsoft.com/office/officeart/2005/8/layout/list1"/>
    <dgm:cxn modelId="{7EE59805-B9F9-4E4C-82BC-3847753908A9}" type="presOf" srcId="{5D49783D-CD3E-481E-964A-093EBA743649}" destId="{A1C54B91-3D0C-4688-9D93-4F68CE5A54C4}" srcOrd="0" destOrd="0" presId="urn:microsoft.com/office/officeart/2005/8/layout/list1"/>
    <dgm:cxn modelId="{5FA12F8D-B96D-460C-B79E-FE3945299A83}" type="presOf" srcId="{897EEA61-7E82-4135-A85E-CF461C8D4737}" destId="{A16C9E2B-638C-470E-8FFA-4AB368CD547B}" srcOrd="1" destOrd="0" presId="urn:microsoft.com/office/officeart/2005/8/layout/list1"/>
    <dgm:cxn modelId="{DCDA57B4-45AA-45B1-8237-D9FACF066B79}" srcId="{A094C9A1-14EC-4694-B98A-D69B9B9F117C}" destId="{897EEA61-7E82-4135-A85E-CF461C8D4737}" srcOrd="2" destOrd="0" parTransId="{910E7594-25B8-4632-B6E5-A3CDED9D37E7}" sibTransId="{9DE970CD-4C66-448B-BB78-CBC300C778F4}"/>
    <dgm:cxn modelId="{1E4678F5-5891-4543-BF79-879AB44FD078}" type="presOf" srcId="{A094C9A1-14EC-4694-B98A-D69B9B9F117C}" destId="{4CE5A960-F734-4D9E-BF9B-75B08F0A9CE0}" srcOrd="0" destOrd="0" presId="urn:microsoft.com/office/officeart/2005/8/layout/list1"/>
    <dgm:cxn modelId="{BD263487-6C2E-4540-822C-EF747C57D98F}" srcId="{897EEA61-7E82-4135-A85E-CF461C8D4737}" destId="{BBD902D6-F4E4-4942-A6D4-5155B02AA169}" srcOrd="0" destOrd="0" parTransId="{02BEF310-605F-46E1-9D8E-2EE959044DA9}" sibTransId="{52B2DE60-9425-4771-9042-D0175994E2EB}"/>
    <dgm:cxn modelId="{490FC6D3-CDFC-43A4-A495-92B3BA6523AA}" type="presOf" srcId="{30C711B8-7A6E-4734-BAD5-952FD4E2BC21}" destId="{F555F114-4BDB-403C-872B-ADA83071946E}" srcOrd="0" destOrd="0" presId="urn:microsoft.com/office/officeart/2005/8/layout/list1"/>
    <dgm:cxn modelId="{722A7168-5F85-4BB9-836E-3BBBBA9D3E67}" srcId="{A094C9A1-14EC-4694-B98A-D69B9B9F117C}" destId="{093FAC59-CF2A-4293-88EE-A0E3847ABD3C}" srcOrd="8" destOrd="0" parTransId="{4BC905B1-5FE7-4F95-85DD-F80BB556125A}" sibTransId="{52B6E364-8A16-4F4A-8331-4F58099878E2}"/>
    <dgm:cxn modelId="{C91EA937-BB27-47D9-8599-F96AD037DCF6}" srcId="{DEA975B5-74AB-467A-868C-2FE6662F6CBA}" destId="{8352A500-457D-4ACF-B83E-0B396F904764}" srcOrd="0" destOrd="0" parTransId="{8867C37B-686A-4CE1-8651-CBEA0902FB9E}" sibTransId="{D23E5F08-98E2-4EF6-87F0-3C037087F595}"/>
    <dgm:cxn modelId="{61231DDB-AEB4-4BB2-B4D8-391C23833618}" srcId="{30C711B8-7A6E-4734-BAD5-952FD4E2BC21}" destId="{E063334F-3309-43D6-8616-1F4EF6F85CCB}" srcOrd="0" destOrd="0" parTransId="{CB7DED6B-5514-4376-B67D-FC0015CC454C}" sibTransId="{1CCE4E5D-D3FB-4EE7-AE5B-FA289D11332B}"/>
    <dgm:cxn modelId="{3AAAB2BD-E889-4B64-B61E-3DC643B5981D}" type="presOf" srcId="{DEA975B5-74AB-467A-868C-2FE6662F6CBA}" destId="{15F2F832-0216-49B1-A2A4-8E598D463884}" srcOrd="0" destOrd="0" presId="urn:microsoft.com/office/officeart/2005/8/layout/list1"/>
    <dgm:cxn modelId="{0B682472-6739-4963-9A0C-09CAE4BA6BB0}" type="presOf" srcId="{E936887D-76C4-4C53-A237-255275DD1B70}" destId="{3CDA1089-7EDF-4065-B096-7559D15B49F4}" srcOrd="0" destOrd="0" presId="urn:microsoft.com/office/officeart/2005/8/layout/list1"/>
    <dgm:cxn modelId="{E04376B9-DC66-4C23-B710-05823E2731F5}" type="presOf" srcId="{1BDC78B0-D312-45CB-8ECE-BE91D94A1B81}" destId="{EF4DD4E2-DAD5-42EB-94DD-4D5CFFADD5F7}" srcOrd="0" destOrd="0" presId="urn:microsoft.com/office/officeart/2005/8/layout/list1"/>
    <dgm:cxn modelId="{4A3EA6E8-12C8-457C-A5AB-035D8918C437}" type="presOf" srcId="{3D29C01B-A902-483D-9BC0-0D64C453A60B}" destId="{6B0AE56D-B759-49E9-9712-1C5862431FD1}" srcOrd="0" destOrd="0" presId="urn:microsoft.com/office/officeart/2005/8/layout/list1"/>
    <dgm:cxn modelId="{020DDFEB-C6D5-4F6A-9A00-971747CC0139}" type="presOf" srcId="{E0E6F36E-EFAC-4C3D-B144-AE898DB34432}" destId="{90B6AD51-F208-43D3-B17F-6DC41B95E29F}" srcOrd="0" destOrd="0" presId="urn:microsoft.com/office/officeart/2005/8/layout/list1"/>
    <dgm:cxn modelId="{C25E9B3C-6AA4-47FB-8F55-3E9886B1D012}" type="presOf" srcId="{75E07331-EF9E-4763-BAF0-175E0A9E292E}" destId="{0E777432-C98A-4DF8-B33E-C7AC4EF7E39B}" srcOrd="0" destOrd="0" presId="urn:microsoft.com/office/officeart/2005/8/layout/list1"/>
    <dgm:cxn modelId="{7BF737F7-8047-4FDA-BAA8-D599FA58AF49}" type="presParOf" srcId="{4CE5A960-F734-4D9E-BF9B-75B08F0A9CE0}" destId="{8A8FE416-F7FE-4E0B-BD9C-AE486F789834}" srcOrd="0" destOrd="0" presId="urn:microsoft.com/office/officeart/2005/8/layout/list1"/>
    <dgm:cxn modelId="{8C7FD4A6-EF7C-47CD-A325-A284E00E7012}" type="presParOf" srcId="{8A8FE416-F7FE-4E0B-BD9C-AE486F789834}" destId="{15F2F832-0216-49B1-A2A4-8E598D463884}" srcOrd="0" destOrd="0" presId="urn:microsoft.com/office/officeart/2005/8/layout/list1"/>
    <dgm:cxn modelId="{33A606A5-6FD2-4815-BD4E-EAD9A56AD52C}" type="presParOf" srcId="{8A8FE416-F7FE-4E0B-BD9C-AE486F789834}" destId="{39E89DF3-C636-41C3-AAD4-F09D4CF91AD6}" srcOrd="1" destOrd="0" presId="urn:microsoft.com/office/officeart/2005/8/layout/list1"/>
    <dgm:cxn modelId="{07D07B2D-D498-4072-AAA7-56E655B23912}" type="presParOf" srcId="{4CE5A960-F734-4D9E-BF9B-75B08F0A9CE0}" destId="{A96EDF8C-E2C2-4DF9-990D-36487FB17A9D}" srcOrd="1" destOrd="0" presId="urn:microsoft.com/office/officeart/2005/8/layout/list1"/>
    <dgm:cxn modelId="{9373E6A0-3A3D-429E-B843-2CDDD9606E1E}" type="presParOf" srcId="{4CE5A960-F734-4D9E-BF9B-75B08F0A9CE0}" destId="{324304DA-0FB6-49C8-A7B3-6B5A58947464}" srcOrd="2" destOrd="0" presId="urn:microsoft.com/office/officeart/2005/8/layout/list1"/>
    <dgm:cxn modelId="{AA04161C-2C28-425A-A402-C1EB6794FD98}" type="presParOf" srcId="{4CE5A960-F734-4D9E-BF9B-75B08F0A9CE0}" destId="{92FF53CF-C6CD-4E35-B56B-97FCE38B879A}" srcOrd="3" destOrd="0" presId="urn:microsoft.com/office/officeart/2005/8/layout/list1"/>
    <dgm:cxn modelId="{0C514D8A-75AE-4356-8314-3C10899C6FBA}" type="presParOf" srcId="{4CE5A960-F734-4D9E-BF9B-75B08F0A9CE0}" destId="{214810F1-25A6-4737-A9B0-C305E004B2D9}" srcOrd="4" destOrd="0" presId="urn:microsoft.com/office/officeart/2005/8/layout/list1"/>
    <dgm:cxn modelId="{74DABB55-63D0-46A8-B858-01F4D78A74ED}" type="presParOf" srcId="{214810F1-25A6-4737-A9B0-C305E004B2D9}" destId="{3A2F65C1-3ACF-468C-AAD8-9996718B1073}" srcOrd="0" destOrd="0" presId="urn:microsoft.com/office/officeart/2005/8/layout/list1"/>
    <dgm:cxn modelId="{54F351BD-C6E0-4EB1-8CC6-9F031B2BAC05}" type="presParOf" srcId="{214810F1-25A6-4737-A9B0-C305E004B2D9}" destId="{5584C43F-AB8D-405A-AAB0-F19DC8BD543B}" srcOrd="1" destOrd="0" presId="urn:microsoft.com/office/officeart/2005/8/layout/list1"/>
    <dgm:cxn modelId="{DA1F995B-07B5-4903-A8DF-2F9FD7C8367D}" type="presParOf" srcId="{4CE5A960-F734-4D9E-BF9B-75B08F0A9CE0}" destId="{CAC0F55C-125B-451A-B159-30EDDB46FFD0}" srcOrd="5" destOrd="0" presId="urn:microsoft.com/office/officeart/2005/8/layout/list1"/>
    <dgm:cxn modelId="{9BD954AA-3DE6-4044-83D6-525C5F8B990C}" type="presParOf" srcId="{4CE5A960-F734-4D9E-BF9B-75B08F0A9CE0}" destId="{52F32D0C-1DCA-4D4D-B9EE-AC1CBF1C9B1B}" srcOrd="6" destOrd="0" presId="urn:microsoft.com/office/officeart/2005/8/layout/list1"/>
    <dgm:cxn modelId="{1A990E70-F93F-4042-A8C8-99864FAD79AF}" type="presParOf" srcId="{4CE5A960-F734-4D9E-BF9B-75B08F0A9CE0}" destId="{4A102E2F-F016-427C-9AC0-3B7573E775E7}" srcOrd="7" destOrd="0" presId="urn:microsoft.com/office/officeart/2005/8/layout/list1"/>
    <dgm:cxn modelId="{63CE277A-71D4-4EB3-BE1A-02916723B227}" type="presParOf" srcId="{4CE5A960-F734-4D9E-BF9B-75B08F0A9CE0}" destId="{14651B43-B03D-4D35-911A-7F5998A5876B}" srcOrd="8" destOrd="0" presId="urn:microsoft.com/office/officeart/2005/8/layout/list1"/>
    <dgm:cxn modelId="{F199E494-1E5E-47D5-982D-2DC67514846F}" type="presParOf" srcId="{14651B43-B03D-4D35-911A-7F5998A5876B}" destId="{13580433-DF67-4149-AF42-C2712206FE3C}" srcOrd="0" destOrd="0" presId="urn:microsoft.com/office/officeart/2005/8/layout/list1"/>
    <dgm:cxn modelId="{CCA2DFBC-B4D4-4B19-92F2-40E8725F6865}" type="presParOf" srcId="{14651B43-B03D-4D35-911A-7F5998A5876B}" destId="{A16C9E2B-638C-470E-8FFA-4AB368CD547B}" srcOrd="1" destOrd="0" presId="urn:microsoft.com/office/officeart/2005/8/layout/list1"/>
    <dgm:cxn modelId="{197B43C4-EE70-4104-A688-E158E80FD1BB}" type="presParOf" srcId="{4CE5A960-F734-4D9E-BF9B-75B08F0A9CE0}" destId="{8A67F5B5-643C-488F-B70E-D7CEED32DFB4}" srcOrd="9" destOrd="0" presId="urn:microsoft.com/office/officeart/2005/8/layout/list1"/>
    <dgm:cxn modelId="{882221B6-8C92-4D6A-9EEC-D02BD87D5B0D}" type="presParOf" srcId="{4CE5A960-F734-4D9E-BF9B-75B08F0A9CE0}" destId="{A508DE17-D415-4F45-90BE-8E8131D53209}" srcOrd="10" destOrd="0" presId="urn:microsoft.com/office/officeart/2005/8/layout/list1"/>
    <dgm:cxn modelId="{9CA157A3-4DAF-48AE-A035-E9163AD302B3}" type="presParOf" srcId="{4CE5A960-F734-4D9E-BF9B-75B08F0A9CE0}" destId="{A508C203-9FA0-4E0F-958A-2C94714E69D6}" srcOrd="11" destOrd="0" presId="urn:microsoft.com/office/officeart/2005/8/layout/list1"/>
    <dgm:cxn modelId="{B21C8D0B-DA1C-4251-8449-9E2F0CAA2D6A}" type="presParOf" srcId="{4CE5A960-F734-4D9E-BF9B-75B08F0A9CE0}" destId="{DEAE6CD3-6DC7-4593-AA2B-D77252D08916}" srcOrd="12" destOrd="0" presId="urn:microsoft.com/office/officeart/2005/8/layout/list1"/>
    <dgm:cxn modelId="{6069BD79-EFDF-48D9-90A6-324A03DBDB19}" type="presParOf" srcId="{DEAE6CD3-6DC7-4593-AA2B-D77252D08916}" destId="{F80CE7B4-CABA-4AA7-82FE-FE7F7D24B350}" srcOrd="0" destOrd="0" presId="urn:microsoft.com/office/officeart/2005/8/layout/list1"/>
    <dgm:cxn modelId="{4F3D4967-FAFC-4367-AE23-22A97F8366DE}" type="presParOf" srcId="{DEAE6CD3-6DC7-4593-AA2B-D77252D08916}" destId="{42362A22-8F39-463E-A875-DCAA6D73AA02}" srcOrd="1" destOrd="0" presId="urn:microsoft.com/office/officeart/2005/8/layout/list1"/>
    <dgm:cxn modelId="{93040E47-525B-4DE1-8765-3FC10AA35C0F}" type="presParOf" srcId="{4CE5A960-F734-4D9E-BF9B-75B08F0A9CE0}" destId="{D38D52E8-E4DF-43A9-BE93-BD1E5EE475EE}" srcOrd="13" destOrd="0" presId="urn:microsoft.com/office/officeart/2005/8/layout/list1"/>
    <dgm:cxn modelId="{EB5228B8-0E09-453A-B660-764E193BCF90}" type="presParOf" srcId="{4CE5A960-F734-4D9E-BF9B-75B08F0A9CE0}" destId="{0E777432-C98A-4DF8-B33E-C7AC4EF7E39B}" srcOrd="14" destOrd="0" presId="urn:microsoft.com/office/officeart/2005/8/layout/list1"/>
    <dgm:cxn modelId="{12723C33-0B37-48A0-ABA2-3AE13A840F0E}" type="presParOf" srcId="{4CE5A960-F734-4D9E-BF9B-75B08F0A9CE0}" destId="{9064F414-F741-49E7-A646-30B23A64DE12}" srcOrd="15" destOrd="0" presId="urn:microsoft.com/office/officeart/2005/8/layout/list1"/>
    <dgm:cxn modelId="{74EAA1C1-9E18-480A-834F-1EF05377BF50}" type="presParOf" srcId="{4CE5A960-F734-4D9E-BF9B-75B08F0A9CE0}" destId="{24F7D5A1-558A-4303-B2B4-AAF2BF4FBF1A}" srcOrd="16" destOrd="0" presId="urn:microsoft.com/office/officeart/2005/8/layout/list1"/>
    <dgm:cxn modelId="{8F3FEF40-2439-4517-A25B-47D0F4C17D95}" type="presParOf" srcId="{24F7D5A1-558A-4303-B2B4-AAF2BF4FBF1A}" destId="{F555F114-4BDB-403C-872B-ADA83071946E}" srcOrd="0" destOrd="0" presId="urn:microsoft.com/office/officeart/2005/8/layout/list1"/>
    <dgm:cxn modelId="{D38A5303-9A2F-4947-A12A-107C283B8EA5}" type="presParOf" srcId="{24F7D5A1-558A-4303-B2B4-AAF2BF4FBF1A}" destId="{DB7C2EC4-E929-42F1-BC2D-7082AC910929}" srcOrd="1" destOrd="0" presId="urn:microsoft.com/office/officeart/2005/8/layout/list1"/>
    <dgm:cxn modelId="{69DD6389-09A5-4C4E-A36A-111FCFBF8CBF}" type="presParOf" srcId="{4CE5A960-F734-4D9E-BF9B-75B08F0A9CE0}" destId="{4A07D05B-E22A-4CB8-922E-8EAD85820DA9}" srcOrd="17" destOrd="0" presId="urn:microsoft.com/office/officeart/2005/8/layout/list1"/>
    <dgm:cxn modelId="{808D8621-4138-49BB-B466-0579B22632EC}" type="presParOf" srcId="{4CE5A960-F734-4D9E-BF9B-75B08F0A9CE0}" destId="{D89D27D0-0B58-4DDA-831C-A697E2179797}" srcOrd="18" destOrd="0" presId="urn:microsoft.com/office/officeart/2005/8/layout/list1"/>
    <dgm:cxn modelId="{D316D69D-4989-4423-B435-52C2F15855A4}" type="presParOf" srcId="{4CE5A960-F734-4D9E-BF9B-75B08F0A9CE0}" destId="{3C64CA83-3FD3-4C3B-AFF3-0439B98E1DBD}" srcOrd="19" destOrd="0" presId="urn:microsoft.com/office/officeart/2005/8/layout/list1"/>
    <dgm:cxn modelId="{C4BC0C61-F80C-4E0F-B7EC-968C49C19393}" type="presParOf" srcId="{4CE5A960-F734-4D9E-BF9B-75B08F0A9CE0}" destId="{722D533D-686E-4D7D-A665-CD8EE5B8F9A8}" srcOrd="20" destOrd="0" presId="urn:microsoft.com/office/officeart/2005/8/layout/list1"/>
    <dgm:cxn modelId="{DCFE7B62-B8F5-43FF-A3CA-7959F50CB0FE}" type="presParOf" srcId="{722D533D-686E-4D7D-A665-CD8EE5B8F9A8}" destId="{A1C54B91-3D0C-4688-9D93-4F68CE5A54C4}" srcOrd="0" destOrd="0" presId="urn:microsoft.com/office/officeart/2005/8/layout/list1"/>
    <dgm:cxn modelId="{1729BC3B-433D-4B5E-A3BC-CBF51DAD337C}" type="presParOf" srcId="{722D533D-686E-4D7D-A665-CD8EE5B8F9A8}" destId="{90AE419E-8D4E-426B-8294-E89C385395E1}" srcOrd="1" destOrd="0" presId="urn:microsoft.com/office/officeart/2005/8/layout/list1"/>
    <dgm:cxn modelId="{8D4541ED-3F2A-4416-B776-980367085B13}" type="presParOf" srcId="{4CE5A960-F734-4D9E-BF9B-75B08F0A9CE0}" destId="{086E8F2E-C1C9-48DE-A8A0-6EB1D18AB32F}" srcOrd="21" destOrd="0" presId="urn:microsoft.com/office/officeart/2005/8/layout/list1"/>
    <dgm:cxn modelId="{23EABF23-0F7A-439C-AEA5-3803F78FCE50}" type="presParOf" srcId="{4CE5A960-F734-4D9E-BF9B-75B08F0A9CE0}" destId="{EF4DD4E2-DAD5-42EB-94DD-4D5CFFADD5F7}" srcOrd="22" destOrd="0" presId="urn:microsoft.com/office/officeart/2005/8/layout/list1"/>
    <dgm:cxn modelId="{F02DA69A-5FE2-4DC8-9BB9-D3FF57C626A3}" type="presParOf" srcId="{4CE5A960-F734-4D9E-BF9B-75B08F0A9CE0}" destId="{E81BD84D-E66F-400B-A899-2BB186A29439}" srcOrd="23" destOrd="0" presId="urn:microsoft.com/office/officeart/2005/8/layout/list1"/>
    <dgm:cxn modelId="{36A10B92-5331-420A-BF04-26C3FBBFAF1A}" type="presParOf" srcId="{4CE5A960-F734-4D9E-BF9B-75B08F0A9CE0}" destId="{DA58F693-02B9-4B68-B743-810C536B773E}" srcOrd="24" destOrd="0" presId="urn:microsoft.com/office/officeart/2005/8/layout/list1"/>
    <dgm:cxn modelId="{7F6755CF-0F6E-4728-B933-A5FB323C6BA9}" type="presParOf" srcId="{DA58F693-02B9-4B68-B743-810C536B773E}" destId="{2B8121FD-3550-4F9A-8292-81E605EDF4A4}" srcOrd="0" destOrd="0" presId="urn:microsoft.com/office/officeart/2005/8/layout/list1"/>
    <dgm:cxn modelId="{D2872D50-B031-4EC5-AF59-646A69407052}" type="presParOf" srcId="{DA58F693-02B9-4B68-B743-810C536B773E}" destId="{BD8E0173-20E1-48F5-B6C5-F9573C18FC65}" srcOrd="1" destOrd="0" presId="urn:microsoft.com/office/officeart/2005/8/layout/list1"/>
    <dgm:cxn modelId="{D8C8CA9C-3B6D-440C-A03A-9619F800809C}" type="presParOf" srcId="{4CE5A960-F734-4D9E-BF9B-75B08F0A9CE0}" destId="{74F75862-6993-46A6-9C57-DE4E4B69B913}" srcOrd="25" destOrd="0" presId="urn:microsoft.com/office/officeart/2005/8/layout/list1"/>
    <dgm:cxn modelId="{6B83C218-CDF8-42AB-B033-B5AA74505802}" type="presParOf" srcId="{4CE5A960-F734-4D9E-BF9B-75B08F0A9CE0}" destId="{860A53AB-0388-40F0-B4AD-6A6C8001A9BF}" srcOrd="26" destOrd="0" presId="urn:microsoft.com/office/officeart/2005/8/layout/list1"/>
    <dgm:cxn modelId="{83785D94-007A-49BD-B9DF-23435821AD11}" type="presParOf" srcId="{4CE5A960-F734-4D9E-BF9B-75B08F0A9CE0}" destId="{257D63B8-2630-4D38-ACB6-F658D0EB50C4}" srcOrd="27" destOrd="0" presId="urn:microsoft.com/office/officeart/2005/8/layout/list1"/>
    <dgm:cxn modelId="{FFBD605F-A59B-4875-B89C-6DDF1E4691C0}" type="presParOf" srcId="{4CE5A960-F734-4D9E-BF9B-75B08F0A9CE0}" destId="{73CD9D70-01F6-4083-AE78-731B7DB4627E}" srcOrd="28" destOrd="0" presId="urn:microsoft.com/office/officeart/2005/8/layout/list1"/>
    <dgm:cxn modelId="{A706D189-21CF-4D89-B67E-9B85C56BBE2F}" type="presParOf" srcId="{73CD9D70-01F6-4083-AE78-731B7DB4627E}" destId="{1C880147-C879-4377-A983-E0449AC24762}" srcOrd="0" destOrd="0" presId="urn:microsoft.com/office/officeart/2005/8/layout/list1"/>
    <dgm:cxn modelId="{08666845-9452-442D-988C-918758BE2A10}" type="presParOf" srcId="{73CD9D70-01F6-4083-AE78-731B7DB4627E}" destId="{74F6A067-CE37-44BA-ACD3-CB6FCD75EE4C}" srcOrd="1" destOrd="0" presId="urn:microsoft.com/office/officeart/2005/8/layout/list1"/>
    <dgm:cxn modelId="{088A2F20-140F-4875-A327-704A66230941}" type="presParOf" srcId="{4CE5A960-F734-4D9E-BF9B-75B08F0A9CE0}" destId="{B0366779-DF59-4B70-85B6-063BB9A0C923}" srcOrd="29" destOrd="0" presId="urn:microsoft.com/office/officeart/2005/8/layout/list1"/>
    <dgm:cxn modelId="{E662E669-A0CB-4B0A-9A6F-A108C5ACE503}" type="presParOf" srcId="{4CE5A960-F734-4D9E-BF9B-75B08F0A9CE0}" destId="{90B6AD51-F208-43D3-B17F-6DC41B95E29F}" srcOrd="30" destOrd="0" presId="urn:microsoft.com/office/officeart/2005/8/layout/list1"/>
    <dgm:cxn modelId="{42DDD75F-9CE4-45D4-AE7D-A4B53718BE6E}" type="presParOf" srcId="{4CE5A960-F734-4D9E-BF9B-75B08F0A9CE0}" destId="{BE360A33-7FFC-4944-91C1-D64D2BA24677}" srcOrd="31" destOrd="0" presId="urn:microsoft.com/office/officeart/2005/8/layout/list1"/>
    <dgm:cxn modelId="{1CE66077-066C-4B75-AD28-0793A17858A1}" type="presParOf" srcId="{4CE5A960-F734-4D9E-BF9B-75B08F0A9CE0}" destId="{31D97820-8844-44B3-802F-25217A3508E4}" srcOrd="32" destOrd="0" presId="urn:microsoft.com/office/officeart/2005/8/layout/list1"/>
    <dgm:cxn modelId="{6866270D-23FD-464E-971E-74E41DED3C0A}" type="presParOf" srcId="{31D97820-8844-44B3-802F-25217A3508E4}" destId="{EC50DFFE-11EF-4265-A4FF-4617BD2F8431}" srcOrd="0" destOrd="0" presId="urn:microsoft.com/office/officeart/2005/8/layout/list1"/>
    <dgm:cxn modelId="{DEC50DA3-6AE3-4E8E-AF84-5B3DE45EEB1A}" type="presParOf" srcId="{31D97820-8844-44B3-802F-25217A3508E4}" destId="{A798E440-4AC1-4536-AEAB-7660A03816F5}" srcOrd="1" destOrd="0" presId="urn:microsoft.com/office/officeart/2005/8/layout/list1"/>
    <dgm:cxn modelId="{3FA57DF5-6D90-40E9-95DF-6BE052920663}" type="presParOf" srcId="{4CE5A960-F734-4D9E-BF9B-75B08F0A9CE0}" destId="{F57715DC-BBC3-4F42-BB34-A26600EB92A9}" srcOrd="33" destOrd="0" presId="urn:microsoft.com/office/officeart/2005/8/layout/list1"/>
    <dgm:cxn modelId="{A76721A1-2C80-4CB7-8996-676A39EE184C}" type="presParOf" srcId="{4CE5A960-F734-4D9E-BF9B-75B08F0A9CE0}" destId="{6B0AE56D-B759-49E9-9712-1C5862431FD1}" srcOrd="34" destOrd="0" presId="urn:microsoft.com/office/officeart/2005/8/layout/list1"/>
    <dgm:cxn modelId="{7C8FC3F6-B7E1-4A43-A4AB-31FE6AFD315E}" type="presParOf" srcId="{4CE5A960-F734-4D9E-BF9B-75B08F0A9CE0}" destId="{41C32170-B123-4982-8E53-AEA4973D2E81}" srcOrd="35" destOrd="0" presId="urn:microsoft.com/office/officeart/2005/8/layout/list1"/>
    <dgm:cxn modelId="{E9CE8D36-BB08-4E82-8A0A-95BFD33D72E8}" type="presParOf" srcId="{4CE5A960-F734-4D9E-BF9B-75B08F0A9CE0}" destId="{803E6DF0-2F2F-431F-B94D-D57A393FFB7B}" srcOrd="36" destOrd="0" presId="urn:microsoft.com/office/officeart/2005/8/layout/list1"/>
    <dgm:cxn modelId="{20834911-95C4-46BD-9740-01A9054D9DA0}" type="presParOf" srcId="{803E6DF0-2F2F-431F-B94D-D57A393FFB7B}" destId="{7E014CC7-DBE0-4B4D-A852-138DA7D7D822}" srcOrd="0" destOrd="0" presId="urn:microsoft.com/office/officeart/2005/8/layout/list1"/>
    <dgm:cxn modelId="{92C05F08-5C46-4B64-9F80-38AA511C5AE5}" type="presParOf" srcId="{803E6DF0-2F2F-431F-B94D-D57A393FFB7B}" destId="{A6BA6928-BF2A-4CA9-8F47-6AEFCE0F3E87}" srcOrd="1" destOrd="0" presId="urn:microsoft.com/office/officeart/2005/8/layout/list1"/>
    <dgm:cxn modelId="{B73CD3E5-062C-4506-A42C-934FADB37C5D}" type="presParOf" srcId="{4CE5A960-F734-4D9E-BF9B-75B08F0A9CE0}" destId="{DCB57A3E-FE9B-45EC-8E34-3AA0011A9D44}" srcOrd="37" destOrd="0" presId="urn:microsoft.com/office/officeart/2005/8/layout/list1"/>
    <dgm:cxn modelId="{D6BAD064-1301-4201-AC88-8F80983347F3}" type="presParOf" srcId="{4CE5A960-F734-4D9E-BF9B-75B08F0A9CE0}" destId="{3CDA1089-7EDF-4065-B096-7559D15B49F4}" srcOrd="38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xmlns="" relId="rId29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A094C9A1-14EC-4694-B98A-D69B9B9F117C}" type="doc">
      <dgm:prSet loTypeId="urn:microsoft.com/office/officeart/2005/8/layout/list1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DEA975B5-74AB-467A-868C-2FE6662F6CBA}">
      <dgm:prSet phldrT="[文字]" custT="1"/>
      <dgm:spPr>
        <a:xfrm>
          <a:off x="259302" y="719959"/>
          <a:ext cx="1079993" cy="315162"/>
        </a:xfrm>
        <a:solidFill>
          <a:sysClr val="window" lastClr="FFFFFF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>
            <a:lnSpc>
              <a:spcPts val="1440"/>
            </a:lnSpc>
            <a:spcBef>
              <a:spcPts val="0"/>
            </a:spcBef>
            <a:spcAft>
              <a:spcPts val="0"/>
            </a:spcAft>
          </a:pPr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何政勳</a:t>
          </a:r>
          <a:endParaRPr lang="en-US" altLang="zh-TW" sz="1200">
            <a:solidFill>
              <a:sysClr val="windowText" lastClr="000000"/>
            </a:solidFill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</dgm:t>
    </dgm:pt>
    <dgm:pt modelId="{FEEA1332-4B79-4678-A761-5D9A56D32C45}" type="parTrans" cxnId="{4DF837D8-0249-4BE8-A92A-DF299B116B63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91D97E78-DA2D-424A-AD0F-90EB1901CDB6}" type="sibTrans" cxnId="{4DF837D8-0249-4BE8-A92A-DF299B116B63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97EEA61-7E82-4135-A85E-CF461C8D4737}">
      <dgm:prSet phldrT="[文字]" custT="1"/>
      <dgm:spPr>
        <a:xfrm>
          <a:off x="259302" y="2121401"/>
          <a:ext cx="1079993" cy="315162"/>
        </a:xfrm>
        <a:solidFill>
          <a:sysClr val="window" lastClr="FFFFFF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>
            <a:lnSpc>
              <a:spcPts val="1440"/>
            </a:lnSpc>
            <a:spcBef>
              <a:spcPts val="0"/>
            </a:spcBef>
            <a:spcAft>
              <a:spcPts val="0"/>
            </a:spcAft>
          </a:pPr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王思婷</a:t>
          </a:r>
        </a:p>
      </dgm:t>
    </dgm:pt>
    <dgm:pt modelId="{910E7594-25B8-4632-B6E5-A3CDED9D37E7}" type="parTrans" cxnId="{DCDA57B4-45AA-45B1-8237-D9FACF066B79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9DE970CD-4C66-448B-BB78-CBC300C778F4}" type="sibTrans" cxnId="{DCDA57B4-45AA-45B1-8237-D9FACF066B79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30C711B8-7A6E-4734-BAD5-952FD4E2BC21}">
      <dgm:prSet custT="1"/>
      <dgm:spPr>
        <a:xfrm>
          <a:off x="259302" y="4230712"/>
          <a:ext cx="1079993" cy="315162"/>
        </a:xfrm>
        <a:solidFill>
          <a:sysClr val="window" lastClr="FFFFFF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>
            <a:lnSpc>
              <a:spcPts val="1440"/>
            </a:lnSpc>
            <a:spcBef>
              <a:spcPts val="0"/>
            </a:spcBef>
            <a:spcAft>
              <a:spcPts val="0"/>
            </a:spcAft>
          </a:pPr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林希孟</a:t>
          </a:r>
        </a:p>
      </dgm:t>
    </dgm:pt>
    <dgm:pt modelId="{47A01D2C-D4A9-4AFD-A870-425241D1CD39}" type="parTrans" cxnId="{6F75ACAE-653A-4843-8867-8E22D40CAB41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35B0F92-A87B-4859-8A3C-1354652050BE}" type="sibTrans" cxnId="{6F75ACAE-653A-4843-8867-8E22D40CAB41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352A500-457D-4ACF-B83E-0B396F904764}">
      <dgm:prSet custT="1"/>
      <dgm:spPr>
        <a:xfrm>
          <a:off x="0" y="902282"/>
          <a:ext cx="5186044" cy="46979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r>
            <a:rPr lang="zh-TW" sz="1200">
              <a:latin typeface="標楷體" pitchFamily="65" charset="-120"/>
              <a:ea typeface="標楷體" pitchFamily="65" charset="-120"/>
            </a:rPr>
            <a:t>億科國際</a:t>
          </a:r>
          <a:r>
            <a:rPr lang="zh-TW" altLang="en-US" sz="1200">
              <a:latin typeface="標楷體" pitchFamily="65" charset="-120"/>
              <a:ea typeface="標楷體" pitchFamily="65" charset="-120"/>
            </a:rPr>
            <a:t>股份有限公司</a:t>
          </a:r>
          <a:r>
            <a:rPr lang="en-US" altLang="zh-TW" sz="1200">
              <a:latin typeface="標楷體" pitchFamily="65" charset="-120"/>
              <a:ea typeface="標楷體" pitchFamily="65" charset="-120"/>
            </a:rPr>
            <a:t>/</a:t>
          </a:r>
          <a:r>
            <a:rPr lang="zh-TW" sz="1200">
              <a:latin typeface="標楷體" pitchFamily="65" charset="-120"/>
              <a:ea typeface="標楷體" pitchFamily="65" charset="-120"/>
            </a:rPr>
            <a:t>業務開發協理</a:t>
          </a:r>
          <a:endParaRPr lang="zh-TW" altLang="en-US" sz="1200">
            <a:solidFill>
              <a:sysClr val="windowText" lastClr="000000"/>
            </a:solidFill>
            <a:latin typeface="標楷體" pitchFamily="65" charset="-120"/>
            <a:ea typeface="標楷體" pitchFamily="65" charset="-120"/>
            <a:cs typeface="+mn-cs"/>
          </a:endParaRPr>
        </a:p>
      </dgm:t>
    </dgm:pt>
    <dgm:pt modelId="{8867C37B-686A-4CE1-8651-CBEA0902FB9E}" type="parTrans" cxnId="{C91EA937-BB27-47D9-8599-F96AD037DCF6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D23E5F08-98E2-4EF6-87F0-3C037087F595}" type="sibTrans" cxnId="{C91EA937-BB27-47D9-8599-F96AD037DCF6}">
      <dgm:prSet/>
      <dgm:spPr/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D16F1D5-BFC2-4085-BE17-10E4C31DF684}">
      <dgm:prSet custT="1"/>
      <dgm:spPr>
        <a:xfrm>
          <a:off x="259302" y="4931433"/>
          <a:ext cx="1079993" cy="315162"/>
        </a:xfrm>
        <a:solidFill>
          <a:sysClr val="window" lastClr="FFFFFF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>
            <a:spcAft>
              <a:spcPts val="0"/>
            </a:spcAft>
          </a:pPr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陳弘碩</a:t>
          </a:r>
        </a:p>
      </dgm:t>
    </dgm:pt>
    <dgm:pt modelId="{FF2778CA-F2BA-4652-91DC-276D225BCB41}" type="parTrans" cxnId="{994A0743-75A3-496A-91FA-72476759BD27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6E28CE52-A902-4552-A282-D6993C81A0C2}" type="sibTrans" cxnId="{994A0743-75A3-496A-91FA-72476759BD27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BD902D6-F4E4-4942-A6D4-5155B02AA169}">
      <dgm:prSet custT="1"/>
      <dgm:spPr>
        <a:xfrm>
          <a:off x="0" y="2303724"/>
          <a:ext cx="5186044" cy="46979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嘉里醫藥物流股份有限公司</a:t>
          </a:r>
          <a:r>
            <a:rPr lang="en-US" altLang="zh-TW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/</a:t>
          </a:r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副總經理</a:t>
          </a:r>
        </a:p>
      </dgm:t>
    </dgm:pt>
    <dgm:pt modelId="{02BEF310-605F-46E1-9D8E-2EE959044DA9}" type="parTrans" cxnId="{BD263487-6C2E-4540-822C-EF747C57D98F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52B2DE60-9425-4771-9042-D0175994E2EB}" type="sibTrans" cxnId="{BD263487-6C2E-4540-822C-EF747C57D98F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E063334F-3309-43D6-8616-1F4EF6F85CCB}">
      <dgm:prSet custT="1"/>
      <dgm:spPr>
        <a:xfrm>
          <a:off x="0" y="4413035"/>
          <a:ext cx="5186044" cy="46979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雲之萃顧問股份有限公司</a:t>
          </a:r>
          <a:r>
            <a:rPr lang="en-US" altLang="zh-TW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/</a:t>
          </a:r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總經理</a:t>
          </a:r>
        </a:p>
      </dgm:t>
    </dgm:pt>
    <dgm:pt modelId="{CB7DED6B-5514-4376-B67D-FC0015CC454C}" type="parTrans" cxnId="{61231DDB-AEB4-4BB2-B4D8-391C23833618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1CCE4E5D-D3FB-4EE7-AE5B-FA289D11332B}" type="sibTrans" cxnId="{61231DDB-AEB4-4BB2-B4D8-391C23833618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AB7848E5-E0BA-49AA-990E-F9858186D899}">
      <dgm:prSet custT="1"/>
      <dgm:spPr>
        <a:xfrm>
          <a:off x="0" y="5113756"/>
          <a:ext cx="5186044" cy="46979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新加坡商華德集團</a:t>
          </a:r>
          <a:r>
            <a:rPr 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/</a:t>
          </a:r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駐台顧問</a:t>
          </a:r>
        </a:p>
      </dgm:t>
    </dgm:pt>
    <dgm:pt modelId="{72030E87-D2D8-4FF8-B49B-E7A936012621}" type="parTrans" cxnId="{4723A299-DCCC-4D96-95F7-95D15D723E12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D48529C2-0ECE-49BE-A838-14506B2F518F}" type="sibTrans" cxnId="{4723A299-DCCC-4D96-95F7-95D15D723E12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A5B93ED4-4210-4CBE-893C-F9B3B85A8B8E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xfrm flipH="1">
          <a:off x="259302" y="5632154"/>
          <a:ext cx="1079993" cy="315162"/>
        </a:xfrm>
        <a:solidFill>
          <a:schemeClr val="bg1"/>
        </a:solidFill>
        <a:ln w="3175" cap="flat" cmpd="sng" algn="ctr">
          <a:solidFill>
            <a:schemeClr val="bg1">
              <a:lumMod val="75000"/>
            </a:schemeClr>
          </a:solidFill>
          <a:prstDash val="solid"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/>
          <a:lightRig rig="flat" dir="t"/>
        </a:scene3d>
        <a:sp3d/>
      </dgm:spPr>
      <dgm:t>
        <a:bodyPr/>
        <a:lstStyle/>
        <a:p>
          <a:pPr algn="ctr"/>
          <a:r>
            <a:rPr lang="en-US" altLang="zh-TW" sz="8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H</a:t>
          </a:r>
          <a:r>
            <a:rPr lang="en-US" sz="8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einz-Juergen Boeddrich</a:t>
          </a:r>
          <a:endParaRPr lang="en-US" altLang="zh-TW" sz="800">
            <a:solidFill>
              <a:sysClr val="windowText" lastClr="000000"/>
            </a:solidFill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</dgm:t>
    </dgm:pt>
    <dgm:pt modelId="{9759F100-AFC1-44BD-AEAC-44233F1E1618}" type="parTrans" cxnId="{825F9B62-2CAC-420C-99D5-538B5A123206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16E8E26A-A6E8-49D1-898F-BC255C0483F2}" type="sibTrans" cxnId="{825F9B62-2CAC-420C-99D5-538B5A123206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1B556C25-5228-4D70-80F5-AF5E476B031B}">
      <dgm:prSet custT="1"/>
      <dgm:spPr>
        <a:xfrm>
          <a:off x="0" y="5814477"/>
          <a:ext cx="5186044" cy="49993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B&amp;C</a:t>
          </a:r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國際創新發展公司</a:t>
          </a:r>
          <a:r>
            <a:rPr lang="en-US" altLang="zh-TW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/</a:t>
          </a:r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創意教練</a:t>
          </a:r>
          <a:r>
            <a:rPr 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/</a:t>
          </a:r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資深顧問</a:t>
          </a:r>
        </a:p>
      </dgm:t>
    </dgm:pt>
    <dgm:pt modelId="{9316F6A2-C9AB-4DB1-8027-A6CDAE349E19}" type="parTrans" cxnId="{E025F065-7CC4-4896-B097-CC51531FAFCD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DFA2F10-1584-43C2-ADAD-F31C7D17B5AE}" type="sibTrans" cxnId="{E025F065-7CC4-4896-B097-CC51531FAFCD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168112D-AB14-4539-B1AD-3B3E1183F3F4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xfrm flipH="1">
          <a:off x="259302" y="2822122"/>
          <a:ext cx="1079993" cy="315162"/>
        </a:xfrm>
        <a:solidFill>
          <a:sysClr val="window" lastClr="FFFFFF"/>
        </a:solidFill>
        <a:ln w="3175" cap="flat" cmpd="sng" algn="ctr">
          <a:solidFill>
            <a:schemeClr val="bg1">
              <a:lumMod val="75000"/>
            </a:schemeClr>
          </a:solidFill>
          <a:prstDash val="solid"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/>
          <a:lightRig rig="flat" dir="t"/>
        </a:scene3d>
        <a:sp3d/>
      </dgm:spPr>
      <dgm:t>
        <a:bodyPr/>
        <a:lstStyle/>
        <a:p>
          <a:pPr algn="ctr"/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魏俊卿</a:t>
          </a:r>
        </a:p>
      </dgm:t>
    </dgm:pt>
    <dgm:pt modelId="{6B070D36-DBDD-4688-AB02-53400640C843}" type="parTrans" cxnId="{AF191E39-A28B-4AC6-82E0-31E32F6A8E26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4DEB758D-3577-4484-B2A9-30F016FAD1C2}" type="sibTrans" cxnId="{AF191E39-A28B-4AC6-82E0-31E32F6A8E26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167D4CDE-7F3F-477C-BEF2-C19DB34D697C}">
      <dgm:prSet custT="1"/>
      <dgm:spPr>
        <a:xfrm>
          <a:off x="0" y="3004445"/>
          <a:ext cx="5186044" cy="457283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健行科技大學行銷與流通管理系</a:t>
          </a:r>
          <a:r>
            <a:rPr lang="en-US" altLang="zh-TW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/</a:t>
          </a:r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副教授</a:t>
          </a:r>
        </a:p>
      </dgm:t>
    </dgm:pt>
    <dgm:pt modelId="{CD9C073B-5E08-4477-866B-58DB392A9212}" type="parTrans" cxnId="{22242C93-C8A9-4EF5-9E87-1E9E6E7EAF19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D11066F-AE3E-4B86-AC38-C0EA040117D7}" type="sibTrans" cxnId="{22242C93-C8A9-4EF5-9E87-1E9E6E7EAF19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9153568-7E7C-4D4A-BFC5-8B3ACEDDB216}">
      <dgm:prSet phldrT="[文字]" custT="1"/>
      <dgm:spPr>
        <a:xfrm>
          <a:off x="259302" y="19238"/>
          <a:ext cx="1079993" cy="315162"/>
        </a:xfrm>
        <a:solidFill>
          <a:sysClr val="window" lastClr="FFFFFF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>
            <a:lnSpc>
              <a:spcPts val="1440"/>
            </a:lnSpc>
            <a:spcBef>
              <a:spcPts val="0"/>
            </a:spcBef>
            <a:spcAft>
              <a:spcPts val="0"/>
            </a:spcAft>
          </a:pPr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張舜智</a:t>
          </a:r>
          <a:endParaRPr lang="en-US" altLang="zh-TW" sz="1200">
            <a:solidFill>
              <a:sysClr val="windowText" lastClr="000000"/>
            </a:solidFill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</dgm:t>
    </dgm:pt>
    <dgm:pt modelId="{D9359AE9-AF66-4A17-B2DB-29097E504C44}" type="parTrans" cxnId="{755AEF98-0F01-4E9F-8E1E-FF8965CBBE47}">
      <dgm:prSet/>
      <dgm:spPr/>
      <dgm:t>
        <a:bodyPr/>
        <a:lstStyle/>
        <a:p>
          <a:endParaRPr lang="zh-TW" altLang="en-US"/>
        </a:p>
      </dgm:t>
    </dgm:pt>
    <dgm:pt modelId="{E7EC74C3-5D92-4CEC-9145-CCDC2BB54DCF}" type="sibTrans" cxnId="{755AEF98-0F01-4E9F-8E1E-FF8965CBBE47}">
      <dgm:prSet/>
      <dgm:spPr/>
      <dgm:t>
        <a:bodyPr/>
        <a:lstStyle/>
        <a:p>
          <a:endParaRPr lang="zh-TW" altLang="en-US"/>
        </a:p>
      </dgm:t>
    </dgm:pt>
    <dgm:pt modelId="{18878D41-74FE-4183-A7BA-49CA2EC7DBC8}">
      <dgm:prSet phldrT="[文字]" custT="1"/>
      <dgm:spPr>
        <a:xfrm>
          <a:off x="258117" y="3563908"/>
          <a:ext cx="1075129" cy="351024"/>
        </a:xfrm>
        <a:solidFill>
          <a:sysClr val="window" lastClr="FFFFFF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陳慧娟</a:t>
          </a:r>
        </a:p>
      </dgm:t>
    </dgm:pt>
    <dgm:pt modelId="{C00CB9D3-7A32-4C6C-80E4-9E6EC8F334B7}" type="parTrans" cxnId="{A22A6A7C-7014-4F5B-85FC-1635C9648F2B}">
      <dgm:prSet/>
      <dgm:spPr/>
      <dgm:t>
        <a:bodyPr/>
        <a:lstStyle/>
        <a:p>
          <a:endParaRPr lang="zh-TW" altLang="en-US"/>
        </a:p>
      </dgm:t>
    </dgm:pt>
    <dgm:pt modelId="{580FB5D3-CF9A-47CB-A9F1-EAABCE1DF589}" type="sibTrans" cxnId="{A22A6A7C-7014-4F5B-85FC-1635C9648F2B}">
      <dgm:prSet/>
      <dgm:spPr/>
      <dgm:t>
        <a:bodyPr/>
        <a:lstStyle/>
        <a:p>
          <a:endParaRPr lang="zh-TW" altLang="en-US"/>
        </a:p>
      </dgm:t>
    </dgm:pt>
    <dgm:pt modelId="{4F01A245-C95D-48EF-ABF1-EA9BA6757DB3}">
      <dgm:prSet custT="1"/>
      <dgm:spPr>
        <a:xfrm>
          <a:off x="0" y="3728512"/>
          <a:ext cx="5186044" cy="4536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zh-TW" alt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工業技術研究院服務系統科技中心</a:t>
          </a:r>
          <a:r>
            <a:rPr lang="en-US" altLang="zh-TW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/</a:t>
          </a:r>
          <a:r>
            <a:rPr lang="zh-TW" alt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副執行長</a:t>
          </a:r>
          <a:endParaRPr lang="zh-TW" altLang="en-US" sz="1200">
            <a:solidFill>
              <a:sysClr val="windowText" lastClr="000000"/>
            </a:solidFill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</dgm:t>
    </dgm:pt>
    <dgm:pt modelId="{42E3A786-BC0E-4D35-AAA3-0330AE2F53DC}" type="parTrans" cxnId="{61DF61CE-4D0C-4FDF-93A1-9C05043955EE}">
      <dgm:prSet/>
      <dgm:spPr/>
      <dgm:t>
        <a:bodyPr/>
        <a:lstStyle/>
        <a:p>
          <a:endParaRPr lang="zh-TW" altLang="en-US"/>
        </a:p>
      </dgm:t>
    </dgm:pt>
    <dgm:pt modelId="{C927125B-578E-493B-A173-6C2AD7A87A54}" type="sibTrans" cxnId="{61DF61CE-4D0C-4FDF-93A1-9C05043955EE}">
      <dgm:prSet/>
      <dgm:spPr/>
      <dgm:t>
        <a:bodyPr/>
        <a:lstStyle/>
        <a:p>
          <a:endParaRPr lang="zh-TW" altLang="en-US"/>
        </a:p>
      </dgm:t>
    </dgm:pt>
    <dgm:pt modelId="{84501638-1936-4E97-803D-C5FAF6B46E14}">
      <dgm:prSet custT="1"/>
      <dgm:spPr>
        <a:xfrm>
          <a:off x="0" y="902282"/>
          <a:ext cx="5186044" cy="46979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r>
            <a:rPr lang="zh-TW" altLang="en-US" sz="12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  <a:cs typeface="+mn-cs"/>
            </a:rPr>
            <a:t>薪苒科技股份有限公司</a:t>
          </a:r>
          <a:r>
            <a:rPr lang="en-US" altLang="zh-TW" sz="12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  <a:cs typeface="+mn-cs"/>
            </a:rPr>
            <a:t>/</a:t>
          </a:r>
          <a:r>
            <a:rPr lang="zh-TW" altLang="en-US" sz="12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  <a:cs typeface="+mn-cs"/>
            </a:rPr>
            <a:t>數據生態鏈創辦人</a:t>
          </a:r>
        </a:p>
      </dgm:t>
    </dgm:pt>
    <dgm:pt modelId="{77694521-70D8-4F01-800F-2743CB5D2FAB}" type="parTrans" cxnId="{59867105-327D-40A1-9A03-E31812042CE0}">
      <dgm:prSet/>
      <dgm:spPr/>
      <dgm:t>
        <a:bodyPr/>
        <a:lstStyle/>
        <a:p>
          <a:endParaRPr lang="zh-TW" altLang="en-US"/>
        </a:p>
      </dgm:t>
    </dgm:pt>
    <dgm:pt modelId="{CA768C39-F822-41A0-A40D-76D0C79D16BF}" type="sibTrans" cxnId="{59867105-327D-40A1-9A03-E31812042CE0}">
      <dgm:prSet/>
      <dgm:spPr/>
      <dgm:t>
        <a:bodyPr/>
        <a:lstStyle/>
        <a:p>
          <a:endParaRPr lang="zh-TW" altLang="en-US"/>
        </a:p>
      </dgm:t>
    </dgm:pt>
    <dgm:pt modelId="{B2EE04B9-CD70-4425-8F45-B35DE47A953A}">
      <dgm:prSet custT="1"/>
      <dgm:spPr>
        <a:xfrm>
          <a:off x="0" y="902282"/>
          <a:ext cx="5186044" cy="469798"/>
        </a:xfrm>
        <a:solidFill>
          <a:schemeClr val="bg1"/>
        </a:solidFill>
        <a:ln w="9525" cap="flat" cmpd="sng" algn="ctr">
          <a:solidFill>
            <a:schemeClr val="bg2"/>
          </a:solidFill>
          <a:prstDash val="solid"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</dgm:spPr>
      <dgm:t>
        <a:bodyPr/>
        <a:lstStyle/>
        <a:p>
          <a:pPr>
            <a:lnSpc>
              <a:spcPts val="1440"/>
            </a:lnSpc>
            <a:spcBef>
              <a:spcPts val="0"/>
            </a:spcBef>
            <a:spcAft>
              <a:spcPts val="0"/>
            </a:spcAft>
          </a:pPr>
          <a:r>
            <a:rPr lang="zh-TW" altLang="en-US" sz="12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  <a:cs typeface="+mn-cs"/>
            </a:rPr>
            <a:t>  呂桂漢</a:t>
          </a:r>
        </a:p>
      </dgm:t>
    </dgm:pt>
    <dgm:pt modelId="{444A50EA-D254-4E0F-8581-570FD7642698}" type="sibTrans" cxnId="{72003878-7B61-48EF-A53E-90DD125A0826}">
      <dgm:prSet/>
      <dgm:spPr/>
      <dgm:t>
        <a:bodyPr/>
        <a:lstStyle/>
        <a:p>
          <a:endParaRPr lang="zh-TW" altLang="en-US"/>
        </a:p>
      </dgm:t>
    </dgm:pt>
    <dgm:pt modelId="{41100A20-18F9-4AF4-BA54-018576288B5E}" type="parTrans" cxnId="{72003878-7B61-48EF-A53E-90DD125A0826}">
      <dgm:prSet/>
      <dgm:spPr/>
      <dgm:t>
        <a:bodyPr/>
        <a:lstStyle/>
        <a:p>
          <a:endParaRPr lang="zh-TW" altLang="en-US"/>
        </a:p>
      </dgm:t>
    </dgm:pt>
    <dgm:pt modelId="{2184B648-2D44-4894-96C5-22705E7B073D}">
      <dgm:prSet custT="1"/>
      <dgm:spPr>
        <a:xfrm>
          <a:off x="0" y="1603003"/>
          <a:ext cx="5186044" cy="46979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陽明海運集團</a:t>
          </a:r>
          <a:r>
            <a:rPr 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</a:t>
          </a:r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好好國際物流</a:t>
          </a:r>
          <a:r>
            <a:rPr 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</a:t>
          </a:r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股</a:t>
          </a:r>
          <a:r>
            <a:rPr 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)</a:t>
          </a:r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公司                          前高雄物流中心</a:t>
          </a:r>
          <a:r>
            <a:rPr lang="en-US" altLang="zh-TW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/</a:t>
          </a:r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副總經理</a:t>
          </a:r>
        </a:p>
      </dgm:t>
    </dgm:pt>
    <dgm:pt modelId="{03EC4F03-A373-4FF1-A17F-6BC6D393ADDA}" type="parTrans" cxnId="{AC413F41-2602-411A-A38C-0AB6FD44CD65}">
      <dgm:prSet/>
      <dgm:spPr/>
      <dgm:t>
        <a:bodyPr/>
        <a:lstStyle/>
        <a:p>
          <a:endParaRPr lang="zh-TW" altLang="en-US"/>
        </a:p>
      </dgm:t>
    </dgm:pt>
    <dgm:pt modelId="{F21CABBA-7955-4912-BF4A-7361A757AC0E}" type="sibTrans" cxnId="{AC413F41-2602-411A-A38C-0AB6FD44CD65}">
      <dgm:prSet/>
      <dgm:spPr/>
      <dgm:t>
        <a:bodyPr/>
        <a:lstStyle/>
        <a:p>
          <a:endParaRPr lang="zh-TW" altLang="en-US"/>
        </a:p>
      </dgm:t>
    </dgm:pt>
    <dgm:pt modelId="{F3B364E7-D316-4942-9BAC-88589010619D}">
      <dgm:prSet phldrT="[文字]" custT="1"/>
      <dgm:spPr>
        <a:xfrm flipH="1">
          <a:off x="259302" y="1420680"/>
          <a:ext cx="1079993" cy="315162"/>
        </a:xfrm>
        <a:solidFill>
          <a:sysClr val="window" lastClr="FFFFFF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  陳永賢</a:t>
          </a:r>
        </a:p>
      </dgm:t>
    </dgm:pt>
    <dgm:pt modelId="{7705986F-5815-40DF-B2F6-76416677939A}" type="parTrans" cxnId="{72DE507C-3388-497D-B3BA-DF47B008DA71}">
      <dgm:prSet/>
      <dgm:spPr/>
      <dgm:t>
        <a:bodyPr/>
        <a:lstStyle/>
        <a:p>
          <a:endParaRPr lang="zh-TW" altLang="en-US"/>
        </a:p>
      </dgm:t>
    </dgm:pt>
    <dgm:pt modelId="{1C865D30-1710-4A5F-A655-00C1874F646C}" type="sibTrans" cxnId="{72DE507C-3388-497D-B3BA-DF47B008DA71}">
      <dgm:prSet/>
      <dgm:spPr/>
      <dgm:t>
        <a:bodyPr/>
        <a:lstStyle/>
        <a:p>
          <a:endParaRPr lang="zh-TW" altLang="en-US"/>
        </a:p>
      </dgm:t>
    </dgm:pt>
    <dgm:pt modelId="{F15EB6D1-CBB2-4B23-BE57-B0914BCCDCAB}">
      <dgm:prSet custT="1"/>
      <dgm:spPr>
        <a:xfrm>
          <a:off x="0" y="4413035"/>
          <a:ext cx="5186044" cy="46979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中華民國物流協會</a:t>
          </a:r>
          <a:r>
            <a:rPr lang="en-US" altLang="zh-TW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/</a:t>
          </a:r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顧問</a:t>
          </a:r>
        </a:p>
      </dgm:t>
    </dgm:pt>
    <dgm:pt modelId="{C6CB2E27-D213-4314-9B0D-DCDE99BB234A}" type="parTrans" cxnId="{4E6F83B4-8DEA-4F15-BB87-9745685A9A2B}">
      <dgm:prSet/>
      <dgm:spPr/>
      <dgm:t>
        <a:bodyPr/>
        <a:lstStyle/>
        <a:p>
          <a:endParaRPr lang="zh-TW" altLang="en-US"/>
        </a:p>
      </dgm:t>
    </dgm:pt>
    <dgm:pt modelId="{F906E8CB-4ADB-40DF-9EF9-7FB60523F387}" type="sibTrans" cxnId="{4E6F83B4-8DEA-4F15-BB87-9745685A9A2B}">
      <dgm:prSet/>
      <dgm:spPr/>
      <dgm:t>
        <a:bodyPr/>
        <a:lstStyle/>
        <a:p>
          <a:endParaRPr lang="zh-TW" altLang="en-US"/>
        </a:p>
      </dgm:t>
    </dgm:pt>
    <dgm:pt modelId="{1A433B2B-1A91-4C42-98D4-AEE70CD8F288}">
      <dgm:prSet custT="1"/>
      <dgm:spPr>
        <a:xfrm>
          <a:off x="0" y="4413035"/>
          <a:ext cx="5186044" cy="469798"/>
        </a:xfrm>
        <a:solidFill>
          <a:schemeClr val="bg1"/>
        </a:solidFill>
        <a:ln w="9525" cap="flat" cmpd="sng" algn="ctr">
          <a:solidFill>
            <a:schemeClr val="bg1">
              <a:lumMod val="95000"/>
            </a:schemeClr>
          </a:solidFill>
          <a:prstDash val="solid"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</dgm:spPr>
      <dgm:t>
        <a:bodyPr/>
        <a:lstStyle/>
        <a:p>
          <a:r>
            <a:rPr lang="zh-TW" altLang="en-US" sz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  蔡偉毅</a:t>
          </a:r>
        </a:p>
      </dgm:t>
    </dgm:pt>
    <dgm:pt modelId="{7D75478F-969A-4750-957D-06A6011AA7B3}" type="parTrans" cxnId="{7722A3FF-3E59-432A-BA57-6FC209257400}">
      <dgm:prSet/>
      <dgm:spPr/>
      <dgm:t>
        <a:bodyPr/>
        <a:lstStyle/>
        <a:p>
          <a:endParaRPr lang="zh-TW" altLang="en-US"/>
        </a:p>
      </dgm:t>
    </dgm:pt>
    <dgm:pt modelId="{57C297E9-3FF0-4961-B8B7-140BA2DAE2FA}" type="sibTrans" cxnId="{7722A3FF-3E59-432A-BA57-6FC209257400}">
      <dgm:prSet/>
      <dgm:spPr/>
      <dgm:t>
        <a:bodyPr/>
        <a:lstStyle/>
        <a:p>
          <a:endParaRPr lang="zh-TW" altLang="en-US"/>
        </a:p>
      </dgm:t>
    </dgm:pt>
    <dgm:pt modelId="{DEF0E5A8-FFCE-4D18-941B-2F81BF18A2D7}">
      <dgm:prSet custT="1"/>
      <dgm:spPr>
        <a:xfrm>
          <a:off x="0" y="201561"/>
          <a:ext cx="5186044" cy="46979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zh-TW" sz="1200">
              <a:latin typeface="標楷體" pitchFamily="65" charset="-120"/>
              <a:ea typeface="標楷體" pitchFamily="65" charset="-120"/>
            </a:rPr>
            <a:t>和泰豐田物料運搬股份有限公司</a:t>
          </a:r>
          <a:r>
            <a:rPr lang="en-US" sz="1200">
              <a:latin typeface="標楷體" pitchFamily="65" charset="-120"/>
              <a:ea typeface="標楷體" pitchFamily="65" charset="-120"/>
            </a:rPr>
            <a:t>  </a:t>
          </a:r>
          <a:r>
            <a:rPr lang="zh-TW" sz="1200">
              <a:latin typeface="標楷體" pitchFamily="65" charset="-120"/>
              <a:ea typeface="標楷體" pitchFamily="65" charset="-120"/>
            </a:rPr>
            <a:t>倉儲物流事業室</a:t>
          </a:r>
          <a:r>
            <a:rPr lang="en-US" altLang="zh-TW" sz="1200">
              <a:latin typeface="標楷體" pitchFamily="65" charset="-120"/>
              <a:ea typeface="標楷體" pitchFamily="65" charset="-120"/>
            </a:rPr>
            <a:t>/</a:t>
          </a:r>
          <a:r>
            <a:rPr lang="zh-TW" sz="1200">
              <a:latin typeface="標楷體" pitchFamily="65" charset="-120"/>
              <a:ea typeface="標楷體" pitchFamily="65" charset="-120"/>
            </a:rPr>
            <a:t>室長</a:t>
          </a:r>
          <a:endParaRPr lang="zh-TW" altLang="en-US" sz="1200">
            <a:solidFill>
              <a:sysClr val="windowText" lastClr="000000"/>
            </a:solidFill>
            <a:latin typeface="標楷體" pitchFamily="65" charset="-120"/>
            <a:ea typeface="標楷體" pitchFamily="65" charset="-120"/>
            <a:cs typeface="+mn-cs"/>
          </a:endParaRPr>
        </a:p>
      </dgm:t>
    </dgm:pt>
    <dgm:pt modelId="{A32CE704-00A0-45EA-962C-21A993915DFB}" type="sibTrans" cxnId="{2F647136-1AA0-4A82-89AD-5D39B66ACB91}">
      <dgm:prSet/>
      <dgm:spPr/>
      <dgm:t>
        <a:bodyPr/>
        <a:lstStyle/>
        <a:p>
          <a:endParaRPr lang="zh-TW" altLang="en-US"/>
        </a:p>
      </dgm:t>
    </dgm:pt>
    <dgm:pt modelId="{510FBC22-2CF8-4F1B-9870-93CF88BF2820}" type="parTrans" cxnId="{2F647136-1AA0-4A82-89AD-5D39B66ACB91}">
      <dgm:prSet/>
      <dgm:spPr/>
      <dgm:t>
        <a:bodyPr/>
        <a:lstStyle/>
        <a:p>
          <a:endParaRPr lang="zh-TW" altLang="en-US"/>
        </a:p>
      </dgm:t>
    </dgm:pt>
    <dgm:pt modelId="{4CE5A960-F734-4D9E-BF9B-75B08F0A9CE0}" type="pres">
      <dgm:prSet presAssocID="{A094C9A1-14EC-4694-B98A-D69B9B9F117C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51A243CE-B3E0-4BF9-8F64-5C7CBEAE28A7}" type="pres">
      <dgm:prSet presAssocID="{B9153568-7E7C-4D4A-BFC5-8B3ACEDDB216}" presName="parentLin" presStyleCnt="0"/>
      <dgm:spPr/>
    </dgm:pt>
    <dgm:pt modelId="{C550F90A-5C26-4C02-A599-36FE4854D312}" type="pres">
      <dgm:prSet presAssocID="{B9153568-7E7C-4D4A-BFC5-8B3ACEDDB216}" presName="parentLeftMargin" presStyleLbl="node1" presStyleIdx="0" presStyleCnt="11"/>
      <dgm:spPr>
        <a:prstGeom prst="roundRect">
          <a:avLst/>
        </a:prstGeom>
      </dgm:spPr>
      <dgm:t>
        <a:bodyPr/>
        <a:lstStyle/>
        <a:p>
          <a:endParaRPr lang="zh-TW" altLang="en-US"/>
        </a:p>
      </dgm:t>
    </dgm:pt>
    <dgm:pt modelId="{30617B39-3FF2-4FB0-828F-15A0E47CCFAE}" type="pres">
      <dgm:prSet presAssocID="{B9153568-7E7C-4D4A-BFC5-8B3ACEDDB216}" presName="parentText" presStyleLbl="node1" presStyleIdx="0" presStyleCnt="11" custScaleX="29750" custScaleY="273839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86F349D-84A2-4AC8-9A62-6E9D5760E8C6}" type="pres">
      <dgm:prSet presAssocID="{B9153568-7E7C-4D4A-BFC5-8B3ACEDDB216}" presName="negativeSpace" presStyleCnt="0"/>
      <dgm:spPr/>
    </dgm:pt>
    <dgm:pt modelId="{848FCEFF-F2BC-4EF6-9AA4-17B69860A63B}" type="pres">
      <dgm:prSet presAssocID="{B9153568-7E7C-4D4A-BFC5-8B3ACEDDB216}" presName="childText" presStyleLbl="conFgAcc1" presStyleIdx="0" presStyleCnt="11" custScaleY="125348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  <dgm:pt modelId="{95B51013-EF8A-44FF-8DEF-40A46EC05311}" type="pres">
      <dgm:prSet presAssocID="{E7EC74C3-5D92-4CEC-9145-CCDC2BB54DCF}" presName="spaceBetweenRectangles" presStyleCnt="0"/>
      <dgm:spPr/>
    </dgm:pt>
    <dgm:pt modelId="{8A8FE416-F7FE-4E0B-BD9C-AE486F789834}" type="pres">
      <dgm:prSet presAssocID="{DEA975B5-74AB-467A-868C-2FE6662F6CBA}" presName="parentLin" presStyleCnt="0"/>
      <dgm:spPr/>
      <dgm:t>
        <a:bodyPr/>
        <a:lstStyle/>
        <a:p>
          <a:endParaRPr lang="zh-TW" altLang="en-US"/>
        </a:p>
      </dgm:t>
    </dgm:pt>
    <dgm:pt modelId="{15F2F832-0216-49B1-A2A4-8E598D463884}" type="pres">
      <dgm:prSet presAssocID="{DEA975B5-74AB-467A-868C-2FE6662F6CBA}" presName="parentLeftMargin" presStyleLbl="node1" presStyleIdx="0" presStyleCnt="11"/>
      <dgm:spPr>
        <a:prstGeom prst="roundRect">
          <a:avLst/>
        </a:prstGeom>
      </dgm:spPr>
      <dgm:t>
        <a:bodyPr/>
        <a:lstStyle/>
        <a:p>
          <a:endParaRPr lang="zh-TW" altLang="en-US"/>
        </a:p>
      </dgm:t>
    </dgm:pt>
    <dgm:pt modelId="{39E89DF3-C636-41C3-AAD4-F09D4CF91AD6}" type="pres">
      <dgm:prSet presAssocID="{DEA975B5-74AB-467A-868C-2FE6662F6CBA}" presName="parentText" presStyleLbl="node1" presStyleIdx="1" presStyleCnt="11" custScaleX="29750" custScaleY="243697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A96EDF8C-E2C2-4DF9-990D-36487FB17A9D}" type="pres">
      <dgm:prSet presAssocID="{DEA975B5-74AB-467A-868C-2FE6662F6CBA}" presName="negativeSpace" presStyleCnt="0"/>
      <dgm:spPr/>
      <dgm:t>
        <a:bodyPr/>
        <a:lstStyle/>
        <a:p>
          <a:endParaRPr lang="zh-TW" altLang="en-US"/>
        </a:p>
      </dgm:t>
    </dgm:pt>
    <dgm:pt modelId="{324304DA-0FB6-49C8-A7B3-6B5A58947464}" type="pres">
      <dgm:prSet presAssocID="{DEA975B5-74AB-467A-868C-2FE6662F6CBA}" presName="childText" presStyleLbl="conFgAcc1" presStyleIdx="1" presStyleCnt="11" custScaleY="101136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  <dgm:pt modelId="{92FF53CF-C6CD-4E35-B56B-97FCE38B879A}" type="pres">
      <dgm:prSet presAssocID="{91D97E78-DA2D-424A-AD0F-90EB1901CDB6}" presName="spaceBetweenRectangles" presStyleCnt="0"/>
      <dgm:spPr/>
      <dgm:t>
        <a:bodyPr/>
        <a:lstStyle/>
        <a:p>
          <a:endParaRPr lang="zh-TW" altLang="en-US"/>
        </a:p>
      </dgm:t>
    </dgm:pt>
    <dgm:pt modelId="{BAAEF38B-4D2D-4CBC-9512-86846E9AA1C8}" type="pres">
      <dgm:prSet presAssocID="{B2EE04B9-CD70-4425-8F45-B35DE47A953A}" presName="parentLin" presStyleCnt="0"/>
      <dgm:spPr/>
    </dgm:pt>
    <dgm:pt modelId="{E2FFDB22-0868-4DA6-94AA-44D7DAD06268}" type="pres">
      <dgm:prSet presAssocID="{B2EE04B9-CD70-4425-8F45-B35DE47A953A}" presName="parentLeftMargin" presStyleLbl="node1" presStyleIdx="1" presStyleCnt="11"/>
      <dgm:spPr/>
      <dgm:t>
        <a:bodyPr/>
        <a:lstStyle/>
        <a:p>
          <a:endParaRPr lang="zh-TW" altLang="en-US"/>
        </a:p>
      </dgm:t>
    </dgm:pt>
    <dgm:pt modelId="{19A7D7A4-5009-48D0-BA4D-07D9D3AEC19F}" type="pres">
      <dgm:prSet presAssocID="{B2EE04B9-CD70-4425-8F45-B35DE47A953A}" presName="parentText" presStyleLbl="node1" presStyleIdx="2" presStyleCnt="11" custScaleX="29422" custScaleY="252809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B1DB39E-F8A0-48F1-BD5A-83FE94379D15}" type="pres">
      <dgm:prSet presAssocID="{B2EE04B9-CD70-4425-8F45-B35DE47A953A}" presName="negativeSpace" presStyleCnt="0"/>
      <dgm:spPr/>
    </dgm:pt>
    <dgm:pt modelId="{A16A6937-F0F6-4D6C-84E6-699EE0114FDD}" type="pres">
      <dgm:prSet presAssocID="{B2EE04B9-CD70-4425-8F45-B35DE47A953A}" presName="childText" presStyleLbl="conFgAcc1" presStyleIdx="2" presStyleCnt="11" custScaleY="11383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17F0F2E-FCEF-40F2-AAA6-A36A9A8D6F26}" type="pres">
      <dgm:prSet presAssocID="{444A50EA-D254-4E0F-8581-570FD7642698}" presName="spaceBetweenRectangles" presStyleCnt="0"/>
      <dgm:spPr/>
    </dgm:pt>
    <dgm:pt modelId="{14651B43-B03D-4D35-911A-7F5998A5876B}" type="pres">
      <dgm:prSet presAssocID="{897EEA61-7E82-4135-A85E-CF461C8D4737}" presName="parentLin" presStyleCnt="0"/>
      <dgm:spPr/>
      <dgm:t>
        <a:bodyPr/>
        <a:lstStyle/>
        <a:p>
          <a:endParaRPr lang="zh-TW" altLang="en-US"/>
        </a:p>
      </dgm:t>
    </dgm:pt>
    <dgm:pt modelId="{13580433-DF67-4149-AF42-C2712206FE3C}" type="pres">
      <dgm:prSet presAssocID="{897EEA61-7E82-4135-A85E-CF461C8D4737}" presName="parentLeftMargin" presStyleLbl="node1" presStyleIdx="2" presStyleCnt="11"/>
      <dgm:spPr>
        <a:prstGeom prst="roundRect">
          <a:avLst/>
        </a:prstGeom>
      </dgm:spPr>
      <dgm:t>
        <a:bodyPr/>
        <a:lstStyle/>
        <a:p>
          <a:endParaRPr lang="zh-TW" altLang="en-US"/>
        </a:p>
      </dgm:t>
    </dgm:pt>
    <dgm:pt modelId="{A16C9E2B-638C-470E-8FFA-4AB368CD547B}" type="pres">
      <dgm:prSet presAssocID="{897EEA61-7E82-4135-A85E-CF461C8D4737}" presName="parentText" presStyleLbl="node1" presStyleIdx="3" presStyleCnt="11" custScaleX="29750" custScaleY="231891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A67F5B5-643C-488F-B70E-D7CEED32DFB4}" type="pres">
      <dgm:prSet presAssocID="{897EEA61-7E82-4135-A85E-CF461C8D4737}" presName="negativeSpace" presStyleCnt="0"/>
      <dgm:spPr/>
      <dgm:t>
        <a:bodyPr/>
        <a:lstStyle/>
        <a:p>
          <a:endParaRPr lang="zh-TW" altLang="en-US"/>
        </a:p>
      </dgm:t>
    </dgm:pt>
    <dgm:pt modelId="{A508DE17-D415-4F45-90BE-8E8131D53209}" type="pres">
      <dgm:prSet presAssocID="{897EEA61-7E82-4135-A85E-CF461C8D4737}" presName="childText" presStyleLbl="conFgAcc1" presStyleIdx="3" presStyleCnt="11" custScaleY="117239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  <dgm:pt modelId="{A508C203-9FA0-4E0F-958A-2C94714E69D6}" type="pres">
      <dgm:prSet presAssocID="{9DE970CD-4C66-448B-BB78-CBC300C778F4}" presName="spaceBetweenRectangles" presStyleCnt="0"/>
      <dgm:spPr/>
      <dgm:t>
        <a:bodyPr/>
        <a:lstStyle/>
        <a:p>
          <a:endParaRPr lang="zh-TW" altLang="en-US"/>
        </a:p>
      </dgm:t>
    </dgm:pt>
    <dgm:pt modelId="{7C030CA7-9155-4A4D-881E-6E0999E80592}" type="pres">
      <dgm:prSet presAssocID="{F3B364E7-D316-4942-9BAC-88589010619D}" presName="parentLin" presStyleCnt="0"/>
      <dgm:spPr/>
    </dgm:pt>
    <dgm:pt modelId="{314BEC82-0388-4E21-B648-756CE61F2055}" type="pres">
      <dgm:prSet presAssocID="{F3B364E7-D316-4942-9BAC-88589010619D}" presName="parentLeftMargin" presStyleLbl="node1" presStyleIdx="3" presStyleCnt="11"/>
      <dgm:spPr/>
      <dgm:t>
        <a:bodyPr/>
        <a:lstStyle/>
        <a:p>
          <a:endParaRPr lang="zh-TW" altLang="en-US"/>
        </a:p>
      </dgm:t>
    </dgm:pt>
    <dgm:pt modelId="{7D4AD6AD-D755-484D-B120-EE52D8252C70}" type="pres">
      <dgm:prSet presAssocID="{F3B364E7-D316-4942-9BAC-88589010619D}" presName="parentText" presStyleLbl="node1" presStyleIdx="4" presStyleCnt="11" custFlipHor="1" custScaleX="29346" custScaleY="199699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27FA62C-5032-44A0-ADAF-1D919635591C}" type="pres">
      <dgm:prSet presAssocID="{F3B364E7-D316-4942-9BAC-88589010619D}" presName="negativeSpace" presStyleCnt="0"/>
      <dgm:spPr/>
    </dgm:pt>
    <dgm:pt modelId="{A3351802-5AFE-4AB4-9A14-9F525C99E5BA}" type="pres">
      <dgm:prSet presAssocID="{F3B364E7-D316-4942-9BAC-88589010619D}" presName="childText" presStyleLbl="conFgAcc1" presStyleIdx="4" presStyleCnt="11" custScaleY="99768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51D9AA5B-5085-4135-B84B-D797214D7BFB}" type="pres">
      <dgm:prSet presAssocID="{1C865D30-1710-4A5F-A655-00C1874F646C}" presName="spaceBetweenRectangles" presStyleCnt="0"/>
      <dgm:spPr/>
    </dgm:pt>
    <dgm:pt modelId="{D8ABAA98-D310-4060-BB94-0FC5029D81AA}" type="pres">
      <dgm:prSet presAssocID="{8168112D-AB14-4539-B1AD-3B3E1183F3F4}" presName="parentLin" presStyleCnt="0"/>
      <dgm:spPr/>
    </dgm:pt>
    <dgm:pt modelId="{36928C8F-3368-46FC-A2BE-72A20663B9AC}" type="pres">
      <dgm:prSet presAssocID="{8168112D-AB14-4539-B1AD-3B3E1183F3F4}" presName="parentLeftMargin" presStyleLbl="node1" presStyleIdx="4" presStyleCnt="11"/>
      <dgm:spPr>
        <a:prstGeom prst="roundRect">
          <a:avLst/>
        </a:prstGeom>
      </dgm:spPr>
      <dgm:t>
        <a:bodyPr/>
        <a:lstStyle/>
        <a:p>
          <a:endParaRPr lang="zh-TW" altLang="en-US"/>
        </a:p>
      </dgm:t>
    </dgm:pt>
    <dgm:pt modelId="{C4B46EFB-87E1-43EC-9CEE-933B957A7BF9}" type="pres">
      <dgm:prSet presAssocID="{8168112D-AB14-4539-B1AD-3B3E1183F3F4}" presName="parentText" presStyleLbl="node1" presStyleIdx="5" presStyleCnt="11" custFlipHor="1" custScaleX="28943" custScaleY="212364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C8148E18-F5D9-4314-B702-0E5BDE6A1504}" type="pres">
      <dgm:prSet presAssocID="{8168112D-AB14-4539-B1AD-3B3E1183F3F4}" presName="negativeSpace" presStyleCnt="0"/>
      <dgm:spPr/>
    </dgm:pt>
    <dgm:pt modelId="{6993F6AB-008E-4FED-8EAA-FD2B7D2B8B45}" type="pres">
      <dgm:prSet presAssocID="{8168112D-AB14-4539-B1AD-3B3E1183F3F4}" presName="childText" presStyleLbl="conFgAcc1" presStyleIdx="5" presStyleCnt="11" custScaleY="114899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  <dgm:pt modelId="{4C26229F-2CCC-4453-A7D7-5C66394AD394}" type="pres">
      <dgm:prSet presAssocID="{4DEB758D-3577-4484-B2A9-30F016FAD1C2}" presName="spaceBetweenRectangles" presStyleCnt="0"/>
      <dgm:spPr/>
    </dgm:pt>
    <dgm:pt modelId="{5E209154-BFB3-4756-BBC4-2D65C117E0A9}" type="pres">
      <dgm:prSet presAssocID="{18878D41-74FE-4183-A7BA-49CA2EC7DBC8}" presName="parentLin" presStyleCnt="0"/>
      <dgm:spPr/>
    </dgm:pt>
    <dgm:pt modelId="{CC333955-C001-4D7A-BBD5-B92C33BFC65E}" type="pres">
      <dgm:prSet presAssocID="{18878D41-74FE-4183-A7BA-49CA2EC7DBC8}" presName="parentLeftMargin" presStyleLbl="node1" presStyleIdx="5" presStyleCnt="11" custScaleX="29750" custScaleY="118625"/>
      <dgm:spPr>
        <a:prstGeom prst="roundRect">
          <a:avLst/>
        </a:prstGeom>
      </dgm:spPr>
      <dgm:t>
        <a:bodyPr/>
        <a:lstStyle/>
        <a:p>
          <a:endParaRPr lang="zh-TW" altLang="en-US"/>
        </a:p>
      </dgm:t>
    </dgm:pt>
    <dgm:pt modelId="{D9673A0E-5643-4973-8ADE-213B240BBD75}" type="pres">
      <dgm:prSet presAssocID="{18878D41-74FE-4183-A7BA-49CA2EC7DBC8}" presName="parentText" presStyleLbl="node1" presStyleIdx="6" presStyleCnt="11" custScaleX="29616" custScaleY="207963" custLinFactNeighborX="69793" custLinFactNeighborY="20167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B99E191-3518-4949-959C-F3E2489C234D}" type="pres">
      <dgm:prSet presAssocID="{18878D41-74FE-4183-A7BA-49CA2EC7DBC8}" presName="negativeSpace" presStyleCnt="0"/>
      <dgm:spPr/>
    </dgm:pt>
    <dgm:pt modelId="{40FA845B-3194-4BB2-A4BD-B59E71830B32}" type="pres">
      <dgm:prSet presAssocID="{18878D41-74FE-4183-A7BA-49CA2EC7DBC8}" presName="childText" presStyleLbl="conFgAcc1" presStyleIdx="6" presStyleCnt="11" custScaleY="102448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  <dgm:pt modelId="{F750F3FD-AA8A-4553-A953-EC6C75873060}" type="pres">
      <dgm:prSet presAssocID="{580FB5D3-CF9A-47CB-A9F1-EAABCE1DF589}" presName="spaceBetweenRectangles" presStyleCnt="0"/>
      <dgm:spPr/>
    </dgm:pt>
    <dgm:pt modelId="{24F7D5A1-558A-4303-B2B4-AAF2BF4FBF1A}" type="pres">
      <dgm:prSet presAssocID="{30C711B8-7A6E-4734-BAD5-952FD4E2BC21}" presName="parentLin" presStyleCnt="0"/>
      <dgm:spPr/>
      <dgm:t>
        <a:bodyPr/>
        <a:lstStyle/>
        <a:p>
          <a:endParaRPr lang="zh-TW" altLang="en-US"/>
        </a:p>
      </dgm:t>
    </dgm:pt>
    <dgm:pt modelId="{F555F114-4BDB-403C-872B-ADA83071946E}" type="pres">
      <dgm:prSet presAssocID="{30C711B8-7A6E-4734-BAD5-952FD4E2BC21}" presName="parentLeftMargin" presStyleLbl="node1" presStyleIdx="6" presStyleCnt="11"/>
      <dgm:spPr>
        <a:prstGeom prst="roundRect">
          <a:avLst/>
        </a:prstGeom>
      </dgm:spPr>
      <dgm:t>
        <a:bodyPr/>
        <a:lstStyle/>
        <a:p>
          <a:endParaRPr lang="zh-TW" altLang="en-US"/>
        </a:p>
      </dgm:t>
    </dgm:pt>
    <dgm:pt modelId="{DB7C2EC4-E929-42F1-BC2D-7082AC910929}" type="pres">
      <dgm:prSet presAssocID="{30C711B8-7A6E-4734-BAD5-952FD4E2BC21}" presName="parentText" presStyleLbl="node1" presStyleIdx="7" presStyleCnt="11" custScaleX="29750" custScaleY="221306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4A07D05B-E22A-4CB8-922E-8EAD85820DA9}" type="pres">
      <dgm:prSet presAssocID="{30C711B8-7A6E-4734-BAD5-952FD4E2BC21}" presName="negativeSpace" presStyleCnt="0"/>
      <dgm:spPr/>
      <dgm:t>
        <a:bodyPr/>
        <a:lstStyle/>
        <a:p>
          <a:endParaRPr lang="zh-TW" altLang="en-US"/>
        </a:p>
      </dgm:t>
    </dgm:pt>
    <dgm:pt modelId="{D89D27D0-0B58-4DDA-831C-A697E2179797}" type="pres">
      <dgm:prSet presAssocID="{30C711B8-7A6E-4734-BAD5-952FD4E2BC21}" presName="childText" presStyleLbl="conFgAcc1" presStyleIdx="7" presStyleCnt="11" custScaleY="113089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  <dgm:pt modelId="{3C64CA83-3FD3-4C3B-AFF3-0439B98E1DBD}" type="pres">
      <dgm:prSet presAssocID="{835B0F92-A87B-4859-8A3C-1354652050BE}" presName="spaceBetweenRectangles" presStyleCnt="0"/>
      <dgm:spPr/>
      <dgm:t>
        <a:bodyPr/>
        <a:lstStyle/>
        <a:p>
          <a:endParaRPr lang="zh-TW" altLang="en-US"/>
        </a:p>
      </dgm:t>
    </dgm:pt>
    <dgm:pt modelId="{4B69BEA9-2EC6-4B88-A633-6EE29D991A21}" type="pres">
      <dgm:prSet presAssocID="{1A433B2B-1A91-4C42-98D4-AEE70CD8F288}" presName="parentLin" presStyleCnt="0"/>
      <dgm:spPr/>
    </dgm:pt>
    <dgm:pt modelId="{BCB88AE5-F046-4111-9371-5D01F2F04CA7}" type="pres">
      <dgm:prSet presAssocID="{1A433B2B-1A91-4C42-98D4-AEE70CD8F288}" presName="parentLeftMargin" presStyleLbl="node1" presStyleIdx="7" presStyleCnt="11"/>
      <dgm:spPr/>
      <dgm:t>
        <a:bodyPr/>
        <a:lstStyle/>
        <a:p>
          <a:endParaRPr lang="zh-TW" altLang="en-US"/>
        </a:p>
      </dgm:t>
    </dgm:pt>
    <dgm:pt modelId="{01B469B3-311C-44D0-90A1-B848F8E9E460}" type="pres">
      <dgm:prSet presAssocID="{1A433B2B-1A91-4C42-98D4-AEE70CD8F288}" presName="parentText" presStyleLbl="node1" presStyleIdx="8" presStyleCnt="11" custFlipHor="1" custScaleX="29629" custScaleY="219334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0F10953-B0F7-4712-B57A-31B72C5A4BB8}" type="pres">
      <dgm:prSet presAssocID="{1A433B2B-1A91-4C42-98D4-AEE70CD8F288}" presName="negativeSpace" presStyleCnt="0"/>
      <dgm:spPr/>
    </dgm:pt>
    <dgm:pt modelId="{74A6DFAF-CD2F-4D45-8824-3102BEE829D4}" type="pres">
      <dgm:prSet presAssocID="{1A433B2B-1A91-4C42-98D4-AEE70CD8F288}" presName="childText" presStyleLbl="conFgAcc1" presStyleIdx="8" presStyleCnt="11" custScaleY="119858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FCC25A6-E1B1-4D87-BD40-8DCB80D3953C}" type="pres">
      <dgm:prSet presAssocID="{57C297E9-3FF0-4961-B8B7-140BA2DAE2FA}" presName="spaceBetweenRectangles" presStyleCnt="0"/>
      <dgm:spPr/>
    </dgm:pt>
    <dgm:pt modelId="{2EE6AB6D-3EB8-4216-B09B-1111545D7B9F}" type="pres">
      <dgm:prSet presAssocID="{7D16F1D5-BFC2-4085-BE17-10E4C31DF684}" presName="parentLin" presStyleCnt="0"/>
      <dgm:spPr/>
      <dgm:t>
        <a:bodyPr/>
        <a:lstStyle/>
        <a:p>
          <a:endParaRPr lang="zh-TW" altLang="en-US"/>
        </a:p>
      </dgm:t>
    </dgm:pt>
    <dgm:pt modelId="{DB51FD96-AF89-4C81-8F69-7EB2F049344F}" type="pres">
      <dgm:prSet presAssocID="{7D16F1D5-BFC2-4085-BE17-10E4C31DF684}" presName="parentLeftMargin" presStyleLbl="node1" presStyleIdx="8" presStyleCnt="11"/>
      <dgm:spPr>
        <a:prstGeom prst="roundRect">
          <a:avLst/>
        </a:prstGeom>
      </dgm:spPr>
      <dgm:t>
        <a:bodyPr/>
        <a:lstStyle/>
        <a:p>
          <a:endParaRPr lang="zh-TW" altLang="en-US"/>
        </a:p>
      </dgm:t>
    </dgm:pt>
    <dgm:pt modelId="{8AF98F73-C880-4811-AE8D-16DAED23DF3D}" type="pres">
      <dgm:prSet presAssocID="{7D16F1D5-BFC2-4085-BE17-10E4C31DF684}" presName="parentText" presStyleLbl="node1" presStyleIdx="9" presStyleCnt="11" custScaleX="29750" custScaleY="195281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229653C2-E866-4D75-8193-D02CB2FBEC04}" type="pres">
      <dgm:prSet presAssocID="{7D16F1D5-BFC2-4085-BE17-10E4C31DF684}" presName="negativeSpace" presStyleCnt="0"/>
      <dgm:spPr/>
      <dgm:t>
        <a:bodyPr/>
        <a:lstStyle/>
        <a:p>
          <a:endParaRPr lang="zh-TW" altLang="en-US"/>
        </a:p>
      </dgm:t>
    </dgm:pt>
    <dgm:pt modelId="{03527CD2-EE58-442E-93C8-879F6F4716F3}" type="pres">
      <dgm:prSet presAssocID="{7D16F1D5-BFC2-4085-BE17-10E4C31DF684}" presName="childText" presStyleLbl="conFgAcc1" presStyleIdx="9" presStyleCnt="11" custScaleY="103571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  <dgm:pt modelId="{495B826F-C3F6-4289-9F7D-2D904B8B44A9}" type="pres">
      <dgm:prSet presAssocID="{6E28CE52-A902-4552-A282-D6993C81A0C2}" presName="spaceBetweenRectangles" presStyleCnt="0"/>
      <dgm:spPr/>
      <dgm:t>
        <a:bodyPr/>
        <a:lstStyle/>
        <a:p>
          <a:endParaRPr lang="zh-TW" altLang="en-US"/>
        </a:p>
      </dgm:t>
    </dgm:pt>
    <dgm:pt modelId="{5835BF01-C4D5-4AD1-86A3-D870D44B6BA9}" type="pres">
      <dgm:prSet presAssocID="{A5B93ED4-4210-4CBE-893C-F9B3B85A8B8E}" presName="parentLin" presStyleCnt="0"/>
      <dgm:spPr/>
    </dgm:pt>
    <dgm:pt modelId="{38ED3BB3-8F18-43F0-97C5-3EF88CE4C400}" type="pres">
      <dgm:prSet presAssocID="{A5B93ED4-4210-4CBE-893C-F9B3B85A8B8E}" presName="parentLeftMargin" presStyleLbl="node1" presStyleIdx="9" presStyleCnt="11"/>
      <dgm:spPr>
        <a:prstGeom prst="roundRect">
          <a:avLst/>
        </a:prstGeom>
      </dgm:spPr>
      <dgm:t>
        <a:bodyPr/>
        <a:lstStyle/>
        <a:p>
          <a:endParaRPr lang="zh-TW" altLang="en-US"/>
        </a:p>
      </dgm:t>
    </dgm:pt>
    <dgm:pt modelId="{2D17687B-3979-4001-B528-889F8C10108D}" type="pres">
      <dgm:prSet presAssocID="{A5B93ED4-4210-4CBE-893C-F9B3B85A8B8E}" presName="parentText" presStyleLbl="node1" presStyleIdx="10" presStyleCnt="11" custFlipHor="1" custScaleX="29750" custScaleY="179369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7FB966A-2820-4AD6-A5E0-60ED0E15D3C1}" type="pres">
      <dgm:prSet presAssocID="{A5B93ED4-4210-4CBE-893C-F9B3B85A8B8E}" presName="negativeSpace" presStyleCnt="0"/>
      <dgm:spPr/>
    </dgm:pt>
    <dgm:pt modelId="{23B9A514-FB13-4400-9759-DC4FFCB35C61}" type="pres">
      <dgm:prSet presAssocID="{A5B93ED4-4210-4CBE-893C-F9B3B85A8B8E}" presName="childText" presStyleLbl="conFgAcc1" presStyleIdx="10" presStyleCnt="11" custScaleY="110215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</dgm:ptLst>
  <dgm:cxnLst>
    <dgm:cxn modelId="{72003878-7B61-48EF-A53E-90DD125A0826}" srcId="{A094C9A1-14EC-4694-B98A-D69B9B9F117C}" destId="{B2EE04B9-CD70-4425-8F45-B35DE47A953A}" srcOrd="2" destOrd="0" parTransId="{41100A20-18F9-4AF4-BA54-018576288B5E}" sibTransId="{444A50EA-D254-4E0F-8581-570FD7642698}"/>
    <dgm:cxn modelId="{160BB439-9734-4586-9536-B5B30F3E22D1}" type="presOf" srcId="{897EEA61-7E82-4135-A85E-CF461C8D4737}" destId="{A16C9E2B-638C-470E-8FFA-4AB368CD547B}" srcOrd="1" destOrd="0" presId="urn:microsoft.com/office/officeart/2005/8/layout/list1"/>
    <dgm:cxn modelId="{2717AA94-08FB-40DD-9638-0AC85A6376F0}" type="presOf" srcId="{84501638-1936-4E97-803D-C5FAF6B46E14}" destId="{A16A6937-F0F6-4D6C-84E6-699EE0114FDD}" srcOrd="0" destOrd="0" presId="urn:microsoft.com/office/officeart/2005/8/layout/list1"/>
    <dgm:cxn modelId="{0A3C5713-276F-422C-91C3-7F39DF512197}" type="presOf" srcId="{1A433B2B-1A91-4C42-98D4-AEE70CD8F288}" destId="{BCB88AE5-F046-4111-9371-5D01F2F04CA7}" srcOrd="0" destOrd="0" presId="urn:microsoft.com/office/officeart/2005/8/layout/list1"/>
    <dgm:cxn modelId="{E503F656-FE36-4545-9C34-D821934C732D}" type="presOf" srcId="{BBD902D6-F4E4-4942-A6D4-5155B02AA169}" destId="{A508DE17-D415-4F45-90BE-8E8131D53209}" srcOrd="0" destOrd="0" presId="urn:microsoft.com/office/officeart/2005/8/layout/list1"/>
    <dgm:cxn modelId="{E47ADDB1-FA05-41E4-8313-188D1606FBB4}" type="presOf" srcId="{8168112D-AB14-4539-B1AD-3B3E1183F3F4}" destId="{C4B46EFB-87E1-43EC-9CEE-933B957A7BF9}" srcOrd="1" destOrd="0" presId="urn:microsoft.com/office/officeart/2005/8/layout/list1"/>
    <dgm:cxn modelId="{4990A2B2-1CD8-4A8E-8049-F74AB795D0A3}" type="presOf" srcId="{30C711B8-7A6E-4734-BAD5-952FD4E2BC21}" destId="{DB7C2EC4-E929-42F1-BC2D-7082AC910929}" srcOrd="1" destOrd="0" presId="urn:microsoft.com/office/officeart/2005/8/layout/list1"/>
    <dgm:cxn modelId="{7CE20095-3FE8-47D9-B334-39D3856B4F8C}" type="presOf" srcId="{F15EB6D1-CBB2-4B23-BE57-B0914BCCDCAB}" destId="{74A6DFAF-CD2F-4D45-8824-3102BEE829D4}" srcOrd="0" destOrd="0" presId="urn:microsoft.com/office/officeart/2005/8/layout/list1"/>
    <dgm:cxn modelId="{22242C93-C8A9-4EF5-9E87-1E9E6E7EAF19}" srcId="{8168112D-AB14-4539-B1AD-3B3E1183F3F4}" destId="{167D4CDE-7F3F-477C-BEF2-C19DB34D697C}" srcOrd="0" destOrd="0" parTransId="{CD9C073B-5E08-4477-866B-58DB392A9212}" sibTransId="{FD11066F-AE3E-4B86-AC38-C0EA040117D7}"/>
    <dgm:cxn modelId="{7722A3FF-3E59-432A-BA57-6FC209257400}" srcId="{A094C9A1-14EC-4694-B98A-D69B9B9F117C}" destId="{1A433B2B-1A91-4C42-98D4-AEE70CD8F288}" srcOrd="8" destOrd="0" parTransId="{7D75478F-969A-4750-957D-06A6011AA7B3}" sibTransId="{57C297E9-3FF0-4961-B8B7-140BA2DAE2FA}"/>
    <dgm:cxn modelId="{F6783BF7-BFFB-4226-BA3C-34FE6880574B}" type="presOf" srcId="{167D4CDE-7F3F-477C-BEF2-C19DB34D697C}" destId="{6993F6AB-008E-4FED-8EAA-FD2B7D2B8B45}" srcOrd="0" destOrd="0" presId="urn:microsoft.com/office/officeart/2005/8/layout/list1"/>
    <dgm:cxn modelId="{7C38D61B-02CD-4BBC-9956-097CC8D81AB9}" type="presOf" srcId="{A5B93ED4-4210-4CBE-893C-F9B3B85A8B8E}" destId="{38ED3BB3-8F18-43F0-97C5-3EF88CE4C400}" srcOrd="0" destOrd="0" presId="urn:microsoft.com/office/officeart/2005/8/layout/list1"/>
    <dgm:cxn modelId="{755AEF98-0F01-4E9F-8E1E-FF8965CBBE47}" srcId="{A094C9A1-14EC-4694-B98A-D69B9B9F117C}" destId="{B9153568-7E7C-4D4A-BFC5-8B3ACEDDB216}" srcOrd="0" destOrd="0" parTransId="{D9359AE9-AF66-4A17-B2DB-29097E504C44}" sibTransId="{E7EC74C3-5D92-4CEC-9145-CCDC2BB54DCF}"/>
    <dgm:cxn modelId="{A22A6A7C-7014-4F5B-85FC-1635C9648F2B}" srcId="{A094C9A1-14EC-4694-B98A-D69B9B9F117C}" destId="{18878D41-74FE-4183-A7BA-49CA2EC7DBC8}" srcOrd="6" destOrd="0" parTransId="{C00CB9D3-7A32-4C6C-80E4-9E6EC8F334B7}" sibTransId="{580FB5D3-CF9A-47CB-A9F1-EAABCE1DF589}"/>
    <dgm:cxn modelId="{3008F10E-854D-43FC-9691-79B77A38BE43}" type="presOf" srcId="{897EEA61-7E82-4135-A85E-CF461C8D4737}" destId="{13580433-DF67-4149-AF42-C2712206FE3C}" srcOrd="0" destOrd="0" presId="urn:microsoft.com/office/officeart/2005/8/layout/list1"/>
    <dgm:cxn modelId="{2DC2DA67-F0AD-4808-95E6-E7684287C06B}" type="presOf" srcId="{F3B364E7-D316-4942-9BAC-88589010619D}" destId="{314BEC82-0388-4E21-B648-756CE61F2055}" srcOrd="0" destOrd="0" presId="urn:microsoft.com/office/officeart/2005/8/layout/list1"/>
    <dgm:cxn modelId="{5F324741-7546-4433-B70A-F5F6077A8902}" type="presOf" srcId="{7D16F1D5-BFC2-4085-BE17-10E4C31DF684}" destId="{8AF98F73-C880-4811-AE8D-16DAED23DF3D}" srcOrd="1" destOrd="0" presId="urn:microsoft.com/office/officeart/2005/8/layout/list1"/>
    <dgm:cxn modelId="{6E8A446E-D230-49FD-9BAF-7E9CA5D83EAF}" type="presOf" srcId="{B9153568-7E7C-4D4A-BFC5-8B3ACEDDB216}" destId="{C550F90A-5C26-4C02-A599-36FE4854D312}" srcOrd="0" destOrd="0" presId="urn:microsoft.com/office/officeart/2005/8/layout/list1"/>
    <dgm:cxn modelId="{9D550941-8A23-4D07-A370-E0C8CE8DD39F}" type="presOf" srcId="{4F01A245-C95D-48EF-ABF1-EA9BA6757DB3}" destId="{40FA845B-3194-4BB2-A4BD-B59E71830B32}" srcOrd="0" destOrd="0" presId="urn:microsoft.com/office/officeart/2005/8/layout/list1"/>
    <dgm:cxn modelId="{9A3BBE56-2D89-41EF-BA89-7627338C380D}" type="presOf" srcId="{30C711B8-7A6E-4734-BAD5-952FD4E2BC21}" destId="{F555F114-4BDB-403C-872B-ADA83071946E}" srcOrd="0" destOrd="0" presId="urn:microsoft.com/office/officeart/2005/8/layout/list1"/>
    <dgm:cxn modelId="{4DF837D8-0249-4BE8-A92A-DF299B116B63}" srcId="{A094C9A1-14EC-4694-B98A-D69B9B9F117C}" destId="{DEA975B5-74AB-467A-868C-2FE6662F6CBA}" srcOrd="1" destOrd="0" parTransId="{FEEA1332-4B79-4678-A761-5D9A56D32C45}" sibTransId="{91D97E78-DA2D-424A-AD0F-90EB1901CDB6}"/>
    <dgm:cxn modelId="{61DF61CE-4D0C-4FDF-93A1-9C05043955EE}" srcId="{18878D41-74FE-4183-A7BA-49CA2EC7DBC8}" destId="{4F01A245-C95D-48EF-ABF1-EA9BA6757DB3}" srcOrd="0" destOrd="0" parTransId="{42E3A786-BC0E-4D35-AAA3-0330AE2F53DC}" sibTransId="{C927125B-578E-493B-A173-6C2AD7A87A54}"/>
    <dgm:cxn modelId="{08FE8061-09A9-4ACD-8BB4-B5ACAA3DDDC0}" type="presOf" srcId="{DEA975B5-74AB-467A-868C-2FE6662F6CBA}" destId="{39E89DF3-C636-41C3-AAD4-F09D4CF91AD6}" srcOrd="1" destOrd="0" presId="urn:microsoft.com/office/officeart/2005/8/layout/list1"/>
    <dgm:cxn modelId="{0B4EFE91-CACA-462B-A444-22B8B5B8236A}" type="presOf" srcId="{DEA975B5-74AB-467A-868C-2FE6662F6CBA}" destId="{15F2F832-0216-49B1-A2A4-8E598D463884}" srcOrd="0" destOrd="0" presId="urn:microsoft.com/office/officeart/2005/8/layout/list1"/>
    <dgm:cxn modelId="{4872BAA0-6EF9-4760-A3D9-DBEAF2FD7EF6}" type="presOf" srcId="{A094C9A1-14EC-4694-B98A-D69B9B9F117C}" destId="{4CE5A960-F734-4D9E-BF9B-75B08F0A9CE0}" srcOrd="0" destOrd="0" presId="urn:microsoft.com/office/officeart/2005/8/layout/list1"/>
    <dgm:cxn modelId="{2F647136-1AA0-4A82-89AD-5D39B66ACB91}" srcId="{B9153568-7E7C-4D4A-BFC5-8B3ACEDDB216}" destId="{DEF0E5A8-FFCE-4D18-941B-2F81BF18A2D7}" srcOrd="0" destOrd="0" parTransId="{510FBC22-2CF8-4F1B-9870-93CF88BF2820}" sibTransId="{A32CE704-00A0-45EA-962C-21A993915DFB}"/>
    <dgm:cxn modelId="{4723A299-DCCC-4D96-95F7-95D15D723E12}" srcId="{7D16F1D5-BFC2-4085-BE17-10E4C31DF684}" destId="{AB7848E5-E0BA-49AA-990E-F9858186D899}" srcOrd="0" destOrd="0" parTransId="{72030E87-D2D8-4FF8-B49B-E7A936012621}" sibTransId="{D48529C2-0ECE-49BE-A838-14506B2F518F}"/>
    <dgm:cxn modelId="{C30EE289-C428-445E-93D8-84DAAD912AE3}" type="presOf" srcId="{1A433B2B-1A91-4C42-98D4-AEE70CD8F288}" destId="{01B469B3-311C-44D0-90A1-B848F8E9E460}" srcOrd="1" destOrd="0" presId="urn:microsoft.com/office/officeart/2005/8/layout/list1"/>
    <dgm:cxn modelId="{CB1ED328-AB3C-4475-AB52-E986224F9D02}" type="presOf" srcId="{A5B93ED4-4210-4CBE-893C-F9B3B85A8B8E}" destId="{2D17687B-3979-4001-B528-889F8C10108D}" srcOrd="1" destOrd="0" presId="urn:microsoft.com/office/officeart/2005/8/layout/list1"/>
    <dgm:cxn modelId="{AC413F41-2602-411A-A38C-0AB6FD44CD65}" srcId="{F3B364E7-D316-4942-9BAC-88589010619D}" destId="{2184B648-2D44-4894-96C5-22705E7B073D}" srcOrd="0" destOrd="0" parTransId="{03EC4F03-A373-4FF1-A17F-6BC6D393ADDA}" sibTransId="{F21CABBA-7955-4912-BF4A-7361A757AC0E}"/>
    <dgm:cxn modelId="{825F9B62-2CAC-420C-99D5-538B5A123206}" srcId="{A094C9A1-14EC-4694-B98A-D69B9B9F117C}" destId="{A5B93ED4-4210-4CBE-893C-F9B3B85A8B8E}" srcOrd="10" destOrd="0" parTransId="{9759F100-AFC1-44BD-AEAC-44233F1E1618}" sibTransId="{16E8E26A-A6E8-49D1-898F-BC255C0483F2}"/>
    <dgm:cxn modelId="{61231DDB-AEB4-4BB2-B4D8-391C23833618}" srcId="{30C711B8-7A6E-4734-BAD5-952FD4E2BC21}" destId="{E063334F-3309-43D6-8616-1F4EF6F85CCB}" srcOrd="0" destOrd="0" parTransId="{CB7DED6B-5514-4376-B67D-FC0015CC454C}" sibTransId="{1CCE4E5D-D3FB-4EE7-AE5B-FA289D11332B}"/>
    <dgm:cxn modelId="{72DE507C-3388-497D-B3BA-DF47B008DA71}" srcId="{A094C9A1-14EC-4694-B98A-D69B9B9F117C}" destId="{F3B364E7-D316-4942-9BAC-88589010619D}" srcOrd="4" destOrd="0" parTransId="{7705986F-5815-40DF-B2F6-76416677939A}" sibTransId="{1C865D30-1710-4A5F-A655-00C1874F646C}"/>
    <dgm:cxn modelId="{C44D7075-5C45-401F-803D-CBA4FFAAECC6}" type="presOf" srcId="{8168112D-AB14-4539-B1AD-3B3E1183F3F4}" destId="{36928C8F-3368-46FC-A2BE-72A20663B9AC}" srcOrd="0" destOrd="0" presId="urn:microsoft.com/office/officeart/2005/8/layout/list1"/>
    <dgm:cxn modelId="{40203E3D-21C6-404C-BFCF-88F565962DB3}" type="presOf" srcId="{AB7848E5-E0BA-49AA-990E-F9858186D899}" destId="{03527CD2-EE58-442E-93C8-879F6F4716F3}" srcOrd="0" destOrd="0" presId="urn:microsoft.com/office/officeart/2005/8/layout/list1"/>
    <dgm:cxn modelId="{22E576A4-CA47-4229-918D-D50266C150FF}" type="presOf" srcId="{F3B364E7-D316-4942-9BAC-88589010619D}" destId="{7D4AD6AD-D755-484D-B120-EE52D8252C70}" srcOrd="1" destOrd="0" presId="urn:microsoft.com/office/officeart/2005/8/layout/list1"/>
    <dgm:cxn modelId="{DCDA57B4-45AA-45B1-8237-D9FACF066B79}" srcId="{A094C9A1-14EC-4694-B98A-D69B9B9F117C}" destId="{897EEA61-7E82-4135-A85E-CF461C8D4737}" srcOrd="3" destOrd="0" parTransId="{910E7594-25B8-4632-B6E5-A3CDED9D37E7}" sibTransId="{9DE970CD-4C66-448B-BB78-CBC300C778F4}"/>
    <dgm:cxn modelId="{4AD84778-BA08-4523-A04A-30933B4568EE}" type="presOf" srcId="{DEF0E5A8-FFCE-4D18-941B-2F81BF18A2D7}" destId="{848FCEFF-F2BC-4EF6-9AA4-17B69860A63B}" srcOrd="0" destOrd="0" presId="urn:microsoft.com/office/officeart/2005/8/layout/list1"/>
    <dgm:cxn modelId="{D708E396-C8E8-42CB-9F07-2E146EA61D0B}" type="presOf" srcId="{B9153568-7E7C-4D4A-BFC5-8B3ACEDDB216}" destId="{30617B39-3FF2-4FB0-828F-15A0E47CCFAE}" srcOrd="1" destOrd="0" presId="urn:microsoft.com/office/officeart/2005/8/layout/list1"/>
    <dgm:cxn modelId="{994A0743-75A3-496A-91FA-72476759BD27}" srcId="{A094C9A1-14EC-4694-B98A-D69B9B9F117C}" destId="{7D16F1D5-BFC2-4085-BE17-10E4C31DF684}" srcOrd="9" destOrd="0" parTransId="{FF2778CA-F2BA-4652-91DC-276D225BCB41}" sibTransId="{6E28CE52-A902-4552-A282-D6993C81A0C2}"/>
    <dgm:cxn modelId="{B221869F-4EC4-41CE-8FE8-B74802D6218F}" type="presOf" srcId="{18878D41-74FE-4183-A7BA-49CA2EC7DBC8}" destId="{D9673A0E-5643-4973-8ADE-213B240BBD75}" srcOrd="1" destOrd="0" presId="urn:microsoft.com/office/officeart/2005/8/layout/list1"/>
    <dgm:cxn modelId="{99EF6175-3FBA-4496-B525-31760268CA2D}" type="presOf" srcId="{8352A500-457D-4ACF-B83E-0B396F904764}" destId="{324304DA-0FB6-49C8-A7B3-6B5A58947464}" srcOrd="0" destOrd="0" presId="urn:microsoft.com/office/officeart/2005/8/layout/list1"/>
    <dgm:cxn modelId="{59867105-327D-40A1-9A03-E31812042CE0}" srcId="{B2EE04B9-CD70-4425-8F45-B35DE47A953A}" destId="{84501638-1936-4E97-803D-C5FAF6B46E14}" srcOrd="0" destOrd="0" parTransId="{77694521-70D8-4F01-800F-2743CB5D2FAB}" sibTransId="{CA768C39-F822-41A0-A40D-76D0C79D16BF}"/>
    <dgm:cxn modelId="{A2A020F1-716F-4089-A4DE-F66439274E1D}" type="presOf" srcId="{B2EE04B9-CD70-4425-8F45-B35DE47A953A}" destId="{19A7D7A4-5009-48D0-BA4D-07D9D3AEC19F}" srcOrd="1" destOrd="0" presId="urn:microsoft.com/office/officeart/2005/8/layout/list1"/>
    <dgm:cxn modelId="{C91EA937-BB27-47D9-8599-F96AD037DCF6}" srcId="{DEA975B5-74AB-467A-868C-2FE6662F6CBA}" destId="{8352A500-457D-4ACF-B83E-0B396F904764}" srcOrd="0" destOrd="0" parTransId="{8867C37B-686A-4CE1-8651-CBEA0902FB9E}" sibTransId="{D23E5F08-98E2-4EF6-87F0-3C037087F595}"/>
    <dgm:cxn modelId="{AF191E39-A28B-4AC6-82E0-31E32F6A8E26}" srcId="{A094C9A1-14EC-4694-B98A-D69B9B9F117C}" destId="{8168112D-AB14-4539-B1AD-3B3E1183F3F4}" srcOrd="5" destOrd="0" parTransId="{6B070D36-DBDD-4688-AB02-53400640C843}" sibTransId="{4DEB758D-3577-4484-B2A9-30F016FAD1C2}"/>
    <dgm:cxn modelId="{6F75ACAE-653A-4843-8867-8E22D40CAB41}" srcId="{A094C9A1-14EC-4694-B98A-D69B9B9F117C}" destId="{30C711B8-7A6E-4734-BAD5-952FD4E2BC21}" srcOrd="7" destOrd="0" parTransId="{47A01D2C-D4A9-4AFD-A870-425241D1CD39}" sibTransId="{835B0F92-A87B-4859-8A3C-1354652050BE}"/>
    <dgm:cxn modelId="{DA49CDC2-729E-449A-B6BE-5C3E32284182}" type="presOf" srcId="{18878D41-74FE-4183-A7BA-49CA2EC7DBC8}" destId="{CC333955-C001-4D7A-BBD5-B92C33BFC65E}" srcOrd="0" destOrd="0" presId="urn:microsoft.com/office/officeart/2005/8/layout/list1"/>
    <dgm:cxn modelId="{D32F65B7-AD45-43DE-BAC6-BB2BC9B9C9EA}" type="presOf" srcId="{E063334F-3309-43D6-8616-1F4EF6F85CCB}" destId="{D89D27D0-0B58-4DDA-831C-A697E2179797}" srcOrd="0" destOrd="0" presId="urn:microsoft.com/office/officeart/2005/8/layout/list1"/>
    <dgm:cxn modelId="{E025F065-7CC4-4896-B097-CC51531FAFCD}" srcId="{A5B93ED4-4210-4CBE-893C-F9B3B85A8B8E}" destId="{1B556C25-5228-4D70-80F5-AF5E476B031B}" srcOrd="0" destOrd="0" parTransId="{9316F6A2-C9AB-4DB1-8027-A6CDAE349E19}" sibTransId="{BDFA2F10-1584-43C2-ADAD-F31C7D17B5AE}"/>
    <dgm:cxn modelId="{F49AA408-DA66-4299-BED6-AB2225D22062}" type="presOf" srcId="{1B556C25-5228-4D70-80F5-AF5E476B031B}" destId="{23B9A514-FB13-4400-9759-DC4FFCB35C61}" srcOrd="0" destOrd="0" presId="urn:microsoft.com/office/officeart/2005/8/layout/list1"/>
    <dgm:cxn modelId="{14FA1AAA-5DE9-453D-86D5-13C3C558BDDA}" type="presOf" srcId="{7D16F1D5-BFC2-4085-BE17-10E4C31DF684}" destId="{DB51FD96-AF89-4C81-8F69-7EB2F049344F}" srcOrd="0" destOrd="0" presId="urn:microsoft.com/office/officeart/2005/8/layout/list1"/>
    <dgm:cxn modelId="{4E6F83B4-8DEA-4F15-BB87-9745685A9A2B}" srcId="{1A433B2B-1A91-4C42-98D4-AEE70CD8F288}" destId="{F15EB6D1-CBB2-4B23-BE57-B0914BCCDCAB}" srcOrd="0" destOrd="0" parTransId="{C6CB2E27-D213-4314-9B0D-DCDE99BB234A}" sibTransId="{F906E8CB-4ADB-40DF-9EF9-7FB60523F387}"/>
    <dgm:cxn modelId="{9FD7087C-CB91-4CB7-8FD4-07ABEDDCC654}" type="presOf" srcId="{B2EE04B9-CD70-4425-8F45-B35DE47A953A}" destId="{E2FFDB22-0868-4DA6-94AA-44D7DAD06268}" srcOrd="0" destOrd="0" presId="urn:microsoft.com/office/officeart/2005/8/layout/list1"/>
    <dgm:cxn modelId="{51BB1CC4-3557-46FC-81D0-649EF8F2D336}" type="presOf" srcId="{2184B648-2D44-4894-96C5-22705E7B073D}" destId="{A3351802-5AFE-4AB4-9A14-9F525C99E5BA}" srcOrd="0" destOrd="0" presId="urn:microsoft.com/office/officeart/2005/8/layout/list1"/>
    <dgm:cxn modelId="{BD263487-6C2E-4540-822C-EF747C57D98F}" srcId="{897EEA61-7E82-4135-A85E-CF461C8D4737}" destId="{BBD902D6-F4E4-4942-A6D4-5155B02AA169}" srcOrd="0" destOrd="0" parTransId="{02BEF310-605F-46E1-9D8E-2EE959044DA9}" sibTransId="{52B2DE60-9425-4771-9042-D0175994E2EB}"/>
    <dgm:cxn modelId="{DA6B8899-525B-48DF-964C-8529AAC6536A}" type="presParOf" srcId="{4CE5A960-F734-4D9E-BF9B-75B08F0A9CE0}" destId="{51A243CE-B3E0-4BF9-8F64-5C7CBEAE28A7}" srcOrd="0" destOrd="0" presId="urn:microsoft.com/office/officeart/2005/8/layout/list1"/>
    <dgm:cxn modelId="{750C88C1-A529-4466-B86E-FA489BF95B40}" type="presParOf" srcId="{51A243CE-B3E0-4BF9-8F64-5C7CBEAE28A7}" destId="{C550F90A-5C26-4C02-A599-36FE4854D312}" srcOrd="0" destOrd="0" presId="urn:microsoft.com/office/officeart/2005/8/layout/list1"/>
    <dgm:cxn modelId="{4F0E6F1E-4F5C-4833-8B59-1E57DA0EE79C}" type="presParOf" srcId="{51A243CE-B3E0-4BF9-8F64-5C7CBEAE28A7}" destId="{30617B39-3FF2-4FB0-828F-15A0E47CCFAE}" srcOrd="1" destOrd="0" presId="urn:microsoft.com/office/officeart/2005/8/layout/list1"/>
    <dgm:cxn modelId="{4B5B4DC1-7C9A-4CAE-BFF0-56CFE7D13B0C}" type="presParOf" srcId="{4CE5A960-F734-4D9E-BF9B-75B08F0A9CE0}" destId="{F86F349D-84A2-4AC8-9A62-6E9D5760E8C6}" srcOrd="1" destOrd="0" presId="urn:microsoft.com/office/officeart/2005/8/layout/list1"/>
    <dgm:cxn modelId="{55A04F35-35D2-401E-A353-68378630DB3E}" type="presParOf" srcId="{4CE5A960-F734-4D9E-BF9B-75B08F0A9CE0}" destId="{848FCEFF-F2BC-4EF6-9AA4-17B69860A63B}" srcOrd="2" destOrd="0" presId="urn:microsoft.com/office/officeart/2005/8/layout/list1"/>
    <dgm:cxn modelId="{CD80B7AA-EA1C-4822-A895-821F1F882E21}" type="presParOf" srcId="{4CE5A960-F734-4D9E-BF9B-75B08F0A9CE0}" destId="{95B51013-EF8A-44FF-8DEF-40A46EC05311}" srcOrd="3" destOrd="0" presId="urn:microsoft.com/office/officeart/2005/8/layout/list1"/>
    <dgm:cxn modelId="{F7B7C978-43F9-41C4-819E-DEC5394F9AD0}" type="presParOf" srcId="{4CE5A960-F734-4D9E-BF9B-75B08F0A9CE0}" destId="{8A8FE416-F7FE-4E0B-BD9C-AE486F789834}" srcOrd="4" destOrd="0" presId="urn:microsoft.com/office/officeart/2005/8/layout/list1"/>
    <dgm:cxn modelId="{EE9B5EE3-CFE9-4D7B-941E-1024DCDD4CCA}" type="presParOf" srcId="{8A8FE416-F7FE-4E0B-BD9C-AE486F789834}" destId="{15F2F832-0216-49B1-A2A4-8E598D463884}" srcOrd="0" destOrd="0" presId="urn:microsoft.com/office/officeart/2005/8/layout/list1"/>
    <dgm:cxn modelId="{90B6B596-7352-48E6-A564-7B1CFC307FE8}" type="presParOf" srcId="{8A8FE416-F7FE-4E0B-BD9C-AE486F789834}" destId="{39E89DF3-C636-41C3-AAD4-F09D4CF91AD6}" srcOrd="1" destOrd="0" presId="urn:microsoft.com/office/officeart/2005/8/layout/list1"/>
    <dgm:cxn modelId="{6F5764D8-940F-48A0-B31E-BE5BB33CE5C9}" type="presParOf" srcId="{4CE5A960-F734-4D9E-BF9B-75B08F0A9CE0}" destId="{A96EDF8C-E2C2-4DF9-990D-36487FB17A9D}" srcOrd="5" destOrd="0" presId="urn:microsoft.com/office/officeart/2005/8/layout/list1"/>
    <dgm:cxn modelId="{263720ED-82D0-487F-BBE7-3C419E02AA92}" type="presParOf" srcId="{4CE5A960-F734-4D9E-BF9B-75B08F0A9CE0}" destId="{324304DA-0FB6-49C8-A7B3-6B5A58947464}" srcOrd="6" destOrd="0" presId="urn:microsoft.com/office/officeart/2005/8/layout/list1"/>
    <dgm:cxn modelId="{D1B049BD-ABD9-4FDA-9B7A-2CDEF93D1F5F}" type="presParOf" srcId="{4CE5A960-F734-4D9E-BF9B-75B08F0A9CE0}" destId="{92FF53CF-C6CD-4E35-B56B-97FCE38B879A}" srcOrd="7" destOrd="0" presId="urn:microsoft.com/office/officeart/2005/8/layout/list1"/>
    <dgm:cxn modelId="{21ACDFBE-D637-4256-A854-0377CD1DF283}" type="presParOf" srcId="{4CE5A960-F734-4D9E-BF9B-75B08F0A9CE0}" destId="{BAAEF38B-4D2D-4CBC-9512-86846E9AA1C8}" srcOrd="8" destOrd="0" presId="urn:microsoft.com/office/officeart/2005/8/layout/list1"/>
    <dgm:cxn modelId="{F2B75E0C-D6A9-4CA4-93AC-6FEB5FAB7911}" type="presParOf" srcId="{BAAEF38B-4D2D-4CBC-9512-86846E9AA1C8}" destId="{E2FFDB22-0868-4DA6-94AA-44D7DAD06268}" srcOrd="0" destOrd="0" presId="urn:microsoft.com/office/officeart/2005/8/layout/list1"/>
    <dgm:cxn modelId="{0897BA02-AC67-400B-BEFE-2ECE16209C67}" type="presParOf" srcId="{BAAEF38B-4D2D-4CBC-9512-86846E9AA1C8}" destId="{19A7D7A4-5009-48D0-BA4D-07D9D3AEC19F}" srcOrd="1" destOrd="0" presId="urn:microsoft.com/office/officeart/2005/8/layout/list1"/>
    <dgm:cxn modelId="{6CE1407B-6671-44BB-BA97-74DEC4168BD3}" type="presParOf" srcId="{4CE5A960-F734-4D9E-BF9B-75B08F0A9CE0}" destId="{7B1DB39E-F8A0-48F1-BD5A-83FE94379D15}" srcOrd="9" destOrd="0" presId="urn:microsoft.com/office/officeart/2005/8/layout/list1"/>
    <dgm:cxn modelId="{0CF66BED-5A38-4547-8E2D-AD269B458777}" type="presParOf" srcId="{4CE5A960-F734-4D9E-BF9B-75B08F0A9CE0}" destId="{A16A6937-F0F6-4D6C-84E6-699EE0114FDD}" srcOrd="10" destOrd="0" presId="urn:microsoft.com/office/officeart/2005/8/layout/list1"/>
    <dgm:cxn modelId="{78798175-325A-46D1-82F2-FB849D6A3152}" type="presParOf" srcId="{4CE5A960-F734-4D9E-BF9B-75B08F0A9CE0}" destId="{017F0F2E-FCEF-40F2-AAA6-A36A9A8D6F26}" srcOrd="11" destOrd="0" presId="urn:microsoft.com/office/officeart/2005/8/layout/list1"/>
    <dgm:cxn modelId="{FD89A69B-24CE-450F-9027-F7AD3DB55389}" type="presParOf" srcId="{4CE5A960-F734-4D9E-BF9B-75B08F0A9CE0}" destId="{14651B43-B03D-4D35-911A-7F5998A5876B}" srcOrd="12" destOrd="0" presId="urn:microsoft.com/office/officeart/2005/8/layout/list1"/>
    <dgm:cxn modelId="{F14B6BEB-F98F-44AA-BC4E-6BD3B81F4076}" type="presParOf" srcId="{14651B43-B03D-4D35-911A-7F5998A5876B}" destId="{13580433-DF67-4149-AF42-C2712206FE3C}" srcOrd="0" destOrd="0" presId="urn:microsoft.com/office/officeart/2005/8/layout/list1"/>
    <dgm:cxn modelId="{BDBEB1E2-0185-4DB6-9443-30180C00E9C8}" type="presParOf" srcId="{14651B43-B03D-4D35-911A-7F5998A5876B}" destId="{A16C9E2B-638C-470E-8FFA-4AB368CD547B}" srcOrd="1" destOrd="0" presId="urn:microsoft.com/office/officeart/2005/8/layout/list1"/>
    <dgm:cxn modelId="{95CF8F5B-7C4E-4532-BFA7-4DB771A74512}" type="presParOf" srcId="{4CE5A960-F734-4D9E-BF9B-75B08F0A9CE0}" destId="{8A67F5B5-643C-488F-B70E-D7CEED32DFB4}" srcOrd="13" destOrd="0" presId="urn:microsoft.com/office/officeart/2005/8/layout/list1"/>
    <dgm:cxn modelId="{D6F6A61D-4F48-48C4-BBFB-869A3D03BD97}" type="presParOf" srcId="{4CE5A960-F734-4D9E-BF9B-75B08F0A9CE0}" destId="{A508DE17-D415-4F45-90BE-8E8131D53209}" srcOrd="14" destOrd="0" presId="urn:microsoft.com/office/officeart/2005/8/layout/list1"/>
    <dgm:cxn modelId="{678071AE-72EC-4CDC-83AC-30F702186339}" type="presParOf" srcId="{4CE5A960-F734-4D9E-BF9B-75B08F0A9CE0}" destId="{A508C203-9FA0-4E0F-958A-2C94714E69D6}" srcOrd="15" destOrd="0" presId="urn:microsoft.com/office/officeart/2005/8/layout/list1"/>
    <dgm:cxn modelId="{B0072A73-8429-4FE9-851B-19B6B88D962D}" type="presParOf" srcId="{4CE5A960-F734-4D9E-BF9B-75B08F0A9CE0}" destId="{7C030CA7-9155-4A4D-881E-6E0999E80592}" srcOrd="16" destOrd="0" presId="urn:microsoft.com/office/officeart/2005/8/layout/list1"/>
    <dgm:cxn modelId="{7FA2A93B-D74D-4C62-A565-DD18D351BE0F}" type="presParOf" srcId="{7C030CA7-9155-4A4D-881E-6E0999E80592}" destId="{314BEC82-0388-4E21-B648-756CE61F2055}" srcOrd="0" destOrd="0" presId="urn:microsoft.com/office/officeart/2005/8/layout/list1"/>
    <dgm:cxn modelId="{7EE5A30A-13DA-47B2-B080-EDC8937ABAA3}" type="presParOf" srcId="{7C030CA7-9155-4A4D-881E-6E0999E80592}" destId="{7D4AD6AD-D755-484D-B120-EE52D8252C70}" srcOrd="1" destOrd="0" presId="urn:microsoft.com/office/officeart/2005/8/layout/list1"/>
    <dgm:cxn modelId="{D9B54909-2C8D-4E7A-98D4-038A79BB794B}" type="presParOf" srcId="{4CE5A960-F734-4D9E-BF9B-75B08F0A9CE0}" destId="{627FA62C-5032-44A0-ADAF-1D919635591C}" srcOrd="17" destOrd="0" presId="urn:microsoft.com/office/officeart/2005/8/layout/list1"/>
    <dgm:cxn modelId="{0BD1EFDE-2302-415D-A2C0-AFED89EBF8BA}" type="presParOf" srcId="{4CE5A960-F734-4D9E-BF9B-75B08F0A9CE0}" destId="{A3351802-5AFE-4AB4-9A14-9F525C99E5BA}" srcOrd="18" destOrd="0" presId="urn:microsoft.com/office/officeart/2005/8/layout/list1"/>
    <dgm:cxn modelId="{077E92E8-4A22-4D68-A593-207C0C407D29}" type="presParOf" srcId="{4CE5A960-F734-4D9E-BF9B-75B08F0A9CE0}" destId="{51D9AA5B-5085-4135-B84B-D797214D7BFB}" srcOrd="19" destOrd="0" presId="urn:microsoft.com/office/officeart/2005/8/layout/list1"/>
    <dgm:cxn modelId="{1FA4802A-6BEC-44C4-96B9-FB2F4954199F}" type="presParOf" srcId="{4CE5A960-F734-4D9E-BF9B-75B08F0A9CE0}" destId="{D8ABAA98-D310-4060-BB94-0FC5029D81AA}" srcOrd="20" destOrd="0" presId="urn:microsoft.com/office/officeart/2005/8/layout/list1"/>
    <dgm:cxn modelId="{C740E0A4-89B1-48FE-A592-7C68185DE94B}" type="presParOf" srcId="{D8ABAA98-D310-4060-BB94-0FC5029D81AA}" destId="{36928C8F-3368-46FC-A2BE-72A20663B9AC}" srcOrd="0" destOrd="0" presId="urn:microsoft.com/office/officeart/2005/8/layout/list1"/>
    <dgm:cxn modelId="{07727B06-3902-41BC-8C8E-063BF3F791DE}" type="presParOf" srcId="{D8ABAA98-D310-4060-BB94-0FC5029D81AA}" destId="{C4B46EFB-87E1-43EC-9CEE-933B957A7BF9}" srcOrd="1" destOrd="0" presId="urn:microsoft.com/office/officeart/2005/8/layout/list1"/>
    <dgm:cxn modelId="{5EE89CA6-B19E-48B8-94D6-174A6E745442}" type="presParOf" srcId="{4CE5A960-F734-4D9E-BF9B-75B08F0A9CE0}" destId="{C8148E18-F5D9-4314-B702-0E5BDE6A1504}" srcOrd="21" destOrd="0" presId="urn:microsoft.com/office/officeart/2005/8/layout/list1"/>
    <dgm:cxn modelId="{5FA5FC15-E97A-4F5A-89CA-ED3F4EBA0CDB}" type="presParOf" srcId="{4CE5A960-F734-4D9E-BF9B-75B08F0A9CE0}" destId="{6993F6AB-008E-4FED-8EAA-FD2B7D2B8B45}" srcOrd="22" destOrd="0" presId="urn:microsoft.com/office/officeart/2005/8/layout/list1"/>
    <dgm:cxn modelId="{81A13FF3-F3AD-4E1E-8EAF-EF626F212508}" type="presParOf" srcId="{4CE5A960-F734-4D9E-BF9B-75B08F0A9CE0}" destId="{4C26229F-2CCC-4453-A7D7-5C66394AD394}" srcOrd="23" destOrd="0" presId="urn:microsoft.com/office/officeart/2005/8/layout/list1"/>
    <dgm:cxn modelId="{238B42A4-BF10-4CCF-A754-8E00DBEE589B}" type="presParOf" srcId="{4CE5A960-F734-4D9E-BF9B-75B08F0A9CE0}" destId="{5E209154-BFB3-4756-BBC4-2D65C117E0A9}" srcOrd="24" destOrd="0" presId="urn:microsoft.com/office/officeart/2005/8/layout/list1"/>
    <dgm:cxn modelId="{F5711984-8345-4311-9A39-14B9979CBB7C}" type="presParOf" srcId="{5E209154-BFB3-4756-BBC4-2D65C117E0A9}" destId="{CC333955-C001-4D7A-BBD5-B92C33BFC65E}" srcOrd="0" destOrd="0" presId="urn:microsoft.com/office/officeart/2005/8/layout/list1"/>
    <dgm:cxn modelId="{9F91AD02-8987-4438-AC37-7291A109004E}" type="presParOf" srcId="{5E209154-BFB3-4756-BBC4-2D65C117E0A9}" destId="{D9673A0E-5643-4973-8ADE-213B240BBD75}" srcOrd="1" destOrd="0" presId="urn:microsoft.com/office/officeart/2005/8/layout/list1"/>
    <dgm:cxn modelId="{76F3AA4F-85F9-4305-9395-D53C777481D8}" type="presParOf" srcId="{4CE5A960-F734-4D9E-BF9B-75B08F0A9CE0}" destId="{FB99E191-3518-4949-959C-F3E2489C234D}" srcOrd="25" destOrd="0" presId="urn:microsoft.com/office/officeart/2005/8/layout/list1"/>
    <dgm:cxn modelId="{1F62BF0A-15B3-4975-B041-0A8DD1F69201}" type="presParOf" srcId="{4CE5A960-F734-4D9E-BF9B-75B08F0A9CE0}" destId="{40FA845B-3194-4BB2-A4BD-B59E71830B32}" srcOrd="26" destOrd="0" presId="urn:microsoft.com/office/officeart/2005/8/layout/list1"/>
    <dgm:cxn modelId="{8E3B3E47-E26E-4E05-9F11-EE729F2D3447}" type="presParOf" srcId="{4CE5A960-F734-4D9E-BF9B-75B08F0A9CE0}" destId="{F750F3FD-AA8A-4553-A953-EC6C75873060}" srcOrd="27" destOrd="0" presId="urn:microsoft.com/office/officeart/2005/8/layout/list1"/>
    <dgm:cxn modelId="{9EF4D224-CD6D-4AE6-A202-81C477260DE7}" type="presParOf" srcId="{4CE5A960-F734-4D9E-BF9B-75B08F0A9CE0}" destId="{24F7D5A1-558A-4303-B2B4-AAF2BF4FBF1A}" srcOrd="28" destOrd="0" presId="urn:microsoft.com/office/officeart/2005/8/layout/list1"/>
    <dgm:cxn modelId="{8A790F02-14F0-4827-80B9-5743C221A801}" type="presParOf" srcId="{24F7D5A1-558A-4303-B2B4-AAF2BF4FBF1A}" destId="{F555F114-4BDB-403C-872B-ADA83071946E}" srcOrd="0" destOrd="0" presId="urn:microsoft.com/office/officeart/2005/8/layout/list1"/>
    <dgm:cxn modelId="{F732DE2A-8A56-4ABA-9A67-064205ABC98B}" type="presParOf" srcId="{24F7D5A1-558A-4303-B2B4-AAF2BF4FBF1A}" destId="{DB7C2EC4-E929-42F1-BC2D-7082AC910929}" srcOrd="1" destOrd="0" presId="urn:microsoft.com/office/officeart/2005/8/layout/list1"/>
    <dgm:cxn modelId="{E1A468C5-F98E-4C0C-9B3A-65225F711B96}" type="presParOf" srcId="{4CE5A960-F734-4D9E-BF9B-75B08F0A9CE0}" destId="{4A07D05B-E22A-4CB8-922E-8EAD85820DA9}" srcOrd="29" destOrd="0" presId="urn:microsoft.com/office/officeart/2005/8/layout/list1"/>
    <dgm:cxn modelId="{864E2A4D-3C6E-4AF9-B30B-7FFE8F1AB97D}" type="presParOf" srcId="{4CE5A960-F734-4D9E-BF9B-75B08F0A9CE0}" destId="{D89D27D0-0B58-4DDA-831C-A697E2179797}" srcOrd="30" destOrd="0" presId="urn:microsoft.com/office/officeart/2005/8/layout/list1"/>
    <dgm:cxn modelId="{45389602-111F-456A-A952-DA76E1BDFFF8}" type="presParOf" srcId="{4CE5A960-F734-4D9E-BF9B-75B08F0A9CE0}" destId="{3C64CA83-3FD3-4C3B-AFF3-0439B98E1DBD}" srcOrd="31" destOrd="0" presId="urn:microsoft.com/office/officeart/2005/8/layout/list1"/>
    <dgm:cxn modelId="{327A88D4-3D48-451E-B434-51F179E78845}" type="presParOf" srcId="{4CE5A960-F734-4D9E-BF9B-75B08F0A9CE0}" destId="{4B69BEA9-2EC6-4B88-A633-6EE29D991A21}" srcOrd="32" destOrd="0" presId="urn:microsoft.com/office/officeart/2005/8/layout/list1"/>
    <dgm:cxn modelId="{0895B066-1DDF-4DE4-B589-110A2C4347C6}" type="presParOf" srcId="{4B69BEA9-2EC6-4B88-A633-6EE29D991A21}" destId="{BCB88AE5-F046-4111-9371-5D01F2F04CA7}" srcOrd="0" destOrd="0" presId="urn:microsoft.com/office/officeart/2005/8/layout/list1"/>
    <dgm:cxn modelId="{917B5F55-FFB7-4AEC-B0B8-0176C3F821BC}" type="presParOf" srcId="{4B69BEA9-2EC6-4B88-A633-6EE29D991A21}" destId="{01B469B3-311C-44D0-90A1-B848F8E9E460}" srcOrd="1" destOrd="0" presId="urn:microsoft.com/office/officeart/2005/8/layout/list1"/>
    <dgm:cxn modelId="{285D9D2A-BD0A-45A0-8AA0-60E2111F508F}" type="presParOf" srcId="{4CE5A960-F734-4D9E-BF9B-75B08F0A9CE0}" destId="{80F10953-B0F7-4712-B57A-31B72C5A4BB8}" srcOrd="33" destOrd="0" presId="urn:microsoft.com/office/officeart/2005/8/layout/list1"/>
    <dgm:cxn modelId="{E5475E4C-AE31-4E13-AAD6-31B8931A0EF4}" type="presParOf" srcId="{4CE5A960-F734-4D9E-BF9B-75B08F0A9CE0}" destId="{74A6DFAF-CD2F-4D45-8824-3102BEE829D4}" srcOrd="34" destOrd="0" presId="urn:microsoft.com/office/officeart/2005/8/layout/list1"/>
    <dgm:cxn modelId="{7390073A-438E-4C9F-AFCF-69316DAB896D}" type="presParOf" srcId="{4CE5A960-F734-4D9E-BF9B-75B08F0A9CE0}" destId="{1FCC25A6-E1B1-4D87-BD40-8DCB80D3953C}" srcOrd="35" destOrd="0" presId="urn:microsoft.com/office/officeart/2005/8/layout/list1"/>
    <dgm:cxn modelId="{F66AADE8-4CBD-4A2C-B524-380F2F2E54E3}" type="presParOf" srcId="{4CE5A960-F734-4D9E-BF9B-75B08F0A9CE0}" destId="{2EE6AB6D-3EB8-4216-B09B-1111545D7B9F}" srcOrd="36" destOrd="0" presId="urn:microsoft.com/office/officeart/2005/8/layout/list1"/>
    <dgm:cxn modelId="{F4B6550C-FC58-47F3-9B26-8D953DB378DE}" type="presParOf" srcId="{2EE6AB6D-3EB8-4216-B09B-1111545D7B9F}" destId="{DB51FD96-AF89-4C81-8F69-7EB2F049344F}" srcOrd="0" destOrd="0" presId="urn:microsoft.com/office/officeart/2005/8/layout/list1"/>
    <dgm:cxn modelId="{CFB72040-4D19-4FB4-AB0B-C68806633A12}" type="presParOf" srcId="{2EE6AB6D-3EB8-4216-B09B-1111545D7B9F}" destId="{8AF98F73-C880-4811-AE8D-16DAED23DF3D}" srcOrd="1" destOrd="0" presId="urn:microsoft.com/office/officeart/2005/8/layout/list1"/>
    <dgm:cxn modelId="{B214D650-35EC-4BFE-90F1-7105D2B3A349}" type="presParOf" srcId="{4CE5A960-F734-4D9E-BF9B-75B08F0A9CE0}" destId="{229653C2-E866-4D75-8193-D02CB2FBEC04}" srcOrd="37" destOrd="0" presId="urn:microsoft.com/office/officeart/2005/8/layout/list1"/>
    <dgm:cxn modelId="{3D1DC167-D934-4821-B592-5195E9741C8D}" type="presParOf" srcId="{4CE5A960-F734-4D9E-BF9B-75B08F0A9CE0}" destId="{03527CD2-EE58-442E-93C8-879F6F4716F3}" srcOrd="38" destOrd="0" presId="urn:microsoft.com/office/officeart/2005/8/layout/list1"/>
    <dgm:cxn modelId="{5DFB13B6-38F9-400D-8DBE-1335E363A9A6}" type="presParOf" srcId="{4CE5A960-F734-4D9E-BF9B-75B08F0A9CE0}" destId="{495B826F-C3F6-4289-9F7D-2D904B8B44A9}" srcOrd="39" destOrd="0" presId="urn:microsoft.com/office/officeart/2005/8/layout/list1"/>
    <dgm:cxn modelId="{8F7C1999-EFB2-4B02-8226-2F816557B1EB}" type="presParOf" srcId="{4CE5A960-F734-4D9E-BF9B-75B08F0A9CE0}" destId="{5835BF01-C4D5-4AD1-86A3-D870D44B6BA9}" srcOrd="40" destOrd="0" presId="urn:microsoft.com/office/officeart/2005/8/layout/list1"/>
    <dgm:cxn modelId="{DF8E1F6D-6824-48A9-9AC3-252C7FBC6596}" type="presParOf" srcId="{5835BF01-C4D5-4AD1-86A3-D870D44B6BA9}" destId="{38ED3BB3-8F18-43F0-97C5-3EF88CE4C400}" srcOrd="0" destOrd="0" presId="urn:microsoft.com/office/officeart/2005/8/layout/list1"/>
    <dgm:cxn modelId="{E3739611-24A2-4DF6-8815-F6BB0C8B7144}" type="presParOf" srcId="{5835BF01-C4D5-4AD1-86A3-D870D44B6BA9}" destId="{2D17687B-3979-4001-B528-889F8C10108D}" srcOrd="1" destOrd="0" presId="urn:microsoft.com/office/officeart/2005/8/layout/list1"/>
    <dgm:cxn modelId="{3FC8974D-F15B-484B-B2B9-E9660C1C2AD5}" type="presParOf" srcId="{4CE5A960-F734-4D9E-BF9B-75B08F0A9CE0}" destId="{77FB966A-2820-4AD6-A5E0-60ED0E15D3C1}" srcOrd="41" destOrd="0" presId="urn:microsoft.com/office/officeart/2005/8/layout/list1"/>
    <dgm:cxn modelId="{EC19DD65-B120-4E41-A988-F2377EBD14B5}" type="presParOf" srcId="{4CE5A960-F734-4D9E-BF9B-75B08F0A9CE0}" destId="{23B9A514-FB13-4400-9759-DC4FFCB35C61}" srcOrd="42" destOrd="0" presId="urn:microsoft.com/office/officeart/2005/8/layout/list1"/>
  </dgm:cxnLst>
  <dgm:bg>
    <a:noFill/>
  </dgm:bg>
  <dgm:whole>
    <a:ln>
      <a:noFill/>
    </a:ln>
  </dgm:whole>
  <dgm:extLst>
    <a:ext uri="http://schemas.microsoft.com/office/drawing/2008/diagram">
      <dsp:dataModelExt xmlns:dsp="http://schemas.microsoft.com/office/drawing/2008/diagram" xmlns="" relId="rId34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08E0F930-92A1-40D4-A3F4-16C67AC270EE}" type="doc">
      <dgm:prSet loTypeId="urn:microsoft.com/office/officeart/2005/8/layout/process2" loCatId="process" qsTypeId="urn:microsoft.com/office/officeart/2005/8/quickstyle/simple1" qsCatId="simple" csTypeId="urn:microsoft.com/office/officeart/2005/8/colors/accent2_1" csCatId="accent2" phldr="1"/>
      <dgm:spPr/>
    </dgm:pt>
    <dgm:pt modelId="{1EF8DC8A-3D7B-49D0-A345-3E230917893A}">
      <dgm:prSet phldrT="[文字]"/>
      <dgm:spPr>
        <a:ln w="9525">
          <a:prstDash val="sysDash"/>
        </a:ln>
      </dgm:spPr>
      <dgm:t>
        <a:bodyPr/>
        <a:lstStyle/>
        <a:p>
          <a:r>
            <a:rPr lang="zh-TW" altLang="en-US" b="1">
              <a:latin typeface="華康魏碑體" panose="03000709000000000000" pitchFamily="65" charset="-120"/>
              <a:ea typeface="華康魏碑體" panose="03000709000000000000" pitchFamily="65" charset="-120"/>
            </a:rPr>
            <a:t>報名</a:t>
          </a:r>
        </a:p>
      </dgm:t>
    </dgm:pt>
    <dgm:pt modelId="{CC93D199-CA24-41B4-965B-1578B4219D26}" type="parTrans" cxnId="{4FD8454C-A4C7-49E5-9232-259B1C98F5F3}">
      <dgm:prSet/>
      <dgm:spPr/>
      <dgm:t>
        <a:bodyPr/>
        <a:lstStyle/>
        <a:p>
          <a:endParaRPr lang="zh-TW" altLang="en-US" b="1">
            <a:latin typeface="華康魏碑體" panose="03000709000000000000" pitchFamily="65" charset="-120"/>
            <a:ea typeface="華康魏碑體" panose="03000709000000000000" pitchFamily="65" charset="-120"/>
          </a:endParaRPr>
        </a:p>
      </dgm:t>
    </dgm:pt>
    <dgm:pt modelId="{7AC653FA-6499-403D-9E60-35945408F49C}" type="sibTrans" cxnId="{4FD8454C-A4C7-49E5-9232-259B1C98F5F3}">
      <dgm:prSet/>
      <dgm:spPr/>
      <dgm:t>
        <a:bodyPr/>
        <a:lstStyle/>
        <a:p>
          <a:endParaRPr lang="zh-TW" altLang="en-US" b="1">
            <a:latin typeface="華康魏碑體" panose="03000709000000000000" pitchFamily="65" charset="-120"/>
            <a:ea typeface="華康魏碑體" panose="03000709000000000000" pitchFamily="65" charset="-120"/>
          </a:endParaRPr>
        </a:p>
      </dgm:t>
    </dgm:pt>
    <dgm:pt modelId="{FD95FD8E-1B87-447A-A75E-44AE6350B641}">
      <dgm:prSet phldrT="[文字]"/>
      <dgm:spPr>
        <a:ln w="9525">
          <a:prstDash val="sysDash"/>
        </a:ln>
      </dgm:spPr>
      <dgm:t>
        <a:bodyPr/>
        <a:lstStyle/>
        <a:p>
          <a:r>
            <a:rPr lang="zh-TW" altLang="en-US" b="1">
              <a:latin typeface="華康魏碑體" panose="03000709000000000000" pitchFamily="65" charset="-120"/>
              <a:ea typeface="華康魏碑體" panose="03000709000000000000" pitchFamily="65" charset="-120"/>
            </a:rPr>
            <a:t>接受資格審查</a:t>
          </a:r>
          <a:endParaRPr lang="en-US" altLang="zh-TW" b="1">
            <a:latin typeface="華康魏碑體" panose="03000709000000000000" pitchFamily="65" charset="-120"/>
            <a:ea typeface="華康魏碑體" panose="03000709000000000000" pitchFamily="65" charset="-120"/>
          </a:endParaRPr>
        </a:p>
      </dgm:t>
    </dgm:pt>
    <dgm:pt modelId="{8DB1D939-2C7F-40C4-9CC3-2B1E4AA65B9B}" type="parTrans" cxnId="{14E1A2AD-A853-4AC0-AAC9-520CDE247441}">
      <dgm:prSet/>
      <dgm:spPr/>
      <dgm:t>
        <a:bodyPr/>
        <a:lstStyle/>
        <a:p>
          <a:endParaRPr lang="zh-TW" altLang="en-US" b="1">
            <a:latin typeface="華康魏碑體" panose="03000709000000000000" pitchFamily="65" charset="-120"/>
            <a:ea typeface="華康魏碑體" panose="03000709000000000000" pitchFamily="65" charset="-120"/>
          </a:endParaRPr>
        </a:p>
      </dgm:t>
    </dgm:pt>
    <dgm:pt modelId="{4C9B5BA5-E6D0-4F07-A1F5-75818E64A957}" type="sibTrans" cxnId="{14E1A2AD-A853-4AC0-AAC9-520CDE247441}">
      <dgm:prSet/>
      <dgm:spPr/>
      <dgm:t>
        <a:bodyPr/>
        <a:lstStyle/>
        <a:p>
          <a:endParaRPr lang="zh-TW" altLang="en-US" b="1">
            <a:latin typeface="華康魏碑體" panose="03000709000000000000" pitchFamily="65" charset="-120"/>
            <a:ea typeface="華康魏碑體" panose="03000709000000000000" pitchFamily="65" charset="-120"/>
          </a:endParaRPr>
        </a:p>
      </dgm:t>
    </dgm:pt>
    <dgm:pt modelId="{BD7386D9-EB00-4AF3-A9B5-28E690C544E9}">
      <dgm:prSet phldrT="[文字]"/>
      <dgm:spPr>
        <a:ln w="9525">
          <a:prstDash val="sysDash"/>
        </a:ln>
      </dgm:spPr>
      <dgm:t>
        <a:bodyPr/>
        <a:lstStyle/>
        <a:p>
          <a:r>
            <a:rPr lang="zh-TW" altLang="en-US" b="1">
              <a:latin typeface="華康魏碑體" panose="03000709000000000000" pitchFamily="65" charset="-120"/>
              <a:ea typeface="華康魏碑體" panose="03000709000000000000" pitchFamily="65" charset="-120"/>
            </a:rPr>
            <a:t>報到</a:t>
          </a:r>
        </a:p>
      </dgm:t>
    </dgm:pt>
    <dgm:pt modelId="{288B0113-35BC-4B3C-A622-869E5F8C298F}" type="parTrans" cxnId="{2C3AAB74-CEA3-49C9-972F-30471EA051C2}">
      <dgm:prSet/>
      <dgm:spPr/>
      <dgm:t>
        <a:bodyPr/>
        <a:lstStyle/>
        <a:p>
          <a:endParaRPr lang="zh-TW" altLang="en-US" b="1">
            <a:latin typeface="華康魏碑體" panose="03000709000000000000" pitchFamily="65" charset="-120"/>
            <a:ea typeface="華康魏碑體" panose="03000709000000000000" pitchFamily="65" charset="-120"/>
          </a:endParaRPr>
        </a:p>
      </dgm:t>
    </dgm:pt>
    <dgm:pt modelId="{92486280-590F-40BA-8F37-4FDB992FF677}" type="sibTrans" cxnId="{2C3AAB74-CEA3-49C9-972F-30471EA051C2}">
      <dgm:prSet/>
      <dgm:spPr/>
      <dgm:t>
        <a:bodyPr/>
        <a:lstStyle/>
        <a:p>
          <a:endParaRPr lang="zh-TW" altLang="en-US" b="1">
            <a:latin typeface="華康魏碑體" panose="03000709000000000000" pitchFamily="65" charset="-120"/>
            <a:ea typeface="華康魏碑體" panose="03000709000000000000" pitchFamily="65" charset="-120"/>
          </a:endParaRPr>
        </a:p>
      </dgm:t>
    </dgm:pt>
    <dgm:pt modelId="{6EB78F7F-34A4-4044-BE96-5BF83E1542E7}">
      <dgm:prSet/>
      <dgm:spPr>
        <a:ln w="28575"/>
      </dgm:spPr>
      <dgm:t>
        <a:bodyPr/>
        <a:lstStyle/>
        <a:p>
          <a:r>
            <a:rPr lang="zh-TW" altLang="en-US" b="1">
              <a:latin typeface="華康魏碑體" panose="03000709000000000000" pitchFamily="65" charset="-120"/>
              <a:ea typeface="華康魏碑體" panose="03000709000000000000" pitchFamily="65" charset="-120"/>
            </a:rPr>
            <a:t>進行分組</a:t>
          </a:r>
          <a:r>
            <a:rPr lang="en-US" altLang="zh-TW" b="1">
              <a:latin typeface="華康魏碑體" panose="03000709000000000000" pitchFamily="65" charset="-120"/>
              <a:ea typeface="華康魏碑體" panose="03000709000000000000" pitchFamily="65" charset="-120"/>
            </a:rPr>
            <a:t>/</a:t>
          </a:r>
          <a:r>
            <a:rPr lang="zh-TW" altLang="en-US" b="1">
              <a:latin typeface="華康魏碑體" panose="03000709000000000000" pitchFamily="65" charset="-120"/>
              <a:ea typeface="華康魏碑體" panose="03000709000000000000" pitchFamily="65" charset="-120"/>
            </a:rPr>
            <a:t>上課</a:t>
          </a:r>
          <a:r>
            <a:rPr lang="en-US" altLang="zh-TW" b="1">
              <a:latin typeface="華康魏碑體" panose="03000709000000000000" pitchFamily="65" charset="-120"/>
              <a:ea typeface="華康魏碑體" panose="03000709000000000000" pitchFamily="65" charset="-120"/>
            </a:rPr>
            <a:t>/</a:t>
          </a:r>
          <a:r>
            <a:rPr lang="zh-TW" altLang="en-US" b="1">
              <a:latin typeface="華康魏碑體" panose="03000709000000000000" pitchFamily="65" charset="-120"/>
              <a:ea typeface="華康魏碑體" panose="03000709000000000000" pitchFamily="65" charset="-120"/>
            </a:rPr>
            <a:t>觀摩</a:t>
          </a:r>
        </a:p>
      </dgm:t>
    </dgm:pt>
    <dgm:pt modelId="{3EF62CBE-B725-441F-9020-5DE40180D944}" type="parTrans" cxnId="{229C6C6B-BFA6-4494-82DB-DE8FD1C46D30}">
      <dgm:prSet/>
      <dgm:spPr/>
      <dgm:t>
        <a:bodyPr/>
        <a:lstStyle/>
        <a:p>
          <a:endParaRPr lang="zh-TW" altLang="en-US" b="1">
            <a:latin typeface="華康魏碑體" panose="03000709000000000000" pitchFamily="65" charset="-120"/>
            <a:ea typeface="華康魏碑體" panose="03000709000000000000" pitchFamily="65" charset="-120"/>
          </a:endParaRPr>
        </a:p>
      </dgm:t>
    </dgm:pt>
    <dgm:pt modelId="{66AA579A-873B-4C04-A971-BC5B2D1EFF15}" type="sibTrans" cxnId="{229C6C6B-BFA6-4494-82DB-DE8FD1C46D30}">
      <dgm:prSet/>
      <dgm:spPr/>
      <dgm:t>
        <a:bodyPr/>
        <a:lstStyle/>
        <a:p>
          <a:endParaRPr lang="zh-TW" altLang="en-US" b="1">
            <a:latin typeface="華康魏碑體" panose="03000709000000000000" pitchFamily="65" charset="-120"/>
            <a:ea typeface="華康魏碑體" panose="03000709000000000000" pitchFamily="65" charset="-120"/>
          </a:endParaRPr>
        </a:p>
      </dgm:t>
    </dgm:pt>
    <dgm:pt modelId="{C4D59727-2BEE-4C93-9087-01833CD27004}">
      <dgm:prSet/>
      <dgm:spPr>
        <a:ln w="12700">
          <a:prstDash val="sysDash"/>
        </a:ln>
      </dgm:spPr>
      <dgm:t>
        <a:bodyPr/>
        <a:lstStyle/>
        <a:p>
          <a:r>
            <a:rPr lang="zh-TW" altLang="en-US" b="1">
              <a:latin typeface="華康魏碑體" panose="03000709000000000000" pitchFamily="65" charset="-120"/>
              <a:ea typeface="華康魏碑體" panose="03000709000000000000" pitchFamily="65" charset="-120"/>
            </a:rPr>
            <a:t>課程結束</a:t>
          </a:r>
        </a:p>
      </dgm:t>
    </dgm:pt>
    <dgm:pt modelId="{C4B1279E-50AC-42A8-B215-711D24EBEAE1}" type="parTrans" cxnId="{B764410D-559B-45BE-81BD-2C85ADB8D73D}">
      <dgm:prSet/>
      <dgm:spPr/>
      <dgm:t>
        <a:bodyPr/>
        <a:lstStyle/>
        <a:p>
          <a:endParaRPr lang="zh-TW" altLang="en-US" b="1">
            <a:latin typeface="華康魏碑體" panose="03000709000000000000" pitchFamily="65" charset="-120"/>
            <a:ea typeface="華康魏碑體" panose="03000709000000000000" pitchFamily="65" charset="-120"/>
          </a:endParaRPr>
        </a:p>
      </dgm:t>
    </dgm:pt>
    <dgm:pt modelId="{25B8FF4B-BCD3-48FC-B8F5-31F1AECBB042}" type="sibTrans" cxnId="{B764410D-559B-45BE-81BD-2C85ADB8D73D}">
      <dgm:prSet/>
      <dgm:spPr/>
      <dgm:t>
        <a:bodyPr/>
        <a:lstStyle/>
        <a:p>
          <a:endParaRPr lang="zh-TW" altLang="en-US" b="1">
            <a:latin typeface="華康魏碑體" panose="03000709000000000000" pitchFamily="65" charset="-120"/>
            <a:ea typeface="華康魏碑體" panose="03000709000000000000" pitchFamily="65" charset="-120"/>
          </a:endParaRPr>
        </a:p>
      </dgm:t>
    </dgm:pt>
    <dgm:pt modelId="{4D8FC96E-10D6-40C1-BC24-D3884381B218}">
      <dgm:prSet/>
      <dgm:spPr>
        <a:ln w="28575"/>
      </dgm:spPr>
      <dgm:t>
        <a:bodyPr/>
        <a:lstStyle/>
        <a:p>
          <a:r>
            <a:rPr lang="zh-TW" altLang="en-US" b="1">
              <a:latin typeface="華康魏碑體" panose="03000709000000000000" pitchFamily="65" charset="-120"/>
              <a:ea typeface="華康魏碑體" panose="03000709000000000000" pitchFamily="65" charset="-120"/>
            </a:rPr>
            <a:t>小組報告</a:t>
          </a:r>
          <a:r>
            <a:rPr lang="en-US" altLang="zh-TW" b="1">
              <a:latin typeface="華康魏碑體" panose="03000709000000000000" pitchFamily="65" charset="-120"/>
              <a:ea typeface="華康魏碑體" panose="03000709000000000000" pitchFamily="65" charset="-120"/>
            </a:rPr>
            <a:t>(</a:t>
          </a:r>
          <a:r>
            <a:rPr lang="zh-TW" altLang="en-US" b="1">
              <a:latin typeface="華康魏碑體" panose="03000709000000000000" pitchFamily="65" charset="-120"/>
              <a:ea typeface="華康魏碑體" panose="03000709000000000000" pitchFamily="65" charset="-120"/>
            </a:rPr>
            <a:t>需全員到場</a:t>
          </a:r>
          <a:r>
            <a:rPr lang="en-US" altLang="zh-TW" b="1">
              <a:latin typeface="華康魏碑體" panose="03000709000000000000" pitchFamily="65" charset="-120"/>
              <a:ea typeface="華康魏碑體" panose="03000709000000000000" pitchFamily="65" charset="-120"/>
            </a:rPr>
            <a:t>)</a:t>
          </a:r>
          <a:endParaRPr lang="zh-TW" altLang="en-US" b="1">
            <a:latin typeface="華康魏碑體" panose="03000709000000000000" pitchFamily="65" charset="-120"/>
            <a:ea typeface="華康魏碑體" panose="03000709000000000000" pitchFamily="65" charset="-120"/>
          </a:endParaRPr>
        </a:p>
      </dgm:t>
    </dgm:pt>
    <dgm:pt modelId="{F75AA8FE-744D-40F4-A305-75EC464F738A}" type="parTrans" cxnId="{685F9DBE-3522-4BD1-9A7C-463C47FFF0C3}">
      <dgm:prSet/>
      <dgm:spPr/>
      <dgm:t>
        <a:bodyPr/>
        <a:lstStyle/>
        <a:p>
          <a:endParaRPr lang="zh-TW" altLang="en-US" b="1">
            <a:latin typeface="華康魏碑體" panose="03000709000000000000" pitchFamily="65" charset="-120"/>
            <a:ea typeface="華康魏碑體" panose="03000709000000000000" pitchFamily="65" charset="-120"/>
          </a:endParaRPr>
        </a:p>
      </dgm:t>
    </dgm:pt>
    <dgm:pt modelId="{92732FB6-1118-4351-ABF6-7F204F826E11}" type="sibTrans" cxnId="{685F9DBE-3522-4BD1-9A7C-463C47FFF0C3}">
      <dgm:prSet/>
      <dgm:spPr/>
      <dgm:t>
        <a:bodyPr/>
        <a:lstStyle/>
        <a:p>
          <a:endParaRPr lang="zh-TW" altLang="en-US" b="1">
            <a:latin typeface="華康魏碑體" panose="03000709000000000000" pitchFamily="65" charset="-120"/>
            <a:ea typeface="華康魏碑體" panose="03000709000000000000" pitchFamily="65" charset="-120"/>
          </a:endParaRPr>
        </a:p>
      </dgm:t>
    </dgm:pt>
    <dgm:pt modelId="{C61E0526-6177-46F9-A95A-5A9553AC8AE1}">
      <dgm:prSet/>
      <dgm:spPr>
        <a:ln w="28575"/>
      </dgm:spPr>
      <dgm:t>
        <a:bodyPr/>
        <a:lstStyle/>
        <a:p>
          <a:r>
            <a:rPr lang="zh-TW" altLang="en-US" b="1">
              <a:latin typeface="華康魏碑體" panose="03000709000000000000" pitchFamily="65" charset="-120"/>
              <a:ea typeface="華康魏碑體" panose="03000709000000000000" pitchFamily="65" charset="-120"/>
            </a:rPr>
            <a:t>小組共同製作結業專題簡報</a:t>
          </a:r>
        </a:p>
      </dgm:t>
    </dgm:pt>
    <dgm:pt modelId="{420E6C36-52B6-476A-A3F2-459F92B45338}" type="parTrans" cxnId="{F9CE07B3-12B4-4880-92DE-BE873D5DF485}">
      <dgm:prSet/>
      <dgm:spPr/>
      <dgm:t>
        <a:bodyPr/>
        <a:lstStyle/>
        <a:p>
          <a:endParaRPr lang="zh-TW" altLang="en-US" b="1">
            <a:latin typeface="華康魏碑體" panose="03000709000000000000" pitchFamily="65" charset="-120"/>
            <a:ea typeface="華康魏碑體" panose="03000709000000000000" pitchFamily="65" charset="-120"/>
          </a:endParaRPr>
        </a:p>
      </dgm:t>
    </dgm:pt>
    <dgm:pt modelId="{7619D9F0-C5B6-4B70-9E98-1FCFD669CF4F}" type="sibTrans" cxnId="{F9CE07B3-12B4-4880-92DE-BE873D5DF485}">
      <dgm:prSet/>
      <dgm:spPr/>
      <dgm:t>
        <a:bodyPr/>
        <a:lstStyle/>
        <a:p>
          <a:endParaRPr lang="zh-TW" altLang="en-US" b="1">
            <a:latin typeface="華康魏碑體" panose="03000709000000000000" pitchFamily="65" charset="-120"/>
            <a:ea typeface="華康魏碑體" panose="03000709000000000000" pitchFamily="65" charset="-120"/>
          </a:endParaRPr>
        </a:p>
      </dgm:t>
    </dgm:pt>
    <dgm:pt modelId="{0F3BAFA3-A302-4EEF-B745-723900B43068}">
      <dgm:prSet/>
      <dgm:spPr>
        <a:ln w="28575"/>
      </dgm:spPr>
      <dgm:t>
        <a:bodyPr/>
        <a:lstStyle/>
        <a:p>
          <a:r>
            <a:rPr lang="zh-TW" altLang="en-US" b="1">
              <a:latin typeface="華康魏碑體" panose="03000709000000000000" pitchFamily="65" charset="-120"/>
              <a:ea typeface="華康魏碑體" panose="03000709000000000000" pitchFamily="65" charset="-120"/>
            </a:rPr>
            <a:t>委員口試</a:t>
          </a:r>
        </a:p>
      </dgm:t>
    </dgm:pt>
    <dgm:pt modelId="{03CFA96D-CAC7-43DE-8777-C650EDB1730B}" type="parTrans" cxnId="{29FCD768-0917-4BA5-BFA9-BBBF7FF884CC}">
      <dgm:prSet/>
      <dgm:spPr/>
      <dgm:t>
        <a:bodyPr/>
        <a:lstStyle/>
        <a:p>
          <a:endParaRPr lang="zh-TW" altLang="en-US" b="1">
            <a:latin typeface="華康魏碑體" panose="03000709000000000000" pitchFamily="65" charset="-120"/>
            <a:ea typeface="華康魏碑體" panose="03000709000000000000" pitchFamily="65" charset="-120"/>
          </a:endParaRPr>
        </a:p>
      </dgm:t>
    </dgm:pt>
    <dgm:pt modelId="{44FD4E75-69DD-4473-84E5-1A66A30989E1}" type="sibTrans" cxnId="{29FCD768-0917-4BA5-BFA9-BBBF7FF884CC}">
      <dgm:prSet/>
      <dgm:spPr/>
      <dgm:t>
        <a:bodyPr/>
        <a:lstStyle/>
        <a:p>
          <a:endParaRPr lang="zh-TW" altLang="en-US" b="1">
            <a:latin typeface="華康魏碑體" panose="03000709000000000000" pitchFamily="65" charset="-120"/>
            <a:ea typeface="華康魏碑體" panose="03000709000000000000" pitchFamily="65" charset="-120"/>
          </a:endParaRPr>
        </a:p>
      </dgm:t>
    </dgm:pt>
    <dgm:pt modelId="{008866A6-AB74-4209-B9BA-8B78F69051A3}">
      <dgm:prSet custT="1"/>
      <dgm:spPr>
        <a:ln w="57150"/>
      </dgm:spPr>
      <dgm:t>
        <a:bodyPr/>
        <a:lstStyle/>
        <a:p>
          <a:r>
            <a:rPr lang="zh-TW" altLang="en-US" sz="1400" b="1">
              <a:latin typeface="華康魏碑體" panose="03000709000000000000" pitchFamily="65" charset="-120"/>
              <a:ea typeface="華康魏碑體" panose="03000709000000000000" pitchFamily="65" charset="-120"/>
            </a:rPr>
            <a:t>成績合格者</a:t>
          </a:r>
          <a:r>
            <a:rPr lang="zh-TW" altLang="en-US" sz="1500" b="0" i="0">
              <a:latin typeface="華康魏碑體" panose="03000709000000000000" pitchFamily="65" charset="-120"/>
              <a:ea typeface="華康魏碑體" panose="03000709000000000000" pitchFamily="65" charset="-120"/>
            </a:rPr>
            <a:t>取得資格證書</a:t>
          </a:r>
        </a:p>
      </dgm:t>
    </dgm:pt>
    <dgm:pt modelId="{0701BBA1-CAF3-4CEE-B332-E45187F807CC}" type="parTrans" cxnId="{F6E57C6D-B7E0-440A-B04B-2BC57ED4C93F}">
      <dgm:prSet/>
      <dgm:spPr/>
      <dgm:t>
        <a:bodyPr/>
        <a:lstStyle/>
        <a:p>
          <a:endParaRPr lang="zh-TW" altLang="en-US" b="1">
            <a:latin typeface="華康魏碑體" panose="03000709000000000000" pitchFamily="65" charset="-120"/>
            <a:ea typeface="華康魏碑體" panose="03000709000000000000" pitchFamily="65" charset="-120"/>
          </a:endParaRPr>
        </a:p>
      </dgm:t>
    </dgm:pt>
    <dgm:pt modelId="{27A1EC0A-12F4-4078-9E4E-C1806CEFF792}" type="sibTrans" cxnId="{F6E57C6D-B7E0-440A-B04B-2BC57ED4C93F}">
      <dgm:prSet/>
      <dgm:spPr/>
      <dgm:t>
        <a:bodyPr/>
        <a:lstStyle/>
        <a:p>
          <a:endParaRPr lang="zh-TW" altLang="en-US" b="1">
            <a:latin typeface="華康魏碑體" panose="03000709000000000000" pitchFamily="65" charset="-120"/>
            <a:ea typeface="華康魏碑體" panose="03000709000000000000" pitchFamily="65" charset="-120"/>
          </a:endParaRPr>
        </a:p>
      </dgm:t>
    </dgm:pt>
    <dgm:pt modelId="{B924854E-0963-4B35-8F01-C0FA9703B1FB}" type="pres">
      <dgm:prSet presAssocID="{08E0F930-92A1-40D4-A3F4-16C67AC270EE}" presName="linearFlow" presStyleCnt="0">
        <dgm:presLayoutVars>
          <dgm:resizeHandles val="exact"/>
        </dgm:presLayoutVars>
      </dgm:prSet>
      <dgm:spPr/>
    </dgm:pt>
    <dgm:pt modelId="{E3824536-4DAB-4A8D-B7C4-8EF2E3891541}" type="pres">
      <dgm:prSet presAssocID="{1EF8DC8A-3D7B-49D0-A345-3E230917893A}" presName="node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1A63B03-B678-4629-93B7-1CEAAFDFB97C}" type="pres">
      <dgm:prSet presAssocID="{7AC653FA-6499-403D-9E60-35945408F49C}" presName="sibTrans" presStyleLbl="sibTrans2D1" presStyleIdx="0" presStyleCnt="8"/>
      <dgm:spPr/>
      <dgm:t>
        <a:bodyPr/>
        <a:lstStyle/>
        <a:p>
          <a:endParaRPr lang="zh-TW" altLang="en-US"/>
        </a:p>
      </dgm:t>
    </dgm:pt>
    <dgm:pt modelId="{4BF59A49-39D1-4D11-BFAD-260C653B7E69}" type="pres">
      <dgm:prSet presAssocID="{7AC653FA-6499-403D-9E60-35945408F49C}" presName="connectorText" presStyleLbl="sibTrans2D1" presStyleIdx="0" presStyleCnt="8"/>
      <dgm:spPr/>
      <dgm:t>
        <a:bodyPr/>
        <a:lstStyle/>
        <a:p>
          <a:endParaRPr lang="zh-TW" altLang="en-US"/>
        </a:p>
      </dgm:t>
    </dgm:pt>
    <dgm:pt modelId="{C7FC5414-0062-4BDF-967A-05A95C511082}" type="pres">
      <dgm:prSet presAssocID="{FD95FD8E-1B87-447A-A75E-44AE6350B641}" presName="node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FEF2AAA-CFCD-49FE-A091-D58C4155B264}" type="pres">
      <dgm:prSet presAssocID="{4C9B5BA5-E6D0-4F07-A1F5-75818E64A957}" presName="sibTrans" presStyleLbl="sibTrans2D1" presStyleIdx="1" presStyleCnt="8"/>
      <dgm:spPr/>
      <dgm:t>
        <a:bodyPr/>
        <a:lstStyle/>
        <a:p>
          <a:endParaRPr lang="zh-TW" altLang="en-US"/>
        </a:p>
      </dgm:t>
    </dgm:pt>
    <dgm:pt modelId="{C472FD21-8575-48A7-A4D9-E08770DBE99A}" type="pres">
      <dgm:prSet presAssocID="{4C9B5BA5-E6D0-4F07-A1F5-75818E64A957}" presName="connectorText" presStyleLbl="sibTrans2D1" presStyleIdx="1" presStyleCnt="8"/>
      <dgm:spPr/>
      <dgm:t>
        <a:bodyPr/>
        <a:lstStyle/>
        <a:p>
          <a:endParaRPr lang="zh-TW" altLang="en-US"/>
        </a:p>
      </dgm:t>
    </dgm:pt>
    <dgm:pt modelId="{4D17EF3D-B70D-4573-A169-3BB95EBACE15}" type="pres">
      <dgm:prSet presAssocID="{BD7386D9-EB00-4AF3-A9B5-28E690C544E9}" presName="node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33555667-B964-4410-B038-7A52919D2602}" type="pres">
      <dgm:prSet presAssocID="{92486280-590F-40BA-8F37-4FDB992FF677}" presName="sibTrans" presStyleLbl="sibTrans2D1" presStyleIdx="2" presStyleCnt="8"/>
      <dgm:spPr/>
      <dgm:t>
        <a:bodyPr/>
        <a:lstStyle/>
        <a:p>
          <a:endParaRPr lang="zh-TW" altLang="en-US"/>
        </a:p>
      </dgm:t>
    </dgm:pt>
    <dgm:pt modelId="{27EB6483-6F7F-47CB-8F41-70CC58109252}" type="pres">
      <dgm:prSet presAssocID="{92486280-590F-40BA-8F37-4FDB992FF677}" presName="connectorText" presStyleLbl="sibTrans2D1" presStyleIdx="2" presStyleCnt="8"/>
      <dgm:spPr/>
      <dgm:t>
        <a:bodyPr/>
        <a:lstStyle/>
        <a:p>
          <a:endParaRPr lang="zh-TW" altLang="en-US"/>
        </a:p>
      </dgm:t>
    </dgm:pt>
    <dgm:pt modelId="{7C2E9C16-48BD-4C2B-9539-63935D4C6BA2}" type="pres">
      <dgm:prSet presAssocID="{6EB78F7F-34A4-4044-BE96-5BF83E1542E7}" presName="node" presStyleLbl="node1" presStyleIdx="3" presStyleCnt="9" custScaleX="10285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zh-TW" altLang="en-US"/>
        </a:p>
      </dgm:t>
    </dgm:pt>
    <dgm:pt modelId="{FDDA0F14-42E0-40C1-B3BE-4B8FFE5F9D99}" type="pres">
      <dgm:prSet presAssocID="{66AA579A-873B-4C04-A971-BC5B2D1EFF15}" presName="sibTrans" presStyleLbl="sibTrans2D1" presStyleIdx="3" presStyleCnt="8"/>
      <dgm:spPr/>
      <dgm:t>
        <a:bodyPr/>
        <a:lstStyle/>
        <a:p>
          <a:endParaRPr lang="zh-TW" altLang="en-US"/>
        </a:p>
      </dgm:t>
    </dgm:pt>
    <dgm:pt modelId="{ED3362B9-0625-4583-89B0-C1B2F13DCD36}" type="pres">
      <dgm:prSet presAssocID="{66AA579A-873B-4C04-A971-BC5B2D1EFF15}" presName="connectorText" presStyleLbl="sibTrans2D1" presStyleIdx="3" presStyleCnt="8"/>
      <dgm:spPr/>
      <dgm:t>
        <a:bodyPr/>
        <a:lstStyle/>
        <a:p>
          <a:endParaRPr lang="zh-TW" altLang="en-US"/>
        </a:p>
      </dgm:t>
    </dgm:pt>
    <dgm:pt modelId="{6D40A3A2-B7C6-48EC-9E9F-B6EA7B48DA88}" type="pres">
      <dgm:prSet presAssocID="{C4D59727-2BEE-4C93-9087-01833CD27004}" presName="node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8A6900E-4C44-4454-BCA2-1FE2322B2C9C}" type="pres">
      <dgm:prSet presAssocID="{25B8FF4B-BCD3-48FC-B8F5-31F1AECBB042}" presName="sibTrans" presStyleLbl="sibTrans2D1" presStyleIdx="4" presStyleCnt="8"/>
      <dgm:spPr/>
      <dgm:t>
        <a:bodyPr/>
        <a:lstStyle/>
        <a:p>
          <a:endParaRPr lang="zh-TW" altLang="en-US"/>
        </a:p>
      </dgm:t>
    </dgm:pt>
    <dgm:pt modelId="{54855110-D46B-4991-B78E-F25D64AAB52F}" type="pres">
      <dgm:prSet presAssocID="{25B8FF4B-BCD3-48FC-B8F5-31F1AECBB042}" presName="connectorText" presStyleLbl="sibTrans2D1" presStyleIdx="4" presStyleCnt="8"/>
      <dgm:spPr/>
      <dgm:t>
        <a:bodyPr/>
        <a:lstStyle/>
        <a:p>
          <a:endParaRPr lang="zh-TW" altLang="en-US"/>
        </a:p>
      </dgm:t>
    </dgm:pt>
    <dgm:pt modelId="{9216D07A-7B57-4610-9A8C-F718289A0891}" type="pres">
      <dgm:prSet presAssocID="{C61E0526-6177-46F9-A95A-5A9553AC8AE1}" presName="node" presStyleLbl="node1" presStyleIdx="5" presStyleCnt="9" custScaleX="130469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zh-TW" altLang="en-US"/>
        </a:p>
      </dgm:t>
    </dgm:pt>
    <dgm:pt modelId="{D1F9E308-F8A1-4B0C-B9A6-A195A65AAC2C}" type="pres">
      <dgm:prSet presAssocID="{7619D9F0-C5B6-4B70-9E98-1FCFD669CF4F}" presName="sibTrans" presStyleLbl="sibTrans2D1" presStyleIdx="5" presStyleCnt="8"/>
      <dgm:spPr/>
      <dgm:t>
        <a:bodyPr/>
        <a:lstStyle/>
        <a:p>
          <a:endParaRPr lang="zh-TW" altLang="en-US"/>
        </a:p>
      </dgm:t>
    </dgm:pt>
    <dgm:pt modelId="{852E8798-6DEF-420E-850B-4D9050AE81A7}" type="pres">
      <dgm:prSet presAssocID="{7619D9F0-C5B6-4B70-9E98-1FCFD669CF4F}" presName="connectorText" presStyleLbl="sibTrans2D1" presStyleIdx="5" presStyleCnt="8"/>
      <dgm:spPr/>
      <dgm:t>
        <a:bodyPr/>
        <a:lstStyle/>
        <a:p>
          <a:endParaRPr lang="zh-TW" altLang="en-US"/>
        </a:p>
      </dgm:t>
    </dgm:pt>
    <dgm:pt modelId="{2D1DE8E0-B96D-4E6E-8257-54545A40F6DF}" type="pres">
      <dgm:prSet presAssocID="{4D8FC96E-10D6-40C1-BC24-D3884381B218}" presName="node" presStyleLbl="node1" presStyleIdx="6" presStyleCnt="9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zh-TW" altLang="en-US"/>
        </a:p>
      </dgm:t>
    </dgm:pt>
    <dgm:pt modelId="{244995D2-928A-4D83-9805-314103DB1F41}" type="pres">
      <dgm:prSet presAssocID="{92732FB6-1118-4351-ABF6-7F204F826E11}" presName="sibTrans" presStyleLbl="sibTrans2D1" presStyleIdx="6" presStyleCnt="8"/>
      <dgm:spPr/>
      <dgm:t>
        <a:bodyPr/>
        <a:lstStyle/>
        <a:p>
          <a:endParaRPr lang="zh-TW" altLang="en-US"/>
        </a:p>
      </dgm:t>
    </dgm:pt>
    <dgm:pt modelId="{097C4626-B96C-49A1-B130-440E34C40F46}" type="pres">
      <dgm:prSet presAssocID="{92732FB6-1118-4351-ABF6-7F204F826E11}" presName="connectorText" presStyleLbl="sibTrans2D1" presStyleIdx="6" presStyleCnt="8"/>
      <dgm:spPr/>
      <dgm:t>
        <a:bodyPr/>
        <a:lstStyle/>
        <a:p>
          <a:endParaRPr lang="zh-TW" altLang="en-US"/>
        </a:p>
      </dgm:t>
    </dgm:pt>
    <dgm:pt modelId="{93277119-B56D-4BB4-AF1B-535887847B3E}" type="pres">
      <dgm:prSet presAssocID="{0F3BAFA3-A302-4EEF-B745-723900B43068}" presName="node" presStyleLbl="node1" presStyleIdx="7" presStyleCnt="9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zh-TW" altLang="en-US"/>
        </a:p>
      </dgm:t>
    </dgm:pt>
    <dgm:pt modelId="{26200F98-CB09-4517-8855-35BEFBC213BE}" type="pres">
      <dgm:prSet presAssocID="{44FD4E75-69DD-4473-84E5-1A66A30989E1}" presName="sibTrans" presStyleLbl="sibTrans2D1" presStyleIdx="7" presStyleCnt="8"/>
      <dgm:spPr/>
      <dgm:t>
        <a:bodyPr/>
        <a:lstStyle/>
        <a:p>
          <a:endParaRPr lang="zh-TW" altLang="en-US"/>
        </a:p>
      </dgm:t>
    </dgm:pt>
    <dgm:pt modelId="{B53A5EFC-234C-43ED-9AC9-1AFC2D202DE5}" type="pres">
      <dgm:prSet presAssocID="{44FD4E75-69DD-4473-84E5-1A66A30989E1}" presName="connectorText" presStyleLbl="sibTrans2D1" presStyleIdx="7" presStyleCnt="8"/>
      <dgm:spPr/>
      <dgm:t>
        <a:bodyPr/>
        <a:lstStyle/>
        <a:p>
          <a:endParaRPr lang="zh-TW" altLang="en-US"/>
        </a:p>
      </dgm:t>
    </dgm:pt>
    <dgm:pt modelId="{A9555DCE-C5BD-488B-A8AC-05AE73D350E6}" type="pres">
      <dgm:prSet presAssocID="{008866A6-AB74-4209-B9BA-8B78F69051A3}" presName="node" presStyleLbl="node1" presStyleIdx="8" presStyleCnt="9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zh-TW" altLang="en-US"/>
        </a:p>
      </dgm:t>
    </dgm:pt>
  </dgm:ptLst>
  <dgm:cxnLst>
    <dgm:cxn modelId="{AD2014D0-63DC-4248-9067-4053976465AE}" type="presOf" srcId="{008866A6-AB74-4209-B9BA-8B78F69051A3}" destId="{A9555DCE-C5BD-488B-A8AC-05AE73D350E6}" srcOrd="0" destOrd="0" presId="urn:microsoft.com/office/officeart/2005/8/layout/process2"/>
    <dgm:cxn modelId="{4B88DDD5-EEB6-40B4-9096-4F6D5349BC21}" type="presOf" srcId="{44FD4E75-69DD-4473-84E5-1A66A30989E1}" destId="{26200F98-CB09-4517-8855-35BEFBC213BE}" srcOrd="0" destOrd="0" presId="urn:microsoft.com/office/officeart/2005/8/layout/process2"/>
    <dgm:cxn modelId="{DCB76FF4-F0C4-48EE-8503-438B152573B4}" type="presOf" srcId="{92486280-590F-40BA-8F37-4FDB992FF677}" destId="{27EB6483-6F7F-47CB-8F41-70CC58109252}" srcOrd="1" destOrd="0" presId="urn:microsoft.com/office/officeart/2005/8/layout/process2"/>
    <dgm:cxn modelId="{F6E57C6D-B7E0-440A-B04B-2BC57ED4C93F}" srcId="{08E0F930-92A1-40D4-A3F4-16C67AC270EE}" destId="{008866A6-AB74-4209-B9BA-8B78F69051A3}" srcOrd="8" destOrd="0" parTransId="{0701BBA1-CAF3-4CEE-B332-E45187F807CC}" sibTransId="{27A1EC0A-12F4-4078-9E4E-C1806CEFF792}"/>
    <dgm:cxn modelId="{01EAA33A-5956-4AF8-A07F-ECEACC94CC8A}" type="presOf" srcId="{FD95FD8E-1B87-447A-A75E-44AE6350B641}" destId="{C7FC5414-0062-4BDF-967A-05A95C511082}" srcOrd="0" destOrd="0" presId="urn:microsoft.com/office/officeart/2005/8/layout/process2"/>
    <dgm:cxn modelId="{00896676-0C8E-412C-96D7-2AF1F8676A0D}" type="presOf" srcId="{92732FB6-1118-4351-ABF6-7F204F826E11}" destId="{244995D2-928A-4D83-9805-314103DB1F41}" srcOrd="0" destOrd="0" presId="urn:microsoft.com/office/officeart/2005/8/layout/process2"/>
    <dgm:cxn modelId="{8A18DEC5-3A87-4609-B6EC-7826C89D57F0}" type="presOf" srcId="{1EF8DC8A-3D7B-49D0-A345-3E230917893A}" destId="{E3824536-4DAB-4A8D-B7C4-8EF2E3891541}" srcOrd="0" destOrd="0" presId="urn:microsoft.com/office/officeart/2005/8/layout/process2"/>
    <dgm:cxn modelId="{1257C20A-676A-4F27-8563-62BAF864905C}" type="presOf" srcId="{4D8FC96E-10D6-40C1-BC24-D3884381B218}" destId="{2D1DE8E0-B96D-4E6E-8257-54545A40F6DF}" srcOrd="0" destOrd="0" presId="urn:microsoft.com/office/officeart/2005/8/layout/process2"/>
    <dgm:cxn modelId="{229C6C6B-BFA6-4494-82DB-DE8FD1C46D30}" srcId="{08E0F930-92A1-40D4-A3F4-16C67AC270EE}" destId="{6EB78F7F-34A4-4044-BE96-5BF83E1542E7}" srcOrd="3" destOrd="0" parTransId="{3EF62CBE-B725-441F-9020-5DE40180D944}" sibTransId="{66AA579A-873B-4C04-A971-BC5B2D1EFF15}"/>
    <dgm:cxn modelId="{F9CE07B3-12B4-4880-92DE-BE873D5DF485}" srcId="{08E0F930-92A1-40D4-A3F4-16C67AC270EE}" destId="{C61E0526-6177-46F9-A95A-5A9553AC8AE1}" srcOrd="5" destOrd="0" parTransId="{420E6C36-52B6-476A-A3F2-459F92B45338}" sibTransId="{7619D9F0-C5B6-4B70-9E98-1FCFD669CF4F}"/>
    <dgm:cxn modelId="{81A61B51-F1B2-4C33-A852-9362111295FF}" type="presOf" srcId="{C4D59727-2BEE-4C93-9087-01833CD27004}" destId="{6D40A3A2-B7C6-48EC-9E9F-B6EA7B48DA88}" srcOrd="0" destOrd="0" presId="urn:microsoft.com/office/officeart/2005/8/layout/process2"/>
    <dgm:cxn modelId="{020C4734-6089-419C-9224-5DA5EE5AAFFC}" type="presOf" srcId="{7619D9F0-C5B6-4B70-9E98-1FCFD669CF4F}" destId="{D1F9E308-F8A1-4B0C-B9A6-A195A65AAC2C}" srcOrd="0" destOrd="0" presId="urn:microsoft.com/office/officeart/2005/8/layout/process2"/>
    <dgm:cxn modelId="{D5898324-05B6-4124-B388-807D904B16BC}" type="presOf" srcId="{92732FB6-1118-4351-ABF6-7F204F826E11}" destId="{097C4626-B96C-49A1-B130-440E34C40F46}" srcOrd="1" destOrd="0" presId="urn:microsoft.com/office/officeart/2005/8/layout/process2"/>
    <dgm:cxn modelId="{567DF51F-48EB-4B97-B5B6-9FA258F70E57}" type="presOf" srcId="{4C9B5BA5-E6D0-4F07-A1F5-75818E64A957}" destId="{C472FD21-8575-48A7-A4D9-E08770DBE99A}" srcOrd="1" destOrd="0" presId="urn:microsoft.com/office/officeart/2005/8/layout/process2"/>
    <dgm:cxn modelId="{29FCD768-0917-4BA5-BFA9-BBBF7FF884CC}" srcId="{08E0F930-92A1-40D4-A3F4-16C67AC270EE}" destId="{0F3BAFA3-A302-4EEF-B745-723900B43068}" srcOrd="7" destOrd="0" parTransId="{03CFA96D-CAC7-43DE-8777-C650EDB1730B}" sibTransId="{44FD4E75-69DD-4473-84E5-1A66A30989E1}"/>
    <dgm:cxn modelId="{7E4F3A36-AE64-4BC1-A059-76370F5B1D03}" type="presOf" srcId="{6EB78F7F-34A4-4044-BE96-5BF83E1542E7}" destId="{7C2E9C16-48BD-4C2B-9539-63935D4C6BA2}" srcOrd="0" destOrd="0" presId="urn:microsoft.com/office/officeart/2005/8/layout/process2"/>
    <dgm:cxn modelId="{B764410D-559B-45BE-81BD-2C85ADB8D73D}" srcId="{08E0F930-92A1-40D4-A3F4-16C67AC270EE}" destId="{C4D59727-2BEE-4C93-9087-01833CD27004}" srcOrd="4" destOrd="0" parTransId="{C4B1279E-50AC-42A8-B215-711D24EBEAE1}" sibTransId="{25B8FF4B-BCD3-48FC-B8F5-31F1AECBB042}"/>
    <dgm:cxn modelId="{AA6D0297-C0FA-427E-A893-83D8FAA06E32}" type="presOf" srcId="{BD7386D9-EB00-4AF3-A9B5-28E690C544E9}" destId="{4D17EF3D-B70D-4573-A169-3BB95EBACE15}" srcOrd="0" destOrd="0" presId="urn:microsoft.com/office/officeart/2005/8/layout/process2"/>
    <dgm:cxn modelId="{55FE14EB-C382-447C-9AD0-A744AD2AF9F7}" type="presOf" srcId="{66AA579A-873B-4C04-A971-BC5B2D1EFF15}" destId="{ED3362B9-0625-4583-89B0-C1B2F13DCD36}" srcOrd="1" destOrd="0" presId="urn:microsoft.com/office/officeart/2005/8/layout/process2"/>
    <dgm:cxn modelId="{3D21309B-2097-4B40-806E-2B79BDDDB6D0}" type="presOf" srcId="{7AC653FA-6499-403D-9E60-35945408F49C}" destId="{4BF59A49-39D1-4D11-BFAD-260C653B7E69}" srcOrd="1" destOrd="0" presId="urn:microsoft.com/office/officeart/2005/8/layout/process2"/>
    <dgm:cxn modelId="{84897589-B26E-4558-8D63-8D2D22478D36}" type="presOf" srcId="{7AC653FA-6499-403D-9E60-35945408F49C}" destId="{D1A63B03-B678-4629-93B7-1CEAAFDFB97C}" srcOrd="0" destOrd="0" presId="urn:microsoft.com/office/officeart/2005/8/layout/process2"/>
    <dgm:cxn modelId="{4FD8454C-A4C7-49E5-9232-259B1C98F5F3}" srcId="{08E0F930-92A1-40D4-A3F4-16C67AC270EE}" destId="{1EF8DC8A-3D7B-49D0-A345-3E230917893A}" srcOrd="0" destOrd="0" parTransId="{CC93D199-CA24-41B4-965B-1578B4219D26}" sibTransId="{7AC653FA-6499-403D-9E60-35945408F49C}"/>
    <dgm:cxn modelId="{041F166E-BD7D-428E-862C-A45DB82CED8F}" type="presOf" srcId="{C61E0526-6177-46F9-A95A-5A9553AC8AE1}" destId="{9216D07A-7B57-4610-9A8C-F718289A0891}" srcOrd="0" destOrd="0" presId="urn:microsoft.com/office/officeart/2005/8/layout/process2"/>
    <dgm:cxn modelId="{3129B573-D764-4ECA-815E-08789255BB17}" type="presOf" srcId="{7619D9F0-C5B6-4B70-9E98-1FCFD669CF4F}" destId="{852E8798-6DEF-420E-850B-4D9050AE81A7}" srcOrd="1" destOrd="0" presId="urn:microsoft.com/office/officeart/2005/8/layout/process2"/>
    <dgm:cxn modelId="{5CDCA863-43E2-4E7D-B13B-5E3755244DA2}" type="presOf" srcId="{25B8FF4B-BCD3-48FC-B8F5-31F1AECBB042}" destId="{D8A6900E-4C44-4454-BCA2-1FE2322B2C9C}" srcOrd="0" destOrd="0" presId="urn:microsoft.com/office/officeart/2005/8/layout/process2"/>
    <dgm:cxn modelId="{90662AED-35DF-4D59-AB7A-29268C16A5AE}" type="presOf" srcId="{0F3BAFA3-A302-4EEF-B745-723900B43068}" destId="{93277119-B56D-4BB4-AF1B-535887847B3E}" srcOrd="0" destOrd="0" presId="urn:microsoft.com/office/officeart/2005/8/layout/process2"/>
    <dgm:cxn modelId="{4033B2AF-652D-45FB-9998-4800674178AB}" type="presOf" srcId="{44FD4E75-69DD-4473-84E5-1A66A30989E1}" destId="{B53A5EFC-234C-43ED-9AC9-1AFC2D202DE5}" srcOrd="1" destOrd="0" presId="urn:microsoft.com/office/officeart/2005/8/layout/process2"/>
    <dgm:cxn modelId="{14E1A2AD-A853-4AC0-AAC9-520CDE247441}" srcId="{08E0F930-92A1-40D4-A3F4-16C67AC270EE}" destId="{FD95FD8E-1B87-447A-A75E-44AE6350B641}" srcOrd="1" destOrd="0" parTransId="{8DB1D939-2C7F-40C4-9CC3-2B1E4AA65B9B}" sibTransId="{4C9B5BA5-E6D0-4F07-A1F5-75818E64A957}"/>
    <dgm:cxn modelId="{5500FD00-FFA0-4C5B-B74C-5E0EC019FFEF}" type="presOf" srcId="{08E0F930-92A1-40D4-A3F4-16C67AC270EE}" destId="{B924854E-0963-4B35-8F01-C0FA9703B1FB}" srcOrd="0" destOrd="0" presId="urn:microsoft.com/office/officeart/2005/8/layout/process2"/>
    <dgm:cxn modelId="{2C3AAB74-CEA3-49C9-972F-30471EA051C2}" srcId="{08E0F930-92A1-40D4-A3F4-16C67AC270EE}" destId="{BD7386D9-EB00-4AF3-A9B5-28E690C544E9}" srcOrd="2" destOrd="0" parTransId="{288B0113-35BC-4B3C-A622-869E5F8C298F}" sibTransId="{92486280-590F-40BA-8F37-4FDB992FF677}"/>
    <dgm:cxn modelId="{685F9DBE-3522-4BD1-9A7C-463C47FFF0C3}" srcId="{08E0F930-92A1-40D4-A3F4-16C67AC270EE}" destId="{4D8FC96E-10D6-40C1-BC24-D3884381B218}" srcOrd="6" destOrd="0" parTransId="{F75AA8FE-744D-40F4-A305-75EC464F738A}" sibTransId="{92732FB6-1118-4351-ABF6-7F204F826E11}"/>
    <dgm:cxn modelId="{D33BF801-161C-459B-838D-BDDA63401937}" type="presOf" srcId="{25B8FF4B-BCD3-48FC-B8F5-31F1AECBB042}" destId="{54855110-D46B-4991-B78E-F25D64AAB52F}" srcOrd="1" destOrd="0" presId="urn:microsoft.com/office/officeart/2005/8/layout/process2"/>
    <dgm:cxn modelId="{B2569E24-561E-4063-B263-AAE622BBE678}" type="presOf" srcId="{4C9B5BA5-E6D0-4F07-A1F5-75818E64A957}" destId="{8FEF2AAA-CFCD-49FE-A091-D58C4155B264}" srcOrd="0" destOrd="0" presId="urn:microsoft.com/office/officeart/2005/8/layout/process2"/>
    <dgm:cxn modelId="{518A02B0-713F-438E-BEEC-727AAEE117D0}" type="presOf" srcId="{92486280-590F-40BA-8F37-4FDB992FF677}" destId="{33555667-B964-4410-B038-7A52919D2602}" srcOrd="0" destOrd="0" presId="urn:microsoft.com/office/officeart/2005/8/layout/process2"/>
    <dgm:cxn modelId="{AC6AF823-A90B-4B34-AB7B-76EC5452DFC2}" type="presOf" srcId="{66AA579A-873B-4C04-A971-BC5B2D1EFF15}" destId="{FDDA0F14-42E0-40C1-B3BE-4B8FFE5F9D99}" srcOrd="0" destOrd="0" presId="urn:microsoft.com/office/officeart/2005/8/layout/process2"/>
    <dgm:cxn modelId="{C55F715C-E4A8-401D-9316-C3361D43CBF4}" type="presParOf" srcId="{B924854E-0963-4B35-8F01-C0FA9703B1FB}" destId="{E3824536-4DAB-4A8D-B7C4-8EF2E3891541}" srcOrd="0" destOrd="0" presId="urn:microsoft.com/office/officeart/2005/8/layout/process2"/>
    <dgm:cxn modelId="{2FBB3933-B939-43CA-A6AF-240E65CA67F3}" type="presParOf" srcId="{B924854E-0963-4B35-8F01-C0FA9703B1FB}" destId="{D1A63B03-B678-4629-93B7-1CEAAFDFB97C}" srcOrd="1" destOrd="0" presId="urn:microsoft.com/office/officeart/2005/8/layout/process2"/>
    <dgm:cxn modelId="{22928255-8A63-442D-BACA-995774285AD6}" type="presParOf" srcId="{D1A63B03-B678-4629-93B7-1CEAAFDFB97C}" destId="{4BF59A49-39D1-4D11-BFAD-260C653B7E69}" srcOrd="0" destOrd="0" presId="urn:microsoft.com/office/officeart/2005/8/layout/process2"/>
    <dgm:cxn modelId="{920D6B7D-064F-48F0-A891-61B542AFECD4}" type="presParOf" srcId="{B924854E-0963-4B35-8F01-C0FA9703B1FB}" destId="{C7FC5414-0062-4BDF-967A-05A95C511082}" srcOrd="2" destOrd="0" presId="urn:microsoft.com/office/officeart/2005/8/layout/process2"/>
    <dgm:cxn modelId="{5C72A2DC-508E-4B4D-B216-070D34815B87}" type="presParOf" srcId="{B924854E-0963-4B35-8F01-C0FA9703B1FB}" destId="{8FEF2AAA-CFCD-49FE-A091-D58C4155B264}" srcOrd="3" destOrd="0" presId="urn:microsoft.com/office/officeart/2005/8/layout/process2"/>
    <dgm:cxn modelId="{E10B23DC-18AF-4F1E-9299-2D72EC364BC6}" type="presParOf" srcId="{8FEF2AAA-CFCD-49FE-A091-D58C4155B264}" destId="{C472FD21-8575-48A7-A4D9-E08770DBE99A}" srcOrd="0" destOrd="0" presId="urn:microsoft.com/office/officeart/2005/8/layout/process2"/>
    <dgm:cxn modelId="{7A4C0104-7BB5-4D61-A2FB-55F29B0653D7}" type="presParOf" srcId="{B924854E-0963-4B35-8F01-C0FA9703B1FB}" destId="{4D17EF3D-B70D-4573-A169-3BB95EBACE15}" srcOrd="4" destOrd="0" presId="urn:microsoft.com/office/officeart/2005/8/layout/process2"/>
    <dgm:cxn modelId="{2D99C45F-7449-434B-8FB5-F44F14EB946F}" type="presParOf" srcId="{B924854E-0963-4B35-8F01-C0FA9703B1FB}" destId="{33555667-B964-4410-B038-7A52919D2602}" srcOrd="5" destOrd="0" presId="urn:microsoft.com/office/officeart/2005/8/layout/process2"/>
    <dgm:cxn modelId="{EB277647-0D00-48FB-947F-7F903C1A9A58}" type="presParOf" srcId="{33555667-B964-4410-B038-7A52919D2602}" destId="{27EB6483-6F7F-47CB-8F41-70CC58109252}" srcOrd="0" destOrd="0" presId="urn:microsoft.com/office/officeart/2005/8/layout/process2"/>
    <dgm:cxn modelId="{0F3E5088-6A61-4D57-BA5E-EB15DDA8814D}" type="presParOf" srcId="{B924854E-0963-4B35-8F01-C0FA9703B1FB}" destId="{7C2E9C16-48BD-4C2B-9539-63935D4C6BA2}" srcOrd="6" destOrd="0" presId="urn:microsoft.com/office/officeart/2005/8/layout/process2"/>
    <dgm:cxn modelId="{FE4F9364-9857-4E2D-92D5-F8486CBDA9AD}" type="presParOf" srcId="{B924854E-0963-4B35-8F01-C0FA9703B1FB}" destId="{FDDA0F14-42E0-40C1-B3BE-4B8FFE5F9D99}" srcOrd="7" destOrd="0" presId="urn:microsoft.com/office/officeart/2005/8/layout/process2"/>
    <dgm:cxn modelId="{619E46B0-1BD8-442F-90F2-2A6CC0F8D018}" type="presParOf" srcId="{FDDA0F14-42E0-40C1-B3BE-4B8FFE5F9D99}" destId="{ED3362B9-0625-4583-89B0-C1B2F13DCD36}" srcOrd="0" destOrd="0" presId="urn:microsoft.com/office/officeart/2005/8/layout/process2"/>
    <dgm:cxn modelId="{3918D045-3BAE-41DB-990C-B590E7DE1184}" type="presParOf" srcId="{B924854E-0963-4B35-8F01-C0FA9703B1FB}" destId="{6D40A3A2-B7C6-48EC-9E9F-B6EA7B48DA88}" srcOrd="8" destOrd="0" presId="urn:microsoft.com/office/officeart/2005/8/layout/process2"/>
    <dgm:cxn modelId="{FADA173F-6641-46D8-B820-D3C063A58491}" type="presParOf" srcId="{B924854E-0963-4B35-8F01-C0FA9703B1FB}" destId="{D8A6900E-4C44-4454-BCA2-1FE2322B2C9C}" srcOrd="9" destOrd="0" presId="urn:microsoft.com/office/officeart/2005/8/layout/process2"/>
    <dgm:cxn modelId="{30F15027-0425-40A6-8504-DBDBC9601ECC}" type="presParOf" srcId="{D8A6900E-4C44-4454-BCA2-1FE2322B2C9C}" destId="{54855110-D46B-4991-B78E-F25D64AAB52F}" srcOrd="0" destOrd="0" presId="urn:microsoft.com/office/officeart/2005/8/layout/process2"/>
    <dgm:cxn modelId="{82CE9058-1E9D-4D26-B0F6-B3855E156AB9}" type="presParOf" srcId="{B924854E-0963-4B35-8F01-C0FA9703B1FB}" destId="{9216D07A-7B57-4610-9A8C-F718289A0891}" srcOrd="10" destOrd="0" presId="urn:microsoft.com/office/officeart/2005/8/layout/process2"/>
    <dgm:cxn modelId="{D36A6A24-66F9-4B9C-84F7-374A51350FE8}" type="presParOf" srcId="{B924854E-0963-4B35-8F01-C0FA9703B1FB}" destId="{D1F9E308-F8A1-4B0C-B9A6-A195A65AAC2C}" srcOrd="11" destOrd="0" presId="urn:microsoft.com/office/officeart/2005/8/layout/process2"/>
    <dgm:cxn modelId="{CD3A3D0A-B341-4971-8E12-5ADA5E9B4556}" type="presParOf" srcId="{D1F9E308-F8A1-4B0C-B9A6-A195A65AAC2C}" destId="{852E8798-6DEF-420E-850B-4D9050AE81A7}" srcOrd="0" destOrd="0" presId="urn:microsoft.com/office/officeart/2005/8/layout/process2"/>
    <dgm:cxn modelId="{E16ADF82-DE3F-4091-B8AB-63183580543A}" type="presParOf" srcId="{B924854E-0963-4B35-8F01-C0FA9703B1FB}" destId="{2D1DE8E0-B96D-4E6E-8257-54545A40F6DF}" srcOrd="12" destOrd="0" presId="urn:microsoft.com/office/officeart/2005/8/layout/process2"/>
    <dgm:cxn modelId="{BECCA481-A6C9-42A3-8753-7DD60D1FB1CE}" type="presParOf" srcId="{B924854E-0963-4B35-8F01-C0FA9703B1FB}" destId="{244995D2-928A-4D83-9805-314103DB1F41}" srcOrd="13" destOrd="0" presId="urn:microsoft.com/office/officeart/2005/8/layout/process2"/>
    <dgm:cxn modelId="{A50A033D-DC53-4B39-9072-E6771291D6B4}" type="presParOf" srcId="{244995D2-928A-4D83-9805-314103DB1F41}" destId="{097C4626-B96C-49A1-B130-440E34C40F46}" srcOrd="0" destOrd="0" presId="urn:microsoft.com/office/officeart/2005/8/layout/process2"/>
    <dgm:cxn modelId="{BB9A85B2-3403-4DAE-96B2-F9138D5C0B9E}" type="presParOf" srcId="{B924854E-0963-4B35-8F01-C0FA9703B1FB}" destId="{93277119-B56D-4BB4-AF1B-535887847B3E}" srcOrd="14" destOrd="0" presId="urn:microsoft.com/office/officeart/2005/8/layout/process2"/>
    <dgm:cxn modelId="{CF3F0D6B-2C68-4904-956F-665552A05419}" type="presParOf" srcId="{B924854E-0963-4B35-8F01-C0FA9703B1FB}" destId="{26200F98-CB09-4517-8855-35BEFBC213BE}" srcOrd="15" destOrd="0" presId="urn:microsoft.com/office/officeart/2005/8/layout/process2"/>
    <dgm:cxn modelId="{83E9C83B-6E73-4301-B31B-86DCC05CDB57}" type="presParOf" srcId="{26200F98-CB09-4517-8855-35BEFBC213BE}" destId="{B53A5EFC-234C-43ED-9AC9-1AFC2D202DE5}" srcOrd="0" destOrd="0" presId="urn:microsoft.com/office/officeart/2005/8/layout/process2"/>
    <dgm:cxn modelId="{D661B3F5-A54C-4B40-8279-53650FA65D32}" type="presParOf" srcId="{B924854E-0963-4B35-8F01-C0FA9703B1FB}" destId="{A9555DCE-C5BD-488B-A8AC-05AE73D350E6}" srcOrd="16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xmlns="" relId="rId4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A40B36F-F789-4D41-8DC4-338ED82AE130}">
      <dsp:nvSpPr>
        <dsp:cNvPr id="0" name=""/>
        <dsp:cNvSpPr/>
      </dsp:nvSpPr>
      <dsp:spPr>
        <a:xfrm>
          <a:off x="3130322" y="1960611"/>
          <a:ext cx="1580997" cy="102412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3121013"/>
              <a:satOff val="-3893"/>
              <a:lumOff val="91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1" indent="-57150" algn="l" defTabSz="48895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打破慣性</a:t>
          </a:r>
          <a:r>
            <a:rPr lang="zh-TW" altLang="en-US" sz="1100" kern="1200">
              <a:latin typeface="標楷體"/>
              <a:ea typeface="標楷體"/>
            </a:rPr>
            <a:t>，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創新思考，提高問題解決的效率</a:t>
          </a:r>
        </a:p>
      </dsp:txBody>
      <dsp:txXfrm>
        <a:off x="3604621" y="2216643"/>
        <a:ext cx="1106698" cy="768096"/>
      </dsp:txXfrm>
    </dsp:sp>
    <dsp:sp modelId="{FE9B25A2-B581-4F4F-954C-0E4D8E4E165E}">
      <dsp:nvSpPr>
        <dsp:cNvPr id="0" name=""/>
        <dsp:cNvSpPr/>
      </dsp:nvSpPr>
      <dsp:spPr>
        <a:xfrm>
          <a:off x="749199" y="1960611"/>
          <a:ext cx="1580997" cy="102412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4681519"/>
              <a:satOff val="-5839"/>
              <a:lumOff val="137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57150" lvl="1" indent="-57150" algn="l" defTabSz="48895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智慧科技在全通路零售及物流管理的應用</a:t>
          </a:r>
        </a:p>
      </dsp:txBody>
      <dsp:txXfrm>
        <a:off x="749199" y="2216643"/>
        <a:ext cx="1106698" cy="768096"/>
      </dsp:txXfrm>
    </dsp:sp>
    <dsp:sp modelId="{CF62115C-4CF4-4470-A40A-563FE0EE5584}">
      <dsp:nvSpPr>
        <dsp:cNvPr id="0" name=""/>
        <dsp:cNvSpPr/>
      </dsp:nvSpPr>
      <dsp:spPr>
        <a:xfrm>
          <a:off x="3087192" y="232917"/>
          <a:ext cx="1580997" cy="102412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1560506"/>
              <a:satOff val="-1946"/>
              <a:lumOff val="45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57150" lvl="1" indent="-57150" algn="just" defTabSz="48895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物流與供應鏈管理對企業財務績效的貢獻</a:t>
          </a:r>
        </a:p>
      </dsp:txBody>
      <dsp:txXfrm>
        <a:off x="3561491" y="232917"/>
        <a:ext cx="1106698" cy="768096"/>
      </dsp:txXfrm>
    </dsp:sp>
    <dsp:sp modelId="{82DBA93C-6806-43A3-8F16-BEC3B650568D}">
      <dsp:nvSpPr>
        <dsp:cNvPr id="0" name=""/>
        <dsp:cNvSpPr/>
      </dsp:nvSpPr>
      <dsp:spPr>
        <a:xfrm>
          <a:off x="749199" y="207037"/>
          <a:ext cx="1580997" cy="102412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57150" lvl="1" indent="-57150" algn="just" defTabSz="48895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講授綜合物流管理實務課程</a:t>
          </a:r>
          <a:endParaRPr lang="zh-TW" altLang="en-US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749199" y="207037"/>
        <a:ext cx="1106698" cy="768096"/>
      </dsp:txXfrm>
    </dsp:sp>
    <dsp:sp modelId="{4E59C03A-618F-4429-927C-0615C62E681A}">
      <dsp:nvSpPr>
        <dsp:cNvPr id="0" name=""/>
        <dsp:cNvSpPr/>
      </dsp:nvSpPr>
      <dsp:spPr>
        <a:xfrm>
          <a:off x="1602140" y="480398"/>
          <a:ext cx="1108798" cy="1108798"/>
        </a:xfrm>
        <a:prstGeom prst="pieWedg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zh-TW" altLang="en-US" sz="1600" b="1" kern="1200">
              <a:latin typeface="華康中黑體" panose="020B0509000000000000" pitchFamily="49" charset="-120"/>
              <a:ea typeface="華康中黑體" panose="020B0509000000000000" pitchFamily="49" charset="-120"/>
            </a:rPr>
            <a:t>專業課程</a:t>
          </a:r>
        </a:p>
      </dsp:txBody>
      <dsp:txXfrm>
        <a:off x="1602140" y="480398"/>
        <a:ext cx="1108798" cy="1108798"/>
      </dsp:txXfrm>
    </dsp:sp>
    <dsp:sp modelId="{440D165B-C79C-45F3-AB3C-BA8740A772F0}">
      <dsp:nvSpPr>
        <dsp:cNvPr id="0" name=""/>
        <dsp:cNvSpPr/>
      </dsp:nvSpPr>
      <dsp:spPr>
        <a:xfrm rot="5400000">
          <a:off x="2701044" y="480398"/>
          <a:ext cx="1108798" cy="1108798"/>
        </a:xfrm>
        <a:prstGeom prst="pieWedge">
          <a:avLst/>
        </a:prstGeom>
        <a:solidFill>
          <a:schemeClr val="accent2">
            <a:hueOff val="1560506"/>
            <a:satOff val="-1946"/>
            <a:lumOff val="45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zh-TW" altLang="en-US" sz="1600" b="1" kern="1200">
              <a:latin typeface="華康中黑體" panose="020B0509000000000000" pitchFamily="49" charset="-120"/>
              <a:ea typeface="華康中黑體" panose="020B0509000000000000" pitchFamily="49" charset="-120"/>
            </a:rPr>
            <a:t>財務績效</a:t>
          </a:r>
        </a:p>
      </dsp:txBody>
      <dsp:txXfrm rot="5400000">
        <a:off x="2701044" y="480398"/>
        <a:ext cx="1108798" cy="1108798"/>
      </dsp:txXfrm>
    </dsp:sp>
    <dsp:sp modelId="{684A3DAC-6E41-42A5-A439-F28F1B4279A8}">
      <dsp:nvSpPr>
        <dsp:cNvPr id="0" name=""/>
        <dsp:cNvSpPr/>
      </dsp:nvSpPr>
      <dsp:spPr>
        <a:xfrm rot="10800000">
          <a:off x="2732944" y="1611202"/>
          <a:ext cx="1108798" cy="1108798"/>
        </a:xfrm>
        <a:prstGeom prst="pieWedge">
          <a:avLst/>
        </a:prstGeom>
        <a:solidFill>
          <a:schemeClr val="accent2">
            <a:hueOff val="3121013"/>
            <a:satOff val="-3893"/>
            <a:lumOff val="91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zh-TW" altLang="en-US" sz="1600" b="1" kern="1200">
              <a:latin typeface="華康中黑體" panose="020B0509000000000000" pitchFamily="49" charset="-120"/>
              <a:ea typeface="華康中黑體" panose="020B0509000000000000" pitchFamily="49" charset="-120"/>
            </a:rPr>
            <a:t>創新思考</a:t>
          </a:r>
        </a:p>
      </dsp:txBody>
      <dsp:txXfrm rot="10800000">
        <a:off x="2732944" y="1611202"/>
        <a:ext cx="1108798" cy="1108798"/>
      </dsp:txXfrm>
    </dsp:sp>
    <dsp:sp modelId="{5ACE9929-FAD2-47DD-8BAE-F6573453E135}">
      <dsp:nvSpPr>
        <dsp:cNvPr id="0" name=""/>
        <dsp:cNvSpPr/>
      </dsp:nvSpPr>
      <dsp:spPr>
        <a:xfrm rot="16200000">
          <a:off x="1623398" y="1600573"/>
          <a:ext cx="1108798" cy="1108798"/>
        </a:xfrm>
        <a:prstGeom prst="pieWedge">
          <a:avLst/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zh-TW" altLang="en-US" sz="1600" b="1" kern="1200">
              <a:latin typeface="華康中黑體" panose="020B0509000000000000" pitchFamily="49" charset="-120"/>
              <a:ea typeface="華康中黑體" panose="020B0509000000000000" pitchFamily="49" charset="-120"/>
            </a:rPr>
            <a:t>科技應用</a:t>
          </a:r>
        </a:p>
      </dsp:txBody>
      <dsp:txXfrm rot="16200000">
        <a:off x="1623398" y="1600573"/>
        <a:ext cx="1108798" cy="1108798"/>
      </dsp:txXfrm>
    </dsp:sp>
    <dsp:sp modelId="{E4EE91A7-7F81-453A-A9C0-94D57E0A2B8F}">
      <dsp:nvSpPr>
        <dsp:cNvPr id="0" name=""/>
        <dsp:cNvSpPr/>
      </dsp:nvSpPr>
      <dsp:spPr>
        <a:xfrm>
          <a:off x="2503970" y="1312164"/>
          <a:ext cx="478459" cy="416052"/>
        </a:xfrm>
        <a:prstGeom prst="circularArrow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E60C161-3446-4A34-92AC-CE897C315D6E}">
      <dsp:nvSpPr>
        <dsp:cNvPr id="0" name=""/>
        <dsp:cNvSpPr/>
      </dsp:nvSpPr>
      <dsp:spPr>
        <a:xfrm rot="10800000">
          <a:off x="2503970" y="1472184"/>
          <a:ext cx="478459" cy="416052"/>
        </a:xfrm>
        <a:prstGeom prst="circularArrow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86CE30C-CC4C-4D08-98C4-58C054025241}">
      <dsp:nvSpPr>
        <dsp:cNvPr id="0" name=""/>
        <dsp:cNvSpPr/>
      </dsp:nvSpPr>
      <dsp:spPr>
        <a:xfrm>
          <a:off x="0" y="1"/>
          <a:ext cx="3585878" cy="14230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rgbClr r="0" g="0" b="0"/>
          </a:solidFill>
          <a:prstDash val="sysDash"/>
        </a:ln>
        <a:effectLst/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ts val="2200"/>
            </a:lnSpc>
            <a:spcBef>
              <a:spcPct val="0"/>
            </a:spcBef>
            <a:spcAft>
              <a:spcPts val="0"/>
            </a:spcAft>
          </a:pPr>
          <a:r>
            <a:rPr lang="zh-TW" sz="2400" b="1" kern="1200">
              <a:solidFill>
                <a:schemeClr val="tx2">
                  <a:lumMod val="75000"/>
                </a:schemeClr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物流專業課程</a:t>
          </a:r>
          <a:endParaRPr lang="en-US" altLang="zh-TW" sz="2400" b="1" kern="1200">
            <a:solidFill>
              <a:schemeClr val="tx2">
                <a:lumMod val="75000"/>
              </a:schemeClr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lvl="0" algn="ctr" defTabSz="1066800">
            <a:lnSpc>
              <a:spcPts val="2200"/>
            </a:lnSpc>
            <a:spcBef>
              <a:spcPct val="0"/>
            </a:spcBef>
            <a:spcAft>
              <a:spcPts val="0"/>
            </a:spcAft>
          </a:pPr>
          <a:r>
            <a:rPr lang="en-US" sz="2400" b="1" kern="1200">
              <a:solidFill>
                <a:schemeClr val="tx2">
                  <a:lumMod val="75000"/>
                </a:schemeClr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(</a:t>
          </a:r>
          <a:r>
            <a:rPr lang="en-US" altLang="zh-TW" sz="2400" b="1" kern="1200">
              <a:solidFill>
                <a:schemeClr val="tx2">
                  <a:lumMod val="75000"/>
                </a:schemeClr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102</a:t>
          </a:r>
          <a:r>
            <a:rPr lang="zh-TW" sz="2400" b="1" kern="1200">
              <a:solidFill>
                <a:schemeClr val="tx2">
                  <a:lumMod val="75000"/>
                </a:schemeClr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小時</a:t>
          </a:r>
          <a:r>
            <a:rPr lang="en-US" altLang="zh-TW" sz="2400" b="1" kern="1200">
              <a:solidFill>
                <a:schemeClr val="tx2">
                  <a:lumMod val="75000"/>
                </a:schemeClr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  <a:endParaRPr lang="zh-TW" altLang="en-US" sz="2400" kern="1200">
            <a:solidFill>
              <a:schemeClr val="tx2">
                <a:lumMod val="75000"/>
              </a:schemeClr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0" y="1"/>
        <a:ext cx="3585878" cy="1423044"/>
      </dsp:txXfrm>
    </dsp:sp>
    <dsp:sp modelId="{7551B08C-13D4-4717-A43E-A8B3DB0B23C3}">
      <dsp:nvSpPr>
        <dsp:cNvPr id="0" name=""/>
        <dsp:cNvSpPr/>
      </dsp:nvSpPr>
      <dsp:spPr>
        <a:xfrm>
          <a:off x="1741" y="1546147"/>
          <a:ext cx="1267449" cy="130212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ts val="2160"/>
            </a:lnSpc>
            <a:spcBef>
              <a:spcPct val="0"/>
            </a:spcBef>
            <a:spcAft>
              <a:spcPts val="0"/>
            </a:spcAft>
          </a:pPr>
          <a:r>
            <a:rPr lang="zh-TW" altLang="en-US" sz="18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實戰講座</a:t>
          </a:r>
          <a:endParaRPr lang="en-US" altLang="zh-TW" sz="18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lvl="0" algn="ctr" defTabSz="800100">
            <a:lnSpc>
              <a:spcPts val="2160"/>
            </a:lnSpc>
            <a:spcBef>
              <a:spcPct val="0"/>
            </a:spcBef>
            <a:spcAft>
              <a:spcPts val="0"/>
            </a:spcAft>
          </a:pPr>
          <a:r>
            <a:rPr lang="en-US" sz="18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(</a:t>
          </a:r>
          <a:r>
            <a:rPr lang="en-US" altLang="zh-TW" sz="18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6</a:t>
          </a:r>
          <a:r>
            <a:rPr lang="zh-TW" sz="18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小時</a:t>
          </a:r>
          <a:r>
            <a:rPr lang="en-US" altLang="zh-TW" sz="18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  <a:endParaRPr lang="zh-TW" altLang="en-US" sz="18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741" y="1546147"/>
        <a:ext cx="1267449" cy="1302123"/>
      </dsp:txXfrm>
    </dsp:sp>
    <dsp:sp modelId="{4B9C05DD-0126-4B77-B004-048C56B959D9}">
      <dsp:nvSpPr>
        <dsp:cNvPr id="0" name=""/>
        <dsp:cNvSpPr/>
      </dsp:nvSpPr>
      <dsp:spPr>
        <a:xfrm>
          <a:off x="1370036" y="1546147"/>
          <a:ext cx="755621" cy="130212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en-US" sz="11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國內</a:t>
          </a:r>
          <a:endParaRPr lang="en-US" altLang="zh-TW" sz="11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en-US" sz="11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物流考察</a:t>
          </a:r>
          <a:endParaRPr lang="en-US" altLang="zh-TW" sz="11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US" altLang="zh-TW" sz="11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(6</a:t>
          </a:r>
          <a:r>
            <a:rPr lang="zh-TW" altLang="en-US" sz="11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小時</a:t>
          </a:r>
          <a:r>
            <a:rPr lang="en-US" altLang="zh-TW" sz="11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  <a:endParaRPr lang="zh-TW" altLang="en-US" sz="11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370036" y="1546147"/>
        <a:ext cx="755621" cy="1302123"/>
      </dsp:txXfrm>
    </dsp:sp>
    <dsp:sp modelId="{4EE92538-9BD3-4885-9981-D7278CDEB7DA}">
      <dsp:nvSpPr>
        <dsp:cNvPr id="0" name=""/>
        <dsp:cNvSpPr/>
      </dsp:nvSpPr>
      <dsp:spPr>
        <a:xfrm>
          <a:off x="2226503" y="1546147"/>
          <a:ext cx="1361115" cy="130212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ts val="2200"/>
            </a:lnSpc>
            <a:spcBef>
              <a:spcPct val="0"/>
            </a:spcBef>
            <a:spcAft>
              <a:spcPts val="0"/>
            </a:spcAft>
          </a:pPr>
          <a:r>
            <a:rPr lang="zh-TW" altLang="en-US" sz="20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特別講座</a:t>
          </a:r>
          <a:endParaRPr lang="en-US" altLang="zh-TW" sz="20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lvl="0" algn="ctr" defTabSz="889000">
            <a:lnSpc>
              <a:spcPts val="2200"/>
            </a:lnSpc>
            <a:spcBef>
              <a:spcPct val="0"/>
            </a:spcBef>
            <a:spcAft>
              <a:spcPts val="0"/>
            </a:spcAft>
          </a:pPr>
          <a:r>
            <a:rPr lang="en-US" altLang="zh-TW" sz="20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(13</a:t>
          </a:r>
          <a:r>
            <a:rPr lang="zh-TW" altLang="en-US" sz="20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小時</a:t>
          </a:r>
          <a:r>
            <a:rPr lang="en-US" altLang="zh-TW" sz="20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  <a:endParaRPr lang="zh-TW" altLang="en-US" sz="20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2226503" y="1546147"/>
        <a:ext cx="1361115" cy="1302123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24304DA-0FB6-49C8-A7B3-6B5A58947464}">
      <dsp:nvSpPr>
        <dsp:cNvPr id="0" name=""/>
        <dsp:cNvSpPr/>
      </dsp:nvSpPr>
      <dsp:spPr>
        <a:xfrm>
          <a:off x="0" y="256915"/>
          <a:ext cx="4995545" cy="501426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7710" tIns="208280" rIns="387710" bIns="85344" numCol="1" spcCol="1270" anchor="t" anchorCtr="0">
          <a:noAutofit/>
        </a:bodyPr>
        <a:lstStyle/>
        <a:p>
          <a:pPr marL="114300" lvl="1" indent="-114300" algn="l" defTabSz="533400">
            <a:lnSpc>
              <a:spcPts val="144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中華民國物流協會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秘書長</a:t>
          </a:r>
        </a:p>
      </dsp:txBody>
      <dsp:txXfrm>
        <a:off x="0" y="256915"/>
        <a:ext cx="4995545" cy="501426"/>
      </dsp:txXfrm>
    </dsp:sp>
    <dsp:sp modelId="{39E89DF3-C636-41C3-AAD4-F09D4CF91AD6}">
      <dsp:nvSpPr>
        <dsp:cNvPr id="0" name=""/>
        <dsp:cNvSpPr/>
      </dsp:nvSpPr>
      <dsp:spPr>
        <a:xfrm>
          <a:off x="249777" y="116784"/>
          <a:ext cx="1084313" cy="287731"/>
        </a:xfrm>
        <a:prstGeom prst="roundRect">
          <a:avLst/>
        </a:prstGeom>
        <a:solidFill>
          <a:schemeClr val="bg1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2174" tIns="0" rIns="132174" bIns="0" numCol="1" spcCol="1270" anchor="ctr" anchorCtr="0">
          <a:noAutofit/>
        </a:bodyPr>
        <a:lstStyle/>
        <a:p>
          <a:pPr lvl="0" algn="ctr" defTabSz="533400">
            <a:lnSpc>
              <a:spcPts val="1440"/>
            </a:lnSpc>
            <a:spcBef>
              <a:spcPct val="0"/>
            </a:spcBef>
            <a:spcAft>
              <a:spcPts val="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鍾榮欽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249777" y="116784"/>
        <a:ext cx="1084313" cy="287731"/>
      </dsp:txXfrm>
    </dsp:sp>
    <dsp:sp modelId="{0E193239-4758-428F-BE37-7C5E76E67492}">
      <dsp:nvSpPr>
        <dsp:cNvPr id="0" name=""/>
        <dsp:cNvSpPr/>
      </dsp:nvSpPr>
      <dsp:spPr>
        <a:xfrm>
          <a:off x="0" y="959942"/>
          <a:ext cx="4995545" cy="501426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7710" tIns="208280" rIns="387710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國立台中科技大學 資訊管理系所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教授</a:t>
          </a:r>
        </a:p>
      </dsp:txBody>
      <dsp:txXfrm>
        <a:off x="0" y="959942"/>
        <a:ext cx="4995545" cy="501426"/>
      </dsp:txXfrm>
    </dsp:sp>
    <dsp:sp modelId="{CF11C93F-D9DD-45D0-9B6D-814712AF9A88}">
      <dsp:nvSpPr>
        <dsp:cNvPr id="0" name=""/>
        <dsp:cNvSpPr/>
      </dsp:nvSpPr>
      <dsp:spPr>
        <a:xfrm flipH="1">
          <a:off x="248883" y="812342"/>
          <a:ext cx="1072598" cy="295200"/>
        </a:xfrm>
        <a:prstGeom prst="roundRect">
          <a:avLst/>
        </a:prstGeom>
        <a:solidFill>
          <a:schemeClr val="bg1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2174" tIns="0" rIns="132174" bIns="0" numCol="1" spcCol="1270" anchor="ctr" anchorCtr="0">
          <a:noAutofit/>
        </a:bodyPr>
        <a:lstStyle/>
        <a:p>
          <a:pPr lvl="0" algn="ctr" defTabSz="533400">
            <a:lnSpc>
              <a:spcPts val="1440"/>
            </a:lnSpc>
            <a:spcBef>
              <a:spcPct val="0"/>
            </a:spcBef>
            <a:spcAft>
              <a:spcPts val="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連俊瑋</a:t>
          </a:r>
        </a:p>
      </dsp:txBody>
      <dsp:txXfrm flipH="1">
        <a:off x="248883" y="812342"/>
        <a:ext cx="1072598" cy="295200"/>
      </dsp:txXfrm>
    </dsp:sp>
    <dsp:sp modelId="{52F32D0C-1DCA-4D4D-B9EE-AC1CBF1C9B1B}">
      <dsp:nvSpPr>
        <dsp:cNvPr id="0" name=""/>
        <dsp:cNvSpPr/>
      </dsp:nvSpPr>
      <dsp:spPr>
        <a:xfrm>
          <a:off x="0" y="1662968"/>
          <a:ext cx="4995545" cy="44999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7710" tIns="208280" rIns="387710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臺灣承禧堂國際事業有限公司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總經理</a:t>
          </a:r>
        </a:p>
      </dsp:txBody>
      <dsp:txXfrm>
        <a:off x="0" y="1662968"/>
        <a:ext cx="4995545" cy="449999"/>
      </dsp:txXfrm>
    </dsp:sp>
    <dsp:sp modelId="{5584C43F-AB8D-405A-AAB0-F19DC8BD543B}">
      <dsp:nvSpPr>
        <dsp:cNvPr id="0" name=""/>
        <dsp:cNvSpPr/>
      </dsp:nvSpPr>
      <dsp:spPr>
        <a:xfrm flipH="1">
          <a:off x="249777" y="1515368"/>
          <a:ext cx="1084313" cy="295200"/>
        </a:xfrm>
        <a:prstGeom prst="roundRect">
          <a:avLst/>
        </a:prstGeom>
        <a:solidFill>
          <a:schemeClr val="bg1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2174" tIns="0" rIns="132174" bIns="0" numCol="1" spcCol="1270" anchor="ctr" anchorCtr="0">
          <a:noAutofit/>
        </a:bodyPr>
        <a:lstStyle/>
        <a:p>
          <a:pPr lvl="0" algn="ctr" defTabSz="533400">
            <a:lnSpc>
              <a:spcPts val="1440"/>
            </a:lnSpc>
            <a:spcBef>
              <a:spcPct val="0"/>
            </a:spcBef>
            <a:spcAft>
              <a:spcPts val="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李孟娜</a:t>
          </a:r>
        </a:p>
      </dsp:txBody>
      <dsp:txXfrm flipH="1">
        <a:off x="249777" y="1515368"/>
        <a:ext cx="1084313" cy="295200"/>
      </dsp:txXfrm>
    </dsp:sp>
    <dsp:sp modelId="{A508DE17-D415-4F45-90BE-8E8131D53209}">
      <dsp:nvSpPr>
        <dsp:cNvPr id="0" name=""/>
        <dsp:cNvSpPr/>
      </dsp:nvSpPr>
      <dsp:spPr>
        <a:xfrm>
          <a:off x="0" y="2314568"/>
          <a:ext cx="4995545" cy="44999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7710" tIns="208280" rIns="387710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工業技術研究院服務系統科技中心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副執行長</a:t>
          </a:r>
        </a:p>
      </dsp:txBody>
      <dsp:txXfrm>
        <a:off x="0" y="2314568"/>
        <a:ext cx="4995545" cy="449999"/>
      </dsp:txXfrm>
    </dsp:sp>
    <dsp:sp modelId="{A16C9E2B-638C-470E-8FFA-4AB368CD547B}">
      <dsp:nvSpPr>
        <dsp:cNvPr id="0" name=""/>
        <dsp:cNvSpPr/>
      </dsp:nvSpPr>
      <dsp:spPr>
        <a:xfrm>
          <a:off x="249777" y="2166968"/>
          <a:ext cx="1084313" cy="295200"/>
        </a:xfrm>
        <a:prstGeom prst="roundRect">
          <a:avLst/>
        </a:prstGeom>
        <a:solidFill>
          <a:schemeClr val="bg1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2174" tIns="0" rIns="132174" bIns="0" numCol="1" spcCol="1270" anchor="ctr" anchorCtr="0">
          <a:noAutofit/>
        </a:bodyPr>
        <a:lstStyle/>
        <a:p>
          <a:pPr lvl="0" algn="ctr" defTabSz="533400">
            <a:lnSpc>
              <a:spcPts val="1440"/>
            </a:lnSpc>
            <a:spcBef>
              <a:spcPct val="0"/>
            </a:spcBef>
            <a:spcAft>
              <a:spcPts val="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陳慧娟</a:t>
          </a:r>
        </a:p>
      </dsp:txBody>
      <dsp:txXfrm>
        <a:off x="249777" y="2166968"/>
        <a:ext cx="1084313" cy="295200"/>
      </dsp:txXfrm>
    </dsp:sp>
    <dsp:sp modelId="{D89D27D0-0B58-4DDA-831C-A697E2179797}">
      <dsp:nvSpPr>
        <dsp:cNvPr id="0" name=""/>
        <dsp:cNvSpPr/>
      </dsp:nvSpPr>
      <dsp:spPr>
        <a:xfrm>
          <a:off x="0" y="2966167"/>
          <a:ext cx="4995545" cy="44999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7710" tIns="208280" rIns="387710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治略資訊整合</a:t>
          </a:r>
          <a:r>
            <a:rPr 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股</a:t>
          </a:r>
          <a:r>
            <a:rPr 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  <a:r>
            <a:rPr 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公司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創辦人</a:t>
          </a:r>
        </a:p>
      </dsp:txBody>
      <dsp:txXfrm>
        <a:off x="0" y="2966167"/>
        <a:ext cx="4995545" cy="449999"/>
      </dsp:txXfrm>
    </dsp:sp>
    <dsp:sp modelId="{DB7C2EC4-E929-42F1-BC2D-7082AC910929}">
      <dsp:nvSpPr>
        <dsp:cNvPr id="0" name=""/>
        <dsp:cNvSpPr/>
      </dsp:nvSpPr>
      <dsp:spPr>
        <a:xfrm>
          <a:off x="249777" y="2818567"/>
          <a:ext cx="1084313" cy="295200"/>
        </a:xfrm>
        <a:prstGeom prst="roundRect">
          <a:avLst/>
        </a:prstGeom>
        <a:solidFill>
          <a:schemeClr val="bg1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2174" tIns="0" rIns="132174" bIns="0" numCol="1" spcCol="1270" anchor="ctr" anchorCtr="0">
          <a:noAutofit/>
        </a:bodyPr>
        <a:lstStyle/>
        <a:p>
          <a:pPr lvl="0" algn="ctr" defTabSz="533400">
            <a:lnSpc>
              <a:spcPts val="1440"/>
            </a:lnSpc>
            <a:spcBef>
              <a:spcPct val="0"/>
            </a:spcBef>
            <a:spcAft>
              <a:spcPts val="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王  智</a:t>
          </a:r>
        </a:p>
      </dsp:txBody>
      <dsp:txXfrm>
        <a:off x="249777" y="2818567"/>
        <a:ext cx="1084313" cy="295200"/>
      </dsp:txXfrm>
    </dsp:sp>
    <dsp:sp modelId="{13D57B38-1E3E-4F9E-980E-91B44344C8EE}">
      <dsp:nvSpPr>
        <dsp:cNvPr id="0" name=""/>
        <dsp:cNvSpPr/>
      </dsp:nvSpPr>
      <dsp:spPr>
        <a:xfrm>
          <a:off x="0" y="3617767"/>
          <a:ext cx="4995545" cy="4725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7710" tIns="208280" rIns="387710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辰光能源科技有限</a:t>
          </a:r>
          <a:r>
            <a:rPr 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公司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經理</a:t>
          </a:r>
        </a:p>
      </dsp:txBody>
      <dsp:txXfrm>
        <a:off x="0" y="3617767"/>
        <a:ext cx="4995545" cy="472500"/>
      </dsp:txXfrm>
    </dsp:sp>
    <dsp:sp modelId="{D565A090-9C0B-4B65-9795-735DEE9290F2}">
      <dsp:nvSpPr>
        <dsp:cNvPr id="0" name=""/>
        <dsp:cNvSpPr/>
      </dsp:nvSpPr>
      <dsp:spPr>
        <a:xfrm>
          <a:off x="253239" y="3461506"/>
          <a:ext cx="1097741" cy="295200"/>
        </a:xfrm>
        <a:prstGeom prst="roundRect">
          <a:avLst/>
        </a:prstGeom>
        <a:solidFill>
          <a:schemeClr val="bg1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2174" tIns="0" rIns="132174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王翊和</a:t>
          </a:r>
        </a:p>
      </dsp:txBody>
      <dsp:txXfrm>
        <a:off x="253239" y="3461506"/>
        <a:ext cx="1097741" cy="295200"/>
      </dsp:txXfrm>
    </dsp:sp>
    <dsp:sp modelId="{EF4DD4E2-DAD5-42EB-94DD-4D5CFFADD5F7}">
      <dsp:nvSpPr>
        <dsp:cNvPr id="0" name=""/>
        <dsp:cNvSpPr/>
      </dsp:nvSpPr>
      <dsp:spPr>
        <a:xfrm>
          <a:off x="0" y="4291867"/>
          <a:ext cx="4995545" cy="44999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7710" tIns="208280" rIns="387710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sz="1200" kern="1200">
              <a:latin typeface="標楷體" pitchFamily="65" charset="-120"/>
              <a:ea typeface="標楷體" pitchFamily="65" charset="-120"/>
            </a:rPr>
            <a:t>和泰豐田物料運搬股份有限公司</a:t>
          </a:r>
          <a:r>
            <a:rPr lang="en-US" sz="1200" kern="1200">
              <a:latin typeface="標楷體" pitchFamily="65" charset="-120"/>
              <a:ea typeface="標楷體" pitchFamily="65" charset="-120"/>
            </a:rPr>
            <a:t> </a:t>
          </a:r>
          <a:r>
            <a:rPr lang="zh-TW" sz="1200" kern="1200">
              <a:latin typeface="標楷體" pitchFamily="65" charset="-120"/>
              <a:ea typeface="標楷體" pitchFamily="65" charset="-120"/>
            </a:rPr>
            <a:t>倉儲物流事業室</a:t>
          </a:r>
          <a:r>
            <a:rPr lang="en-US" altLang="zh-TW" sz="1200" kern="1200">
              <a:latin typeface="標楷體" pitchFamily="65" charset="-120"/>
              <a:ea typeface="標楷體" pitchFamily="65" charset="-120"/>
            </a:rPr>
            <a:t>/</a:t>
          </a:r>
          <a:r>
            <a:rPr lang="zh-TW" sz="1200" kern="1200">
              <a:latin typeface="標楷體" pitchFamily="65" charset="-120"/>
              <a:ea typeface="標楷體" pitchFamily="65" charset="-120"/>
            </a:rPr>
            <a:t>室長</a:t>
          </a:r>
          <a:endParaRPr lang="zh-TW" altLang="en-US" sz="1200" kern="1200">
            <a:latin typeface="標楷體" pitchFamily="65" charset="-120"/>
            <a:ea typeface="標楷體" pitchFamily="65" charset="-120"/>
          </a:endParaRPr>
        </a:p>
      </dsp:txBody>
      <dsp:txXfrm>
        <a:off x="0" y="4291867"/>
        <a:ext cx="4995545" cy="449999"/>
      </dsp:txXfrm>
    </dsp:sp>
    <dsp:sp modelId="{90AE419E-8D4E-426B-8294-E89C385395E1}">
      <dsp:nvSpPr>
        <dsp:cNvPr id="0" name=""/>
        <dsp:cNvSpPr/>
      </dsp:nvSpPr>
      <dsp:spPr>
        <a:xfrm>
          <a:off x="249777" y="4144267"/>
          <a:ext cx="1084313" cy="295200"/>
        </a:xfrm>
        <a:prstGeom prst="roundRect">
          <a:avLst/>
        </a:prstGeom>
        <a:solidFill>
          <a:schemeClr val="bg1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2174" tIns="0" rIns="132174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張舜智</a:t>
          </a:r>
        </a:p>
      </dsp:txBody>
      <dsp:txXfrm>
        <a:off x="249777" y="4144267"/>
        <a:ext cx="1084313" cy="295200"/>
      </dsp:txXfrm>
    </dsp:sp>
    <dsp:sp modelId="{9CAA6285-B683-4107-B3AC-DFD3AC7CAE87}">
      <dsp:nvSpPr>
        <dsp:cNvPr id="0" name=""/>
        <dsp:cNvSpPr/>
      </dsp:nvSpPr>
      <dsp:spPr>
        <a:xfrm>
          <a:off x="0" y="4943466"/>
          <a:ext cx="4995545" cy="4725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7710" tIns="208280" rIns="387710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原碩自動化設備上海有限公司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總監</a:t>
          </a:r>
          <a:endParaRPr lang="zh-TW" altLang="en-US" sz="1200" kern="1200">
            <a:latin typeface="標楷體" pitchFamily="65" charset="-120"/>
            <a:ea typeface="標楷體" pitchFamily="65" charset="-120"/>
          </a:endParaRPr>
        </a:p>
      </dsp:txBody>
      <dsp:txXfrm>
        <a:off x="0" y="4943466"/>
        <a:ext cx="4995545" cy="472500"/>
      </dsp:txXfrm>
    </dsp:sp>
    <dsp:sp modelId="{A1AF9B53-A9DB-4F92-9B24-AFDA23032798}">
      <dsp:nvSpPr>
        <dsp:cNvPr id="0" name=""/>
        <dsp:cNvSpPr/>
      </dsp:nvSpPr>
      <dsp:spPr>
        <a:xfrm>
          <a:off x="249777" y="4795866"/>
          <a:ext cx="1084313" cy="295200"/>
        </a:xfrm>
        <a:prstGeom prst="roundRect">
          <a:avLst/>
        </a:prstGeom>
        <a:solidFill>
          <a:schemeClr val="bg1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2174" tIns="0" rIns="132174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  蔡卓群</a:t>
          </a:r>
        </a:p>
      </dsp:txBody>
      <dsp:txXfrm>
        <a:off x="249777" y="4795866"/>
        <a:ext cx="1084313" cy="295200"/>
      </dsp:txXfrm>
    </dsp:sp>
    <dsp:sp modelId="{D2DE8F5E-C1B3-4303-909D-55FB845E0540}">
      <dsp:nvSpPr>
        <dsp:cNvPr id="0" name=""/>
        <dsp:cNvSpPr/>
      </dsp:nvSpPr>
      <dsp:spPr>
        <a:xfrm>
          <a:off x="0" y="5617566"/>
          <a:ext cx="4995545" cy="4725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7710" tIns="208280" rIns="387710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盟立自動化股份有限公司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前</a:t>
          </a:r>
          <a:r>
            <a:rPr 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總經理</a:t>
          </a:r>
          <a:endParaRPr lang="zh-TW" altLang="en-US" sz="1200" kern="1200">
            <a:latin typeface="標楷體" pitchFamily="65" charset="-120"/>
            <a:ea typeface="標楷體" pitchFamily="65" charset="-120"/>
          </a:endParaRPr>
        </a:p>
      </dsp:txBody>
      <dsp:txXfrm>
        <a:off x="0" y="5617566"/>
        <a:ext cx="4995545" cy="472500"/>
      </dsp:txXfrm>
    </dsp:sp>
    <dsp:sp modelId="{40DE43E1-84AF-425D-A4BE-576A9A508C7B}">
      <dsp:nvSpPr>
        <dsp:cNvPr id="0" name=""/>
        <dsp:cNvSpPr/>
      </dsp:nvSpPr>
      <dsp:spPr>
        <a:xfrm>
          <a:off x="249777" y="5469966"/>
          <a:ext cx="1084313" cy="295200"/>
        </a:xfrm>
        <a:prstGeom prst="roundRect">
          <a:avLst/>
        </a:prstGeom>
        <a:solidFill>
          <a:schemeClr val="bg1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2174" tIns="0" rIns="132174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  郭忠義</a:t>
          </a:r>
        </a:p>
      </dsp:txBody>
      <dsp:txXfrm>
        <a:off x="249777" y="5469966"/>
        <a:ext cx="1084313" cy="295200"/>
      </dsp:txXfrm>
    </dsp:sp>
    <dsp:sp modelId="{26ECC947-49B1-42AE-A480-D7755B6B6339}">
      <dsp:nvSpPr>
        <dsp:cNvPr id="0" name=""/>
        <dsp:cNvSpPr/>
      </dsp:nvSpPr>
      <dsp:spPr>
        <a:xfrm>
          <a:off x="0" y="6291666"/>
          <a:ext cx="4995545" cy="4725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7710" tIns="208280" rIns="387710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耀欣數位科技</a:t>
          </a:r>
          <a:r>
            <a:rPr 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股</a:t>
          </a:r>
          <a:r>
            <a:rPr 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  <a:r>
            <a:rPr 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公司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副總經理</a:t>
          </a:r>
          <a:endParaRPr lang="zh-TW" altLang="en-US" sz="1200" kern="1200">
            <a:latin typeface="標楷體" pitchFamily="65" charset="-120"/>
            <a:ea typeface="標楷體" pitchFamily="65" charset="-120"/>
          </a:endParaRPr>
        </a:p>
      </dsp:txBody>
      <dsp:txXfrm>
        <a:off x="0" y="6291666"/>
        <a:ext cx="4995545" cy="472500"/>
      </dsp:txXfrm>
    </dsp:sp>
    <dsp:sp modelId="{132C7DCA-A4AC-4CB0-9324-24267441B0D9}">
      <dsp:nvSpPr>
        <dsp:cNvPr id="0" name=""/>
        <dsp:cNvSpPr/>
      </dsp:nvSpPr>
      <dsp:spPr>
        <a:xfrm>
          <a:off x="249777" y="6144066"/>
          <a:ext cx="1084313" cy="295200"/>
        </a:xfrm>
        <a:prstGeom prst="roundRect">
          <a:avLst/>
        </a:prstGeom>
        <a:solidFill>
          <a:schemeClr val="bg1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2174" tIns="0" rIns="132174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  曾聰榮</a:t>
          </a:r>
        </a:p>
      </dsp:txBody>
      <dsp:txXfrm>
        <a:off x="249777" y="6144066"/>
        <a:ext cx="1084313" cy="295200"/>
      </dsp:txXfrm>
    </dsp:sp>
    <dsp:sp modelId="{A6417570-9793-44E3-A02C-EBCE58C2AAEF}">
      <dsp:nvSpPr>
        <dsp:cNvPr id="0" name=""/>
        <dsp:cNvSpPr/>
      </dsp:nvSpPr>
      <dsp:spPr>
        <a:xfrm>
          <a:off x="0" y="6965766"/>
          <a:ext cx="4995545" cy="44999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7710" tIns="208280" rIns="387710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國立臺中科技大學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助理教授</a:t>
          </a:r>
        </a:p>
      </dsp:txBody>
      <dsp:txXfrm>
        <a:off x="0" y="6965766"/>
        <a:ext cx="4995545" cy="449999"/>
      </dsp:txXfrm>
    </dsp:sp>
    <dsp:sp modelId="{368AB31C-A257-48F7-B03E-5118BD4AD68B}">
      <dsp:nvSpPr>
        <dsp:cNvPr id="0" name=""/>
        <dsp:cNvSpPr/>
      </dsp:nvSpPr>
      <dsp:spPr>
        <a:xfrm>
          <a:off x="249777" y="6818166"/>
          <a:ext cx="1084313" cy="295200"/>
        </a:xfrm>
        <a:prstGeom prst="roundRect">
          <a:avLst/>
        </a:prstGeom>
        <a:solidFill>
          <a:schemeClr val="bg1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2174" tIns="0" rIns="132174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陳志騰</a:t>
          </a:r>
        </a:p>
      </dsp:txBody>
      <dsp:txXfrm>
        <a:off x="249777" y="6818166"/>
        <a:ext cx="1084313" cy="295200"/>
      </dsp:txXfrm>
    </dsp:sp>
    <dsp:sp modelId="{DB6B023A-F572-4263-8BDE-7118737FBFDF}">
      <dsp:nvSpPr>
        <dsp:cNvPr id="0" name=""/>
        <dsp:cNvSpPr/>
      </dsp:nvSpPr>
      <dsp:spPr>
        <a:xfrm>
          <a:off x="0" y="7617366"/>
          <a:ext cx="4995545" cy="4725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7710" tIns="208280" rIns="387710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全順物流股份有限公司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經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理</a:t>
          </a:r>
          <a:endParaRPr lang="zh-TW" altLang="en-US" sz="1200" kern="1200"/>
        </a:p>
      </dsp:txBody>
      <dsp:txXfrm>
        <a:off x="0" y="7617366"/>
        <a:ext cx="4995545" cy="472500"/>
      </dsp:txXfrm>
    </dsp:sp>
    <dsp:sp modelId="{4CA54AA6-3100-44C6-9DB7-13656EBEF533}">
      <dsp:nvSpPr>
        <dsp:cNvPr id="0" name=""/>
        <dsp:cNvSpPr/>
      </dsp:nvSpPr>
      <dsp:spPr>
        <a:xfrm>
          <a:off x="282540" y="7479292"/>
          <a:ext cx="1056023" cy="295200"/>
        </a:xfrm>
        <a:prstGeom prst="roundRect">
          <a:avLst/>
        </a:prstGeom>
        <a:solidFill>
          <a:schemeClr val="bg1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2174" tIns="0" rIns="132174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周天行</a:t>
          </a:r>
        </a:p>
      </dsp:txBody>
      <dsp:txXfrm>
        <a:off x="282540" y="7479292"/>
        <a:ext cx="1056023" cy="295200"/>
      </dsp:txXfrm>
    </dsp:sp>
    <dsp:sp modelId="{3CDA1089-7EDF-4065-B096-7559D15B49F4}">
      <dsp:nvSpPr>
        <dsp:cNvPr id="0" name=""/>
        <dsp:cNvSpPr/>
      </dsp:nvSpPr>
      <dsp:spPr>
        <a:xfrm>
          <a:off x="0" y="8291466"/>
          <a:ext cx="4995545" cy="44999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7710" tIns="208280" rIns="387710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如興股份有限公司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企業顧問</a:t>
          </a:r>
        </a:p>
      </dsp:txBody>
      <dsp:txXfrm>
        <a:off x="0" y="8291466"/>
        <a:ext cx="4995545" cy="449999"/>
      </dsp:txXfrm>
    </dsp:sp>
    <dsp:sp modelId="{A6BA6928-BF2A-4CA9-8F47-6AEFCE0F3E87}">
      <dsp:nvSpPr>
        <dsp:cNvPr id="0" name=""/>
        <dsp:cNvSpPr/>
      </dsp:nvSpPr>
      <dsp:spPr>
        <a:xfrm>
          <a:off x="249777" y="8143866"/>
          <a:ext cx="1084313" cy="295200"/>
        </a:xfrm>
        <a:prstGeom prst="roundRect">
          <a:avLst/>
        </a:prstGeom>
        <a:solidFill>
          <a:schemeClr val="bg1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2174" tIns="0" rIns="132174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徐位瑾</a:t>
          </a:r>
        </a:p>
      </dsp:txBody>
      <dsp:txXfrm>
        <a:off x="249777" y="8143866"/>
        <a:ext cx="1084313" cy="295200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24304DA-0FB6-49C8-A7B3-6B5A58947464}">
      <dsp:nvSpPr>
        <dsp:cNvPr id="0" name=""/>
        <dsp:cNvSpPr/>
      </dsp:nvSpPr>
      <dsp:spPr>
        <a:xfrm>
          <a:off x="0" y="171656"/>
          <a:ext cx="4994910" cy="73542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7661" tIns="395732" rIns="387661" bIns="85344" numCol="1" spcCol="1270" anchor="t" anchorCtr="0">
          <a:noAutofit/>
        </a:bodyPr>
        <a:lstStyle/>
        <a:p>
          <a:pPr marL="114300" lvl="1" indent="-114300" algn="l" defTabSz="533400">
            <a:lnSpc>
              <a:spcPts val="144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淡江大學管理學院企業管理學系</a:t>
          </a:r>
          <a:r>
            <a:rPr lang="en-US" alt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副教授</a:t>
          </a:r>
          <a:endParaRPr lang="zh-TW" altLang="en-US" sz="1200" kern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0" y="171656"/>
        <a:ext cx="4994910" cy="735425"/>
      </dsp:txXfrm>
    </dsp:sp>
    <dsp:sp modelId="{39E89DF3-C636-41C3-AAD4-F09D4CF91AD6}">
      <dsp:nvSpPr>
        <dsp:cNvPr id="0" name=""/>
        <dsp:cNvSpPr/>
      </dsp:nvSpPr>
      <dsp:spPr>
        <a:xfrm>
          <a:off x="249745" y="0"/>
          <a:ext cx="1112286" cy="403190"/>
        </a:xfrm>
        <a:prstGeom prst="roundRect">
          <a:avLst/>
        </a:prstGeom>
        <a:solidFill>
          <a:schemeClr val="bg1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2157" tIns="0" rIns="132157" bIns="0" numCol="1" spcCol="1270" anchor="ctr" anchorCtr="0">
          <a:noAutofit/>
        </a:bodyPr>
        <a:lstStyle/>
        <a:p>
          <a:pPr lvl="0" algn="ctr" defTabSz="533400">
            <a:lnSpc>
              <a:spcPts val="1440"/>
            </a:lnSpc>
            <a:spcBef>
              <a:spcPct val="0"/>
            </a:spcBef>
            <a:spcAft>
              <a:spcPts val="0"/>
            </a:spcAft>
          </a:pPr>
          <a:r>
            <a:rPr 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白滌清</a:t>
          </a:r>
          <a:endParaRPr lang="en-US" altLang="zh-TW" sz="1200" kern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249745" y="0"/>
        <a:ext cx="1112286" cy="403190"/>
      </dsp:txXfrm>
    </dsp:sp>
    <dsp:sp modelId="{52F32D0C-1DCA-4D4D-B9EE-AC1CBF1C9B1B}">
      <dsp:nvSpPr>
        <dsp:cNvPr id="0" name=""/>
        <dsp:cNvSpPr/>
      </dsp:nvSpPr>
      <dsp:spPr>
        <a:xfrm>
          <a:off x="0" y="1091172"/>
          <a:ext cx="4994910" cy="65999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7661" tIns="395732" rIns="387661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寶僑家品</a:t>
          </a:r>
          <a:r>
            <a:rPr lang="en-US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股</a:t>
          </a:r>
          <a:r>
            <a:rPr lang="en-US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  <a:r>
            <a:rPr 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公司</a:t>
          </a:r>
          <a:r>
            <a:rPr lang="en-US" alt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前</a:t>
          </a:r>
          <a:r>
            <a:rPr 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資深物流經理</a:t>
          </a:r>
          <a:endParaRPr lang="zh-TW" altLang="en-US" sz="1200" kern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0" y="1091172"/>
        <a:ext cx="4994910" cy="659999"/>
      </dsp:txXfrm>
    </dsp:sp>
    <dsp:sp modelId="{5584C43F-AB8D-405A-AAB0-F19DC8BD543B}">
      <dsp:nvSpPr>
        <dsp:cNvPr id="0" name=""/>
        <dsp:cNvSpPr/>
      </dsp:nvSpPr>
      <dsp:spPr>
        <a:xfrm flipH="1">
          <a:off x="249745" y="974001"/>
          <a:ext cx="1112286" cy="371290"/>
        </a:xfrm>
        <a:prstGeom prst="roundRect">
          <a:avLst/>
        </a:prstGeom>
        <a:solidFill>
          <a:schemeClr val="bg1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2157" tIns="0" rIns="132157" bIns="0" numCol="1" spcCol="1270" anchor="ctr" anchorCtr="0">
          <a:noAutofit/>
        </a:bodyPr>
        <a:lstStyle/>
        <a:p>
          <a:pPr lvl="0" algn="ctr" defTabSz="533400">
            <a:lnSpc>
              <a:spcPts val="1440"/>
            </a:lnSpc>
            <a:spcBef>
              <a:spcPct val="0"/>
            </a:spcBef>
            <a:spcAft>
              <a:spcPts val="0"/>
            </a:spcAft>
          </a:pPr>
          <a:r>
            <a:rPr 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廖中皇</a:t>
          </a:r>
          <a:endParaRPr lang="zh-TW" altLang="en-US" sz="1200" kern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 flipH="1">
        <a:off x="249745" y="974001"/>
        <a:ext cx="1112286" cy="371290"/>
      </dsp:txXfrm>
    </dsp:sp>
    <dsp:sp modelId="{A508DE17-D415-4F45-90BE-8E8131D53209}">
      <dsp:nvSpPr>
        <dsp:cNvPr id="0" name=""/>
        <dsp:cNvSpPr/>
      </dsp:nvSpPr>
      <dsp:spPr>
        <a:xfrm>
          <a:off x="0" y="1924588"/>
          <a:ext cx="4994910" cy="65999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7661" tIns="395732" rIns="387661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中華民國物流協會</a:t>
          </a:r>
          <a:r>
            <a:rPr lang="en-US" alt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榮譽理事長</a:t>
          </a:r>
        </a:p>
      </dsp:txBody>
      <dsp:txXfrm>
        <a:off x="0" y="1924588"/>
        <a:ext cx="4994910" cy="659999"/>
      </dsp:txXfrm>
    </dsp:sp>
    <dsp:sp modelId="{A16C9E2B-638C-470E-8FFA-4AB368CD547B}">
      <dsp:nvSpPr>
        <dsp:cNvPr id="0" name=""/>
        <dsp:cNvSpPr/>
      </dsp:nvSpPr>
      <dsp:spPr>
        <a:xfrm>
          <a:off x="249745" y="1819426"/>
          <a:ext cx="1113230" cy="360616"/>
        </a:xfrm>
        <a:prstGeom prst="roundRect">
          <a:avLst/>
        </a:prstGeom>
        <a:solidFill>
          <a:schemeClr val="bg1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2157" tIns="0" rIns="132157" bIns="0" numCol="1" spcCol="1270" anchor="ctr" anchorCtr="0">
          <a:noAutofit/>
        </a:bodyPr>
        <a:lstStyle/>
        <a:p>
          <a:pPr lvl="0" algn="ctr" defTabSz="533400">
            <a:lnSpc>
              <a:spcPts val="1440"/>
            </a:lnSpc>
            <a:spcBef>
              <a:spcPct val="0"/>
            </a:spcBef>
            <a:spcAft>
              <a:spcPts val="0"/>
            </a:spcAft>
          </a:pPr>
          <a:r>
            <a:rPr lang="zh-TW" altLang="en-US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王祥芝</a:t>
          </a:r>
        </a:p>
      </dsp:txBody>
      <dsp:txXfrm>
        <a:off x="249745" y="1819426"/>
        <a:ext cx="1113230" cy="360616"/>
      </dsp:txXfrm>
    </dsp:sp>
    <dsp:sp modelId="{0E777432-C98A-4DF8-B33E-C7AC4EF7E39B}">
      <dsp:nvSpPr>
        <dsp:cNvPr id="0" name=""/>
        <dsp:cNvSpPr/>
      </dsp:nvSpPr>
      <dsp:spPr>
        <a:xfrm>
          <a:off x="0" y="2794071"/>
          <a:ext cx="4994910" cy="693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7661" tIns="395732" rIns="387661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美商安麗日用品</a:t>
          </a:r>
          <a:r>
            <a:rPr 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股</a:t>
          </a:r>
          <a:r>
            <a:rPr 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  <a:r>
            <a:rPr 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公司</a:t>
          </a:r>
          <a:r>
            <a:rPr lang="en-US" alt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資深物流經理</a:t>
          </a:r>
        </a:p>
      </dsp:txBody>
      <dsp:txXfrm>
        <a:off x="0" y="2794071"/>
        <a:ext cx="4994910" cy="693000"/>
      </dsp:txXfrm>
    </dsp:sp>
    <dsp:sp modelId="{42362A22-8F39-463E-A875-DCAA6D73AA02}">
      <dsp:nvSpPr>
        <dsp:cNvPr id="0" name=""/>
        <dsp:cNvSpPr/>
      </dsp:nvSpPr>
      <dsp:spPr>
        <a:xfrm>
          <a:off x="249745" y="2652841"/>
          <a:ext cx="1085154" cy="396683"/>
        </a:xfrm>
        <a:prstGeom prst="roundRect">
          <a:avLst/>
        </a:prstGeom>
        <a:solidFill>
          <a:schemeClr val="bg1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2157" tIns="0" rIns="132157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  戴正廷</a:t>
          </a:r>
        </a:p>
      </dsp:txBody>
      <dsp:txXfrm>
        <a:off x="249745" y="2652841"/>
        <a:ext cx="1085154" cy="396683"/>
      </dsp:txXfrm>
    </dsp:sp>
    <dsp:sp modelId="{D89D27D0-0B58-4DDA-831C-A697E2179797}">
      <dsp:nvSpPr>
        <dsp:cNvPr id="0" name=""/>
        <dsp:cNvSpPr/>
      </dsp:nvSpPr>
      <dsp:spPr>
        <a:xfrm>
          <a:off x="0" y="3697883"/>
          <a:ext cx="4994910" cy="65999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7661" tIns="395732" rIns="387661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中華採購與供應管理協會</a:t>
          </a:r>
          <a:r>
            <a:rPr lang="en-US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(SMIT)</a:t>
          </a:r>
          <a:r>
            <a:rPr lang="en-US" alt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前理事長</a:t>
          </a:r>
        </a:p>
      </dsp:txBody>
      <dsp:txXfrm>
        <a:off x="0" y="3697883"/>
        <a:ext cx="4994910" cy="659999"/>
      </dsp:txXfrm>
    </dsp:sp>
    <dsp:sp modelId="{DB7C2EC4-E929-42F1-BC2D-7082AC910929}">
      <dsp:nvSpPr>
        <dsp:cNvPr id="0" name=""/>
        <dsp:cNvSpPr/>
      </dsp:nvSpPr>
      <dsp:spPr>
        <a:xfrm>
          <a:off x="249745" y="3595071"/>
          <a:ext cx="1117006" cy="398012"/>
        </a:xfrm>
        <a:prstGeom prst="roundRect">
          <a:avLst/>
        </a:prstGeom>
        <a:solidFill>
          <a:schemeClr val="bg1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2157" tIns="0" rIns="132157" bIns="0" numCol="1" spcCol="1270" anchor="ctr" anchorCtr="0">
          <a:noAutofit/>
        </a:bodyPr>
        <a:lstStyle/>
        <a:p>
          <a:pPr lvl="0" algn="ctr" defTabSz="533400">
            <a:lnSpc>
              <a:spcPts val="1440"/>
            </a:lnSpc>
            <a:spcBef>
              <a:spcPct val="0"/>
            </a:spcBef>
            <a:spcAft>
              <a:spcPts val="0"/>
            </a:spcAft>
          </a:pPr>
          <a:r>
            <a:rPr 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許振邦</a:t>
          </a:r>
          <a:endParaRPr lang="zh-TW" altLang="en-US" sz="1200" kern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249745" y="3595071"/>
        <a:ext cx="1117006" cy="398012"/>
      </dsp:txXfrm>
    </dsp:sp>
    <dsp:sp modelId="{EF4DD4E2-DAD5-42EB-94DD-4D5CFFADD5F7}">
      <dsp:nvSpPr>
        <dsp:cNvPr id="0" name=""/>
        <dsp:cNvSpPr/>
      </dsp:nvSpPr>
      <dsp:spPr>
        <a:xfrm>
          <a:off x="0" y="4554177"/>
          <a:ext cx="4994910" cy="65999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7661" tIns="395732" rIns="387661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呈曜包裝事業有限公司</a:t>
          </a:r>
          <a:r>
            <a:rPr lang="en-US" alt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總經理</a:t>
          </a:r>
        </a:p>
      </dsp:txBody>
      <dsp:txXfrm>
        <a:off x="0" y="4554177"/>
        <a:ext cx="4994910" cy="659999"/>
      </dsp:txXfrm>
    </dsp:sp>
    <dsp:sp modelId="{90AE419E-8D4E-426B-8294-E89C385395E1}">
      <dsp:nvSpPr>
        <dsp:cNvPr id="0" name=""/>
        <dsp:cNvSpPr/>
      </dsp:nvSpPr>
      <dsp:spPr>
        <a:xfrm>
          <a:off x="249745" y="4465883"/>
          <a:ext cx="1084175" cy="383494"/>
        </a:xfrm>
        <a:prstGeom prst="roundRect">
          <a:avLst/>
        </a:prstGeom>
        <a:solidFill>
          <a:schemeClr val="bg1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2157" tIns="0" rIns="132157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許呈湧</a:t>
          </a:r>
        </a:p>
      </dsp:txBody>
      <dsp:txXfrm>
        <a:off x="249745" y="4465883"/>
        <a:ext cx="1084175" cy="383494"/>
      </dsp:txXfrm>
    </dsp:sp>
    <dsp:sp modelId="{860A53AB-0388-40F0-B4AD-6A6C8001A9BF}">
      <dsp:nvSpPr>
        <dsp:cNvPr id="0" name=""/>
        <dsp:cNvSpPr/>
      </dsp:nvSpPr>
      <dsp:spPr>
        <a:xfrm>
          <a:off x="0" y="5420631"/>
          <a:ext cx="4994910" cy="65999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7661" tIns="395732" rIns="387661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台灣宅配通</a:t>
          </a:r>
          <a:r>
            <a:rPr lang="en-US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股</a:t>
          </a:r>
          <a:r>
            <a:rPr lang="en-US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  <a:r>
            <a:rPr 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公司</a:t>
          </a:r>
          <a:r>
            <a:rPr lang="en-US" alt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副</a:t>
          </a:r>
          <a:r>
            <a:rPr lang="zh-TW" altLang="en-US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處長</a:t>
          </a:r>
        </a:p>
      </dsp:txBody>
      <dsp:txXfrm>
        <a:off x="0" y="5420631"/>
        <a:ext cx="4994910" cy="659999"/>
      </dsp:txXfrm>
    </dsp:sp>
    <dsp:sp modelId="{BD8E0173-20E1-48F5-B6C5-F9573C18FC65}">
      <dsp:nvSpPr>
        <dsp:cNvPr id="0" name=""/>
        <dsp:cNvSpPr/>
      </dsp:nvSpPr>
      <dsp:spPr>
        <a:xfrm>
          <a:off x="249745" y="5322176"/>
          <a:ext cx="1084175" cy="393655"/>
        </a:xfrm>
        <a:prstGeom prst="roundRect">
          <a:avLst/>
        </a:prstGeom>
        <a:solidFill>
          <a:schemeClr val="bg1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2157" tIns="0" rIns="132157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邱錦文</a:t>
          </a:r>
          <a:endParaRPr lang="zh-TW" altLang="en-US" sz="1200" kern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249745" y="5322176"/>
        <a:ext cx="1084175" cy="393655"/>
      </dsp:txXfrm>
    </dsp:sp>
    <dsp:sp modelId="{90B6AD51-F208-43D3-B17F-6DC41B95E29F}">
      <dsp:nvSpPr>
        <dsp:cNvPr id="0" name=""/>
        <dsp:cNvSpPr/>
      </dsp:nvSpPr>
      <dsp:spPr>
        <a:xfrm>
          <a:off x="0" y="6257896"/>
          <a:ext cx="4994910" cy="65999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7661" tIns="395732" rIns="387661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sz="1200" kern="1200">
              <a:latin typeface="標楷體" pitchFamily="65" charset="-120"/>
              <a:ea typeface="標楷體" pitchFamily="65" charset="-120"/>
            </a:rPr>
            <a:t>艾立運能股份有限公司</a:t>
          </a:r>
          <a:r>
            <a:rPr lang="en-US" alt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副</a:t>
          </a:r>
          <a:r>
            <a:rPr 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總經理</a:t>
          </a:r>
          <a:endParaRPr lang="zh-TW" altLang="en-US" sz="1200" kern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0" y="6257896"/>
        <a:ext cx="4994910" cy="659999"/>
      </dsp:txXfrm>
    </dsp:sp>
    <dsp:sp modelId="{74F6A067-CE37-44BA-ACD3-CB6FCD75EE4C}">
      <dsp:nvSpPr>
        <dsp:cNvPr id="0" name=""/>
        <dsp:cNvSpPr/>
      </dsp:nvSpPr>
      <dsp:spPr>
        <a:xfrm>
          <a:off x="249745" y="6188631"/>
          <a:ext cx="1084175" cy="364465"/>
        </a:xfrm>
        <a:prstGeom prst="roundRect">
          <a:avLst/>
        </a:prstGeom>
        <a:solidFill>
          <a:schemeClr val="bg1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2157" tIns="0" rIns="132157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蔡志強</a:t>
          </a:r>
          <a:endParaRPr lang="zh-TW" altLang="en-US" sz="1200" kern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249745" y="6188631"/>
        <a:ext cx="1084175" cy="364465"/>
      </dsp:txXfrm>
    </dsp:sp>
    <dsp:sp modelId="{6B0AE56D-B759-49E9-9712-1C5862431FD1}">
      <dsp:nvSpPr>
        <dsp:cNvPr id="0" name=""/>
        <dsp:cNvSpPr/>
      </dsp:nvSpPr>
      <dsp:spPr>
        <a:xfrm>
          <a:off x="0" y="7083678"/>
          <a:ext cx="4994910" cy="693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7661" tIns="395732" rIns="387661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中華民國物流協會</a:t>
          </a:r>
          <a:r>
            <a:rPr lang="en-US" alt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資深</a:t>
          </a:r>
          <a:r>
            <a:rPr 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顧問</a:t>
          </a:r>
          <a:endParaRPr lang="zh-TW" altLang="en-US" sz="1200" kern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0" y="7083678"/>
        <a:ext cx="4994910" cy="693000"/>
      </dsp:txXfrm>
    </dsp:sp>
    <dsp:sp modelId="{A798E440-4AC1-4536-AEAB-7660A03816F5}">
      <dsp:nvSpPr>
        <dsp:cNvPr id="0" name=""/>
        <dsp:cNvSpPr/>
      </dsp:nvSpPr>
      <dsp:spPr>
        <a:xfrm>
          <a:off x="245749" y="7043218"/>
          <a:ext cx="1083161" cy="352982"/>
        </a:xfrm>
        <a:prstGeom prst="roundRect">
          <a:avLst/>
        </a:prstGeom>
        <a:solidFill>
          <a:schemeClr val="bg1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2157" tIns="0" rIns="132157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劉仁欽</a:t>
          </a:r>
        </a:p>
      </dsp:txBody>
      <dsp:txXfrm>
        <a:off x="245749" y="7043218"/>
        <a:ext cx="1083161" cy="352982"/>
      </dsp:txXfrm>
    </dsp:sp>
    <dsp:sp modelId="{3CDA1089-7EDF-4065-B096-7559D15B49F4}">
      <dsp:nvSpPr>
        <dsp:cNvPr id="0" name=""/>
        <dsp:cNvSpPr/>
      </dsp:nvSpPr>
      <dsp:spPr>
        <a:xfrm>
          <a:off x="0" y="7915509"/>
          <a:ext cx="4994910" cy="65999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7661" tIns="395732" rIns="387661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宇柏資訊</a:t>
          </a:r>
          <a:r>
            <a:rPr lang="en-US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股</a:t>
          </a:r>
          <a:r>
            <a:rPr lang="en-US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  <a:r>
            <a:rPr 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公司</a:t>
          </a:r>
          <a:r>
            <a:rPr lang="en-US" alt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董事總經理</a:t>
          </a:r>
        </a:p>
      </dsp:txBody>
      <dsp:txXfrm>
        <a:off x="0" y="7915509"/>
        <a:ext cx="4994910" cy="659999"/>
      </dsp:txXfrm>
    </dsp:sp>
    <dsp:sp modelId="{A6BA6928-BF2A-4CA9-8F47-6AEFCE0F3E87}">
      <dsp:nvSpPr>
        <dsp:cNvPr id="0" name=""/>
        <dsp:cNvSpPr/>
      </dsp:nvSpPr>
      <dsp:spPr>
        <a:xfrm>
          <a:off x="249745" y="7852867"/>
          <a:ext cx="1084175" cy="326030"/>
        </a:xfrm>
        <a:prstGeom prst="roundRect">
          <a:avLst/>
        </a:prstGeom>
        <a:solidFill>
          <a:schemeClr val="bg1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2157" tIns="0" rIns="132157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1200" kern="120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秦玉玲</a:t>
          </a:r>
          <a:endParaRPr lang="zh-TW" altLang="en-US" sz="1200" kern="120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249745" y="7852867"/>
        <a:ext cx="1084175" cy="326030"/>
      </dsp:txXfrm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48FCEFF-F2BC-4EF6-9AA4-17B69860A63B}">
      <dsp:nvSpPr>
        <dsp:cNvPr id="0" name=""/>
        <dsp:cNvSpPr/>
      </dsp:nvSpPr>
      <dsp:spPr>
        <a:xfrm>
          <a:off x="0" y="634070"/>
          <a:ext cx="5626376" cy="497506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6669" tIns="124968" rIns="436669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sz="1200" kern="1200">
              <a:latin typeface="標楷體" pitchFamily="65" charset="-120"/>
              <a:ea typeface="標楷體" pitchFamily="65" charset="-120"/>
            </a:rPr>
            <a:t>和泰豐田物料運搬股份有限公司</a:t>
          </a:r>
          <a:r>
            <a:rPr lang="en-US" sz="1200" kern="1200">
              <a:latin typeface="標楷體" pitchFamily="65" charset="-120"/>
              <a:ea typeface="標楷體" pitchFamily="65" charset="-120"/>
            </a:rPr>
            <a:t>  </a:t>
          </a:r>
          <a:r>
            <a:rPr lang="zh-TW" sz="1200" kern="1200">
              <a:latin typeface="標楷體" pitchFamily="65" charset="-120"/>
              <a:ea typeface="標楷體" pitchFamily="65" charset="-120"/>
            </a:rPr>
            <a:t>倉儲物流事業室</a:t>
          </a:r>
          <a:r>
            <a:rPr lang="en-US" altLang="zh-TW" sz="1200" kern="1200">
              <a:latin typeface="標楷體" pitchFamily="65" charset="-120"/>
              <a:ea typeface="標楷體" pitchFamily="65" charset="-120"/>
            </a:rPr>
            <a:t>/</a:t>
          </a:r>
          <a:r>
            <a:rPr lang="zh-TW" sz="1200" kern="1200">
              <a:latin typeface="標楷體" pitchFamily="65" charset="-120"/>
              <a:ea typeface="標楷體" pitchFamily="65" charset="-120"/>
            </a:rPr>
            <a:t>室長</a:t>
          </a:r>
          <a:endParaRPr lang="zh-TW" altLang="en-US" sz="1200" kern="1200">
            <a:solidFill>
              <a:sysClr val="windowText" lastClr="000000"/>
            </a:solidFill>
            <a:latin typeface="標楷體" pitchFamily="65" charset="-120"/>
            <a:ea typeface="標楷體" pitchFamily="65" charset="-120"/>
            <a:cs typeface="+mn-cs"/>
          </a:endParaRPr>
        </a:p>
      </dsp:txBody>
      <dsp:txXfrm>
        <a:off x="0" y="634070"/>
        <a:ext cx="5626376" cy="497506"/>
      </dsp:txXfrm>
    </dsp:sp>
    <dsp:sp modelId="{30617B39-3FF2-4FB0-828F-15A0E47CCFAE}">
      <dsp:nvSpPr>
        <dsp:cNvPr id="0" name=""/>
        <dsp:cNvSpPr/>
      </dsp:nvSpPr>
      <dsp:spPr>
        <a:xfrm>
          <a:off x="281318" y="237606"/>
          <a:ext cx="1171692" cy="485023"/>
        </a:xfrm>
        <a:prstGeom prst="roundRect">
          <a:avLst/>
        </a:prstGeom>
        <a:solidFill>
          <a:sysClr val="window" lastClr="FFFFFF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8865" tIns="0" rIns="148865" bIns="0" numCol="1" spcCol="1270" anchor="ctr" anchorCtr="0">
          <a:noAutofit/>
        </a:bodyPr>
        <a:lstStyle/>
        <a:p>
          <a:pPr lvl="0" algn="ctr" defTabSz="533400">
            <a:lnSpc>
              <a:spcPts val="1440"/>
            </a:lnSpc>
            <a:spcBef>
              <a:spcPct val="0"/>
            </a:spcBef>
            <a:spcAft>
              <a:spcPts val="0"/>
            </a:spcAft>
          </a:pP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張舜智</a:t>
          </a:r>
          <a:endParaRPr lang="en-US" altLang="zh-TW" sz="1200" kern="1200">
            <a:solidFill>
              <a:sysClr val="windowText" lastClr="000000"/>
            </a:solidFill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</dsp:txBody>
      <dsp:txXfrm>
        <a:off x="281318" y="237606"/>
        <a:ext cx="1171692" cy="485023"/>
      </dsp:txXfrm>
    </dsp:sp>
    <dsp:sp modelId="{324304DA-0FB6-49C8-A7B3-6B5A58947464}">
      <dsp:nvSpPr>
        <dsp:cNvPr id="0" name=""/>
        <dsp:cNvSpPr/>
      </dsp:nvSpPr>
      <dsp:spPr>
        <a:xfrm>
          <a:off x="0" y="1507052"/>
          <a:ext cx="5626376" cy="401408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6669" tIns="124968" rIns="436669" bIns="85344" numCol="1" spcCol="1270" anchor="t" anchorCtr="0">
          <a:noAutofit/>
        </a:bodyPr>
        <a:lstStyle/>
        <a:p>
          <a:pPr marL="114300" lvl="1" indent="-114300" algn="l" defTabSz="533400">
            <a:lnSpc>
              <a:spcPts val="144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zh-TW" sz="1200" kern="1200">
              <a:latin typeface="標楷體" pitchFamily="65" charset="-120"/>
              <a:ea typeface="標楷體" pitchFamily="65" charset="-120"/>
            </a:rPr>
            <a:t>億科國際</a:t>
          </a:r>
          <a:r>
            <a:rPr lang="zh-TW" altLang="en-US" sz="1200" kern="1200">
              <a:latin typeface="標楷體" pitchFamily="65" charset="-120"/>
              <a:ea typeface="標楷體" pitchFamily="65" charset="-120"/>
            </a:rPr>
            <a:t>股份有限公司</a:t>
          </a:r>
          <a:r>
            <a:rPr lang="en-US" altLang="zh-TW" sz="1200" kern="1200">
              <a:latin typeface="標楷體" pitchFamily="65" charset="-120"/>
              <a:ea typeface="標楷體" pitchFamily="65" charset="-120"/>
            </a:rPr>
            <a:t>/</a:t>
          </a:r>
          <a:r>
            <a:rPr lang="zh-TW" sz="1200" kern="1200">
              <a:latin typeface="標楷體" pitchFamily="65" charset="-120"/>
              <a:ea typeface="標楷體" pitchFamily="65" charset="-120"/>
            </a:rPr>
            <a:t>業務開發協理</a:t>
          </a:r>
          <a:endParaRPr lang="zh-TW" altLang="en-US" sz="1200" kern="1200">
            <a:solidFill>
              <a:sysClr val="windowText" lastClr="000000"/>
            </a:solidFill>
            <a:latin typeface="標楷體" pitchFamily="65" charset="-120"/>
            <a:ea typeface="標楷體" pitchFamily="65" charset="-120"/>
            <a:cs typeface="+mn-cs"/>
          </a:endParaRPr>
        </a:p>
      </dsp:txBody>
      <dsp:txXfrm>
        <a:off x="0" y="1507052"/>
        <a:ext cx="5626376" cy="401408"/>
      </dsp:txXfrm>
    </dsp:sp>
    <dsp:sp modelId="{39E89DF3-C636-41C3-AAD4-F09D4CF91AD6}">
      <dsp:nvSpPr>
        <dsp:cNvPr id="0" name=""/>
        <dsp:cNvSpPr/>
      </dsp:nvSpPr>
      <dsp:spPr>
        <a:xfrm>
          <a:off x="281318" y="1163976"/>
          <a:ext cx="1171692" cy="431636"/>
        </a:xfrm>
        <a:prstGeom prst="roundRect">
          <a:avLst/>
        </a:prstGeom>
        <a:solidFill>
          <a:sysClr val="window" lastClr="FFFFFF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8865" tIns="0" rIns="148865" bIns="0" numCol="1" spcCol="1270" anchor="ctr" anchorCtr="0">
          <a:noAutofit/>
        </a:bodyPr>
        <a:lstStyle/>
        <a:p>
          <a:pPr lvl="0" algn="ctr" defTabSz="533400">
            <a:lnSpc>
              <a:spcPts val="1440"/>
            </a:lnSpc>
            <a:spcBef>
              <a:spcPct val="0"/>
            </a:spcBef>
            <a:spcAft>
              <a:spcPts val="0"/>
            </a:spcAft>
          </a:pP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何政勳</a:t>
          </a:r>
          <a:endParaRPr lang="en-US" altLang="zh-TW" sz="1200" kern="1200">
            <a:solidFill>
              <a:sysClr val="windowText" lastClr="000000"/>
            </a:solidFill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</dsp:txBody>
      <dsp:txXfrm>
        <a:off x="281318" y="1163976"/>
        <a:ext cx="1171692" cy="431636"/>
      </dsp:txXfrm>
    </dsp:sp>
    <dsp:sp modelId="{A16A6937-F0F6-4D6C-84E6-699EE0114FDD}">
      <dsp:nvSpPr>
        <dsp:cNvPr id="0" name=""/>
        <dsp:cNvSpPr/>
      </dsp:nvSpPr>
      <dsp:spPr>
        <a:xfrm>
          <a:off x="0" y="2300076"/>
          <a:ext cx="5626376" cy="451803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6669" tIns="124968" rIns="436669" bIns="85344" numCol="1" spcCol="1270" anchor="t" anchorCtr="0">
          <a:noAutofit/>
        </a:bodyPr>
        <a:lstStyle/>
        <a:p>
          <a:pPr marL="114300" lvl="1" indent="-114300" algn="l" defTabSz="533400">
            <a:lnSpc>
              <a:spcPts val="144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zh-TW" altLang="en-US" sz="1200" kern="12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  <a:cs typeface="+mn-cs"/>
            </a:rPr>
            <a:t>薪苒科技股份有限公司</a:t>
          </a:r>
          <a:r>
            <a:rPr lang="en-US" altLang="zh-TW" sz="1200" kern="12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  <a:cs typeface="+mn-cs"/>
            </a:rPr>
            <a:t>/</a:t>
          </a:r>
          <a:r>
            <a:rPr lang="zh-TW" altLang="en-US" sz="1200" kern="12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  <a:cs typeface="+mn-cs"/>
            </a:rPr>
            <a:t>數據生態鏈創辦人</a:t>
          </a:r>
        </a:p>
      </dsp:txBody>
      <dsp:txXfrm>
        <a:off x="0" y="2300076"/>
        <a:ext cx="5626376" cy="451803"/>
      </dsp:txXfrm>
    </dsp:sp>
    <dsp:sp modelId="{19A7D7A4-5009-48D0-BA4D-07D9D3AEC19F}">
      <dsp:nvSpPr>
        <dsp:cNvPr id="0" name=""/>
        <dsp:cNvSpPr/>
      </dsp:nvSpPr>
      <dsp:spPr>
        <a:xfrm>
          <a:off x="281318" y="1940861"/>
          <a:ext cx="1158774" cy="447775"/>
        </a:xfrm>
        <a:prstGeom prst="roundRect">
          <a:avLst/>
        </a:prstGeom>
        <a:solidFill>
          <a:schemeClr val="bg1"/>
        </a:solidFill>
        <a:ln w="9525" cap="flat" cmpd="sng" algn="ctr">
          <a:solidFill>
            <a:schemeClr val="bg2"/>
          </a:solidFill>
          <a:prstDash val="solid"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8865" tIns="0" rIns="148865" bIns="0" numCol="1" spcCol="1270" anchor="ctr" anchorCtr="0">
          <a:noAutofit/>
        </a:bodyPr>
        <a:lstStyle/>
        <a:p>
          <a:pPr lvl="0" algn="l" defTabSz="533400">
            <a:lnSpc>
              <a:spcPts val="1440"/>
            </a:lnSpc>
            <a:spcBef>
              <a:spcPct val="0"/>
            </a:spcBef>
            <a:spcAft>
              <a:spcPts val="0"/>
            </a:spcAft>
          </a:pPr>
          <a:r>
            <a:rPr lang="zh-TW" altLang="en-US" sz="1200" kern="1200">
              <a:solidFill>
                <a:sysClr val="windowText" lastClr="000000"/>
              </a:solidFill>
              <a:latin typeface="標楷體" pitchFamily="65" charset="-120"/>
              <a:ea typeface="標楷體" pitchFamily="65" charset="-120"/>
              <a:cs typeface="+mn-cs"/>
            </a:rPr>
            <a:t>  呂桂漢</a:t>
          </a:r>
        </a:p>
      </dsp:txBody>
      <dsp:txXfrm>
        <a:off x="281318" y="1940861"/>
        <a:ext cx="1158774" cy="447775"/>
      </dsp:txXfrm>
    </dsp:sp>
    <dsp:sp modelId="{A508DE17-D415-4F45-90BE-8E8131D53209}">
      <dsp:nvSpPr>
        <dsp:cNvPr id="0" name=""/>
        <dsp:cNvSpPr/>
      </dsp:nvSpPr>
      <dsp:spPr>
        <a:xfrm>
          <a:off x="0" y="3106445"/>
          <a:ext cx="5626376" cy="465321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6669" tIns="124968" rIns="436669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嘉里醫藥物流股份有限公司</a:t>
          </a:r>
          <a:r>
            <a:rPr lang="en-US" altLang="zh-TW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/</a:t>
          </a: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副總經理</a:t>
          </a:r>
        </a:p>
      </dsp:txBody>
      <dsp:txXfrm>
        <a:off x="0" y="3106445"/>
        <a:ext cx="5626376" cy="465321"/>
      </dsp:txXfrm>
    </dsp:sp>
    <dsp:sp modelId="{A16C9E2B-638C-470E-8FFA-4AB368CD547B}">
      <dsp:nvSpPr>
        <dsp:cNvPr id="0" name=""/>
        <dsp:cNvSpPr/>
      </dsp:nvSpPr>
      <dsp:spPr>
        <a:xfrm>
          <a:off x="281318" y="2784279"/>
          <a:ext cx="1171692" cy="410725"/>
        </a:xfrm>
        <a:prstGeom prst="roundRect">
          <a:avLst/>
        </a:prstGeom>
        <a:solidFill>
          <a:sysClr val="window" lastClr="FFFFFF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8865" tIns="0" rIns="148865" bIns="0" numCol="1" spcCol="1270" anchor="ctr" anchorCtr="0">
          <a:noAutofit/>
        </a:bodyPr>
        <a:lstStyle/>
        <a:p>
          <a:pPr lvl="0" algn="ctr" defTabSz="533400">
            <a:lnSpc>
              <a:spcPts val="1440"/>
            </a:lnSpc>
            <a:spcBef>
              <a:spcPct val="0"/>
            </a:spcBef>
            <a:spcAft>
              <a:spcPts val="0"/>
            </a:spcAft>
          </a:pP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王思婷</a:t>
          </a:r>
        </a:p>
      </dsp:txBody>
      <dsp:txXfrm>
        <a:off x="281318" y="2784279"/>
        <a:ext cx="1171692" cy="410725"/>
      </dsp:txXfrm>
    </dsp:sp>
    <dsp:sp modelId="{A3351802-5AFE-4AB4-9A14-9F525C99E5BA}">
      <dsp:nvSpPr>
        <dsp:cNvPr id="0" name=""/>
        <dsp:cNvSpPr/>
      </dsp:nvSpPr>
      <dsp:spPr>
        <a:xfrm>
          <a:off x="0" y="3869313"/>
          <a:ext cx="5626376" cy="565684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6669" tIns="124968" rIns="436669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陽明海運集團</a:t>
          </a:r>
          <a:r>
            <a:rPr 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</a:t>
          </a: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好好國際物流</a:t>
          </a:r>
          <a:r>
            <a:rPr 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</a:t>
          </a: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股</a:t>
          </a:r>
          <a:r>
            <a:rPr 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)</a:t>
          </a: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公司                          前高雄物流中心</a:t>
          </a:r>
          <a:r>
            <a:rPr lang="en-US" altLang="zh-TW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/</a:t>
          </a: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副總經理</a:t>
          </a:r>
        </a:p>
      </dsp:txBody>
      <dsp:txXfrm>
        <a:off x="0" y="3869313"/>
        <a:ext cx="5626376" cy="565684"/>
      </dsp:txXfrm>
    </dsp:sp>
    <dsp:sp modelId="{7D4AD6AD-D755-484D-B120-EE52D8252C70}">
      <dsp:nvSpPr>
        <dsp:cNvPr id="0" name=""/>
        <dsp:cNvSpPr/>
      </dsp:nvSpPr>
      <dsp:spPr>
        <a:xfrm flipH="1">
          <a:off x="281318" y="3604166"/>
          <a:ext cx="1155781" cy="353706"/>
        </a:xfrm>
        <a:prstGeom prst="roundRect">
          <a:avLst/>
        </a:prstGeom>
        <a:solidFill>
          <a:sysClr val="window" lastClr="FFFFFF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8865" tIns="0" rIns="148865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  陳永賢</a:t>
          </a:r>
        </a:p>
      </dsp:txBody>
      <dsp:txXfrm flipH="1">
        <a:off x="281318" y="3604166"/>
        <a:ext cx="1155781" cy="353706"/>
      </dsp:txXfrm>
    </dsp:sp>
    <dsp:sp modelId="{6993F6AB-008E-4FED-8EAA-FD2B7D2B8B45}">
      <dsp:nvSpPr>
        <dsp:cNvPr id="0" name=""/>
        <dsp:cNvSpPr/>
      </dsp:nvSpPr>
      <dsp:spPr>
        <a:xfrm>
          <a:off x="0" y="4754977"/>
          <a:ext cx="5626376" cy="456034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6669" tIns="124968" rIns="436669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健行科技大學行銷與流通管理系</a:t>
          </a:r>
          <a:r>
            <a:rPr lang="en-US" altLang="zh-TW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/</a:t>
          </a: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副教授</a:t>
          </a:r>
        </a:p>
      </dsp:txBody>
      <dsp:txXfrm>
        <a:off x="0" y="4754977"/>
        <a:ext cx="5626376" cy="456034"/>
      </dsp:txXfrm>
    </dsp:sp>
    <dsp:sp modelId="{C4B46EFB-87E1-43EC-9CEE-933B957A7BF9}">
      <dsp:nvSpPr>
        <dsp:cNvPr id="0" name=""/>
        <dsp:cNvSpPr/>
      </dsp:nvSpPr>
      <dsp:spPr>
        <a:xfrm flipH="1">
          <a:off x="281318" y="4467398"/>
          <a:ext cx="1139909" cy="376139"/>
        </a:xfrm>
        <a:prstGeom prst="roundRect">
          <a:avLst/>
        </a:prstGeom>
        <a:solidFill>
          <a:sysClr val="window" lastClr="FFFFFF"/>
        </a:solidFill>
        <a:ln w="3175" cap="flat" cmpd="sng" algn="ctr">
          <a:solidFill>
            <a:schemeClr val="bg1">
              <a:lumMod val="75000"/>
            </a:schemeClr>
          </a:solidFill>
          <a:prstDash val="solid"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48865" tIns="0" rIns="148865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魏俊卿</a:t>
          </a:r>
        </a:p>
      </dsp:txBody>
      <dsp:txXfrm flipH="1">
        <a:off x="281318" y="4467398"/>
        <a:ext cx="1139909" cy="376139"/>
      </dsp:txXfrm>
    </dsp:sp>
    <dsp:sp modelId="{40FA845B-3194-4BB2-A4BD-B59E71830B32}">
      <dsp:nvSpPr>
        <dsp:cNvPr id="0" name=""/>
        <dsp:cNvSpPr/>
      </dsp:nvSpPr>
      <dsp:spPr>
        <a:xfrm>
          <a:off x="0" y="5523195"/>
          <a:ext cx="5626376" cy="406616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6669" tIns="124968" rIns="436669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工業技術研究院服務系統科技中心</a:t>
          </a:r>
          <a:r>
            <a:rPr lang="en-US" altLang="zh-TW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/</a:t>
          </a:r>
          <a:r>
            <a:rPr lang="zh-TW" alt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副執行長</a:t>
          </a:r>
          <a:endParaRPr lang="zh-TW" altLang="en-US" sz="1200" kern="1200">
            <a:solidFill>
              <a:sysClr val="windowText" lastClr="000000"/>
            </a:solidFill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</dsp:txBody>
      <dsp:txXfrm>
        <a:off x="0" y="5523195"/>
        <a:ext cx="5626376" cy="406616"/>
      </dsp:txXfrm>
    </dsp:sp>
    <dsp:sp modelId="{D9673A0E-5643-4973-8ADE-213B240BBD75}">
      <dsp:nvSpPr>
        <dsp:cNvPr id="0" name=""/>
        <dsp:cNvSpPr/>
      </dsp:nvSpPr>
      <dsp:spPr>
        <a:xfrm>
          <a:off x="280033" y="5279131"/>
          <a:ext cx="1166415" cy="368344"/>
        </a:xfrm>
        <a:prstGeom prst="roundRect">
          <a:avLst/>
        </a:prstGeom>
        <a:solidFill>
          <a:sysClr val="window" lastClr="FFFFFF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8865" tIns="0" rIns="148865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陳慧娟</a:t>
          </a:r>
        </a:p>
      </dsp:txBody>
      <dsp:txXfrm>
        <a:off x="280033" y="5279131"/>
        <a:ext cx="1166415" cy="368344"/>
      </dsp:txXfrm>
    </dsp:sp>
    <dsp:sp modelId="{D89D27D0-0B58-4DDA-831C-A697E2179797}">
      <dsp:nvSpPr>
        <dsp:cNvPr id="0" name=""/>
        <dsp:cNvSpPr/>
      </dsp:nvSpPr>
      <dsp:spPr>
        <a:xfrm>
          <a:off x="0" y="6265628"/>
          <a:ext cx="5626376" cy="44885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6669" tIns="124968" rIns="436669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雲之萃顧問股份有限公司</a:t>
          </a:r>
          <a:r>
            <a:rPr lang="en-US" altLang="zh-TW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/</a:t>
          </a: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總經理</a:t>
          </a:r>
        </a:p>
      </dsp:txBody>
      <dsp:txXfrm>
        <a:off x="0" y="6265628"/>
        <a:ext cx="5626376" cy="448850"/>
      </dsp:txXfrm>
    </dsp:sp>
    <dsp:sp modelId="{DB7C2EC4-E929-42F1-BC2D-7082AC910929}">
      <dsp:nvSpPr>
        <dsp:cNvPr id="0" name=""/>
        <dsp:cNvSpPr/>
      </dsp:nvSpPr>
      <dsp:spPr>
        <a:xfrm>
          <a:off x="281318" y="5962211"/>
          <a:ext cx="1171692" cy="391977"/>
        </a:xfrm>
        <a:prstGeom prst="roundRect">
          <a:avLst/>
        </a:prstGeom>
        <a:solidFill>
          <a:sysClr val="window" lastClr="FFFFFF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8865" tIns="0" rIns="148865" bIns="0" numCol="1" spcCol="1270" anchor="ctr" anchorCtr="0">
          <a:noAutofit/>
        </a:bodyPr>
        <a:lstStyle/>
        <a:p>
          <a:pPr lvl="0" algn="ctr" defTabSz="533400">
            <a:lnSpc>
              <a:spcPts val="1440"/>
            </a:lnSpc>
            <a:spcBef>
              <a:spcPct val="0"/>
            </a:spcBef>
            <a:spcAft>
              <a:spcPts val="0"/>
            </a:spcAft>
          </a:pP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林希孟</a:t>
          </a:r>
        </a:p>
      </dsp:txBody>
      <dsp:txXfrm>
        <a:off x="281318" y="5962211"/>
        <a:ext cx="1171692" cy="391977"/>
      </dsp:txXfrm>
    </dsp:sp>
    <dsp:sp modelId="{74A6DFAF-CD2F-4D45-8824-3102BEE829D4}">
      <dsp:nvSpPr>
        <dsp:cNvPr id="0" name=""/>
        <dsp:cNvSpPr/>
      </dsp:nvSpPr>
      <dsp:spPr>
        <a:xfrm>
          <a:off x="0" y="7046803"/>
          <a:ext cx="5626376" cy="475716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6669" tIns="124968" rIns="436669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中華民國物流協會</a:t>
          </a:r>
          <a:r>
            <a:rPr lang="en-US" altLang="zh-TW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/</a:t>
          </a: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顧問</a:t>
          </a:r>
        </a:p>
      </dsp:txBody>
      <dsp:txXfrm>
        <a:off x="0" y="7046803"/>
        <a:ext cx="5626376" cy="475716"/>
      </dsp:txXfrm>
    </dsp:sp>
    <dsp:sp modelId="{01B469B3-311C-44D0-90A1-B848F8E9E460}">
      <dsp:nvSpPr>
        <dsp:cNvPr id="0" name=""/>
        <dsp:cNvSpPr/>
      </dsp:nvSpPr>
      <dsp:spPr>
        <a:xfrm flipH="1">
          <a:off x="281318" y="6746878"/>
          <a:ext cx="1166927" cy="388484"/>
        </a:xfrm>
        <a:prstGeom prst="roundRect">
          <a:avLst/>
        </a:prstGeom>
        <a:solidFill>
          <a:schemeClr val="bg1"/>
        </a:solidFill>
        <a:ln w="9525" cap="flat" cmpd="sng" algn="ctr">
          <a:solidFill>
            <a:schemeClr val="bg1">
              <a:lumMod val="95000"/>
            </a:schemeClr>
          </a:solidFill>
          <a:prstDash val="solid"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8865" tIns="0" rIns="148865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  蔡偉毅</a:t>
          </a:r>
        </a:p>
      </dsp:txBody>
      <dsp:txXfrm flipH="1">
        <a:off x="281318" y="6746878"/>
        <a:ext cx="1166927" cy="388484"/>
      </dsp:txXfrm>
    </dsp:sp>
    <dsp:sp modelId="{03527CD2-EE58-442E-93C8-879F6F4716F3}">
      <dsp:nvSpPr>
        <dsp:cNvPr id="0" name=""/>
        <dsp:cNvSpPr/>
      </dsp:nvSpPr>
      <dsp:spPr>
        <a:xfrm>
          <a:off x="0" y="7812241"/>
          <a:ext cx="5626376" cy="411073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6669" tIns="124968" rIns="436669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新加坡商華德集團</a:t>
          </a:r>
          <a:r>
            <a:rPr 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/</a:t>
          </a: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駐台顧問</a:t>
          </a:r>
        </a:p>
      </dsp:txBody>
      <dsp:txXfrm>
        <a:off x="0" y="7812241"/>
        <a:ext cx="5626376" cy="411073"/>
      </dsp:txXfrm>
    </dsp:sp>
    <dsp:sp modelId="{8AF98F73-C880-4811-AE8D-16DAED23DF3D}">
      <dsp:nvSpPr>
        <dsp:cNvPr id="0" name=""/>
        <dsp:cNvSpPr/>
      </dsp:nvSpPr>
      <dsp:spPr>
        <a:xfrm>
          <a:off x="281318" y="7554919"/>
          <a:ext cx="1171692" cy="345881"/>
        </a:xfrm>
        <a:prstGeom prst="roundRect">
          <a:avLst/>
        </a:prstGeom>
        <a:solidFill>
          <a:sysClr val="window" lastClr="FFFFFF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8865" tIns="0" rIns="148865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陳弘碩</a:t>
          </a:r>
        </a:p>
      </dsp:txBody>
      <dsp:txXfrm>
        <a:off x="281318" y="7554919"/>
        <a:ext cx="1171692" cy="345881"/>
      </dsp:txXfrm>
    </dsp:sp>
    <dsp:sp modelId="{23B9A514-FB13-4400-9759-DC4FFCB35C61}">
      <dsp:nvSpPr>
        <dsp:cNvPr id="0" name=""/>
        <dsp:cNvSpPr/>
      </dsp:nvSpPr>
      <dsp:spPr>
        <a:xfrm>
          <a:off x="0" y="8484853"/>
          <a:ext cx="5626376" cy="437443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36669" tIns="124968" rIns="436669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B&amp;C</a:t>
          </a: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國際創新發展公司</a:t>
          </a:r>
          <a:r>
            <a:rPr lang="en-US" altLang="zh-TW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/</a:t>
          </a: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創意教練</a:t>
          </a:r>
          <a:r>
            <a:rPr 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/</a:t>
          </a:r>
          <a:r>
            <a:rPr lang="zh-TW" altLang="en-US" sz="12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資深顧問</a:t>
          </a:r>
        </a:p>
      </dsp:txBody>
      <dsp:txXfrm>
        <a:off x="0" y="8484853"/>
        <a:ext cx="5626376" cy="437443"/>
      </dsp:txXfrm>
    </dsp:sp>
    <dsp:sp modelId="{2D17687B-3979-4001-B528-889F8C10108D}">
      <dsp:nvSpPr>
        <dsp:cNvPr id="0" name=""/>
        <dsp:cNvSpPr/>
      </dsp:nvSpPr>
      <dsp:spPr>
        <a:xfrm flipH="1">
          <a:off x="281318" y="8255714"/>
          <a:ext cx="1171692" cy="317698"/>
        </a:xfrm>
        <a:prstGeom prst="roundRect">
          <a:avLst/>
        </a:prstGeom>
        <a:solidFill>
          <a:schemeClr val="bg1"/>
        </a:solidFill>
        <a:ln w="3175" cap="flat" cmpd="sng" algn="ctr">
          <a:solidFill>
            <a:schemeClr val="bg1">
              <a:lumMod val="75000"/>
            </a:schemeClr>
          </a:solidFill>
          <a:prstDash val="solid"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48865" tIns="0" rIns="148865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8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H</a:t>
          </a:r>
          <a:r>
            <a:rPr lang="en-US" sz="800" kern="1200"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einz-Juergen Boeddrich</a:t>
          </a:r>
          <a:endParaRPr lang="en-US" altLang="zh-TW" sz="800" kern="1200">
            <a:solidFill>
              <a:sysClr val="windowText" lastClr="000000"/>
            </a:solidFill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</dsp:txBody>
      <dsp:txXfrm flipH="1">
        <a:off x="281318" y="8255714"/>
        <a:ext cx="1171692" cy="317698"/>
      </dsp:txXfrm>
    </dsp:sp>
  </dsp:spTree>
</dsp:drawing>
</file>

<file path=word/diagrams/drawing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3824536-4DAB-4A8D-B7C4-8EF2E3891541}">
      <dsp:nvSpPr>
        <dsp:cNvPr id="0" name=""/>
        <dsp:cNvSpPr/>
      </dsp:nvSpPr>
      <dsp:spPr>
        <a:xfrm>
          <a:off x="855397" y="1016"/>
          <a:ext cx="2560954" cy="64023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rgbClr r="0" g="0" b="0"/>
          </a:solidFill>
          <a:prstDash val="sysDash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600" b="1" kern="1200">
              <a:latin typeface="華康魏碑體" panose="03000709000000000000" pitchFamily="65" charset="-120"/>
              <a:ea typeface="華康魏碑體" panose="03000709000000000000" pitchFamily="65" charset="-120"/>
            </a:rPr>
            <a:t>報名</a:t>
          </a:r>
        </a:p>
      </dsp:txBody>
      <dsp:txXfrm>
        <a:off x="855397" y="1016"/>
        <a:ext cx="2560954" cy="640238"/>
      </dsp:txXfrm>
    </dsp:sp>
    <dsp:sp modelId="{D1A63B03-B678-4629-93B7-1CEAAFDFB97C}">
      <dsp:nvSpPr>
        <dsp:cNvPr id="0" name=""/>
        <dsp:cNvSpPr/>
      </dsp:nvSpPr>
      <dsp:spPr>
        <a:xfrm rot="5400000">
          <a:off x="2015829" y="657260"/>
          <a:ext cx="240089" cy="288107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100" b="1" kern="1200">
            <a:latin typeface="華康魏碑體" panose="03000709000000000000" pitchFamily="65" charset="-120"/>
            <a:ea typeface="華康魏碑體" panose="03000709000000000000" pitchFamily="65" charset="-120"/>
          </a:endParaRPr>
        </a:p>
      </dsp:txBody>
      <dsp:txXfrm rot="5400000">
        <a:off x="2015829" y="657260"/>
        <a:ext cx="240089" cy="288107"/>
      </dsp:txXfrm>
    </dsp:sp>
    <dsp:sp modelId="{C7FC5414-0062-4BDF-967A-05A95C511082}">
      <dsp:nvSpPr>
        <dsp:cNvPr id="0" name=""/>
        <dsp:cNvSpPr/>
      </dsp:nvSpPr>
      <dsp:spPr>
        <a:xfrm>
          <a:off x="855397" y="961374"/>
          <a:ext cx="2560954" cy="64023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rgbClr r="0" g="0" b="0"/>
          </a:solidFill>
          <a:prstDash val="sysDash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600" b="1" kern="1200">
              <a:latin typeface="華康魏碑體" panose="03000709000000000000" pitchFamily="65" charset="-120"/>
              <a:ea typeface="華康魏碑體" panose="03000709000000000000" pitchFamily="65" charset="-120"/>
            </a:rPr>
            <a:t>接受資格審查</a:t>
          </a:r>
          <a:endParaRPr lang="en-US" altLang="zh-TW" sz="1600" b="1" kern="1200">
            <a:latin typeface="華康魏碑體" panose="03000709000000000000" pitchFamily="65" charset="-120"/>
            <a:ea typeface="華康魏碑體" panose="03000709000000000000" pitchFamily="65" charset="-120"/>
          </a:endParaRPr>
        </a:p>
      </dsp:txBody>
      <dsp:txXfrm>
        <a:off x="855397" y="961374"/>
        <a:ext cx="2560954" cy="640238"/>
      </dsp:txXfrm>
    </dsp:sp>
    <dsp:sp modelId="{8FEF2AAA-CFCD-49FE-A091-D58C4155B264}">
      <dsp:nvSpPr>
        <dsp:cNvPr id="0" name=""/>
        <dsp:cNvSpPr/>
      </dsp:nvSpPr>
      <dsp:spPr>
        <a:xfrm rot="5400000">
          <a:off x="2015829" y="1617618"/>
          <a:ext cx="240089" cy="288107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100" b="1" kern="1200">
            <a:latin typeface="華康魏碑體" panose="03000709000000000000" pitchFamily="65" charset="-120"/>
            <a:ea typeface="華康魏碑體" panose="03000709000000000000" pitchFamily="65" charset="-120"/>
          </a:endParaRPr>
        </a:p>
      </dsp:txBody>
      <dsp:txXfrm rot="5400000">
        <a:off x="2015829" y="1617618"/>
        <a:ext cx="240089" cy="288107"/>
      </dsp:txXfrm>
    </dsp:sp>
    <dsp:sp modelId="{4D17EF3D-B70D-4573-A169-3BB95EBACE15}">
      <dsp:nvSpPr>
        <dsp:cNvPr id="0" name=""/>
        <dsp:cNvSpPr/>
      </dsp:nvSpPr>
      <dsp:spPr>
        <a:xfrm>
          <a:off x="855397" y="1921732"/>
          <a:ext cx="2560954" cy="64023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rgbClr r="0" g="0" b="0"/>
          </a:solidFill>
          <a:prstDash val="sysDash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600" b="1" kern="1200">
              <a:latin typeface="華康魏碑體" panose="03000709000000000000" pitchFamily="65" charset="-120"/>
              <a:ea typeface="華康魏碑體" panose="03000709000000000000" pitchFamily="65" charset="-120"/>
            </a:rPr>
            <a:t>報到</a:t>
          </a:r>
        </a:p>
      </dsp:txBody>
      <dsp:txXfrm>
        <a:off x="855397" y="1921732"/>
        <a:ext cx="2560954" cy="640238"/>
      </dsp:txXfrm>
    </dsp:sp>
    <dsp:sp modelId="{33555667-B964-4410-B038-7A52919D2602}">
      <dsp:nvSpPr>
        <dsp:cNvPr id="0" name=""/>
        <dsp:cNvSpPr/>
      </dsp:nvSpPr>
      <dsp:spPr>
        <a:xfrm rot="5400000">
          <a:off x="2015829" y="2577976"/>
          <a:ext cx="240089" cy="288107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100" b="1" kern="1200">
            <a:latin typeface="華康魏碑體" panose="03000709000000000000" pitchFamily="65" charset="-120"/>
            <a:ea typeface="華康魏碑體" panose="03000709000000000000" pitchFamily="65" charset="-120"/>
          </a:endParaRPr>
        </a:p>
      </dsp:txBody>
      <dsp:txXfrm rot="5400000">
        <a:off x="2015829" y="2577976"/>
        <a:ext cx="240089" cy="288107"/>
      </dsp:txXfrm>
    </dsp:sp>
    <dsp:sp modelId="{7C2E9C16-48BD-4C2B-9539-63935D4C6BA2}">
      <dsp:nvSpPr>
        <dsp:cNvPr id="0" name=""/>
        <dsp:cNvSpPr/>
      </dsp:nvSpPr>
      <dsp:spPr>
        <a:xfrm>
          <a:off x="818865" y="2882090"/>
          <a:ext cx="2634018" cy="640238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8575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600" b="1" kern="1200">
              <a:latin typeface="華康魏碑體" panose="03000709000000000000" pitchFamily="65" charset="-120"/>
              <a:ea typeface="華康魏碑體" panose="03000709000000000000" pitchFamily="65" charset="-120"/>
            </a:rPr>
            <a:t>進行分組</a:t>
          </a:r>
          <a:r>
            <a:rPr lang="en-US" altLang="zh-TW" sz="1600" b="1" kern="1200">
              <a:latin typeface="華康魏碑體" panose="03000709000000000000" pitchFamily="65" charset="-120"/>
              <a:ea typeface="華康魏碑體" panose="03000709000000000000" pitchFamily="65" charset="-120"/>
            </a:rPr>
            <a:t>/</a:t>
          </a:r>
          <a:r>
            <a:rPr lang="zh-TW" altLang="en-US" sz="1600" b="1" kern="1200">
              <a:latin typeface="華康魏碑體" panose="03000709000000000000" pitchFamily="65" charset="-120"/>
              <a:ea typeface="華康魏碑體" panose="03000709000000000000" pitchFamily="65" charset="-120"/>
            </a:rPr>
            <a:t>上課</a:t>
          </a:r>
          <a:r>
            <a:rPr lang="en-US" altLang="zh-TW" sz="1600" b="1" kern="1200">
              <a:latin typeface="華康魏碑體" panose="03000709000000000000" pitchFamily="65" charset="-120"/>
              <a:ea typeface="華康魏碑體" panose="03000709000000000000" pitchFamily="65" charset="-120"/>
            </a:rPr>
            <a:t>/</a:t>
          </a:r>
          <a:r>
            <a:rPr lang="zh-TW" altLang="en-US" sz="1600" b="1" kern="1200">
              <a:latin typeface="華康魏碑體" panose="03000709000000000000" pitchFamily="65" charset="-120"/>
              <a:ea typeface="華康魏碑體" panose="03000709000000000000" pitchFamily="65" charset="-120"/>
            </a:rPr>
            <a:t>觀摩</a:t>
          </a:r>
        </a:p>
      </dsp:txBody>
      <dsp:txXfrm>
        <a:off x="818865" y="2882090"/>
        <a:ext cx="2634018" cy="640238"/>
      </dsp:txXfrm>
    </dsp:sp>
    <dsp:sp modelId="{FDDA0F14-42E0-40C1-B3BE-4B8FFE5F9D99}">
      <dsp:nvSpPr>
        <dsp:cNvPr id="0" name=""/>
        <dsp:cNvSpPr/>
      </dsp:nvSpPr>
      <dsp:spPr>
        <a:xfrm rot="5400000">
          <a:off x="2015829" y="3538334"/>
          <a:ext cx="240089" cy="288107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100" b="1" kern="1200">
            <a:latin typeface="華康魏碑體" panose="03000709000000000000" pitchFamily="65" charset="-120"/>
            <a:ea typeface="華康魏碑體" panose="03000709000000000000" pitchFamily="65" charset="-120"/>
          </a:endParaRPr>
        </a:p>
      </dsp:txBody>
      <dsp:txXfrm rot="5400000">
        <a:off x="2015829" y="3538334"/>
        <a:ext cx="240089" cy="288107"/>
      </dsp:txXfrm>
    </dsp:sp>
    <dsp:sp modelId="{6D40A3A2-B7C6-48EC-9E9F-B6EA7B48DA88}">
      <dsp:nvSpPr>
        <dsp:cNvPr id="0" name=""/>
        <dsp:cNvSpPr/>
      </dsp:nvSpPr>
      <dsp:spPr>
        <a:xfrm>
          <a:off x="855397" y="3842448"/>
          <a:ext cx="2560954" cy="64023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rgbClr r="0" g="0" b="0"/>
          </a:solidFill>
          <a:prstDash val="sysDash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600" b="1" kern="1200">
              <a:latin typeface="華康魏碑體" panose="03000709000000000000" pitchFamily="65" charset="-120"/>
              <a:ea typeface="華康魏碑體" panose="03000709000000000000" pitchFamily="65" charset="-120"/>
            </a:rPr>
            <a:t>課程結束</a:t>
          </a:r>
        </a:p>
      </dsp:txBody>
      <dsp:txXfrm>
        <a:off x="855397" y="3842448"/>
        <a:ext cx="2560954" cy="640238"/>
      </dsp:txXfrm>
    </dsp:sp>
    <dsp:sp modelId="{D8A6900E-4C44-4454-BCA2-1FE2322B2C9C}">
      <dsp:nvSpPr>
        <dsp:cNvPr id="0" name=""/>
        <dsp:cNvSpPr/>
      </dsp:nvSpPr>
      <dsp:spPr>
        <a:xfrm rot="5400000">
          <a:off x="2015829" y="4498692"/>
          <a:ext cx="240089" cy="288107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100" b="1" kern="1200">
            <a:latin typeface="華康魏碑體" panose="03000709000000000000" pitchFamily="65" charset="-120"/>
            <a:ea typeface="華康魏碑體" panose="03000709000000000000" pitchFamily="65" charset="-120"/>
          </a:endParaRPr>
        </a:p>
      </dsp:txBody>
      <dsp:txXfrm rot="5400000">
        <a:off x="2015829" y="4498692"/>
        <a:ext cx="240089" cy="288107"/>
      </dsp:txXfrm>
    </dsp:sp>
    <dsp:sp modelId="{9216D07A-7B57-4610-9A8C-F718289A0891}">
      <dsp:nvSpPr>
        <dsp:cNvPr id="0" name=""/>
        <dsp:cNvSpPr/>
      </dsp:nvSpPr>
      <dsp:spPr>
        <a:xfrm>
          <a:off x="465248" y="4802806"/>
          <a:ext cx="3341251" cy="640238"/>
        </a:xfrm>
        <a:prstGeom prst="snip2Diag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8575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600" b="1" kern="1200">
              <a:latin typeface="華康魏碑體" panose="03000709000000000000" pitchFamily="65" charset="-120"/>
              <a:ea typeface="華康魏碑體" panose="03000709000000000000" pitchFamily="65" charset="-120"/>
            </a:rPr>
            <a:t>小組共同製作結業專題簡報</a:t>
          </a:r>
        </a:p>
      </dsp:txBody>
      <dsp:txXfrm>
        <a:off x="465248" y="4802806"/>
        <a:ext cx="3341251" cy="640238"/>
      </dsp:txXfrm>
    </dsp:sp>
    <dsp:sp modelId="{D1F9E308-F8A1-4B0C-B9A6-A195A65AAC2C}">
      <dsp:nvSpPr>
        <dsp:cNvPr id="0" name=""/>
        <dsp:cNvSpPr/>
      </dsp:nvSpPr>
      <dsp:spPr>
        <a:xfrm rot="5400000">
          <a:off x="2015829" y="5459050"/>
          <a:ext cx="240089" cy="288107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100" b="1" kern="1200">
            <a:latin typeface="華康魏碑體" panose="03000709000000000000" pitchFamily="65" charset="-120"/>
            <a:ea typeface="華康魏碑體" panose="03000709000000000000" pitchFamily="65" charset="-120"/>
          </a:endParaRPr>
        </a:p>
      </dsp:txBody>
      <dsp:txXfrm rot="5400000">
        <a:off x="2015829" y="5459050"/>
        <a:ext cx="240089" cy="288107"/>
      </dsp:txXfrm>
    </dsp:sp>
    <dsp:sp modelId="{2D1DE8E0-B96D-4E6E-8257-54545A40F6DF}">
      <dsp:nvSpPr>
        <dsp:cNvPr id="0" name=""/>
        <dsp:cNvSpPr/>
      </dsp:nvSpPr>
      <dsp:spPr>
        <a:xfrm>
          <a:off x="855397" y="5763164"/>
          <a:ext cx="2560954" cy="640238"/>
        </a:xfrm>
        <a:prstGeom prst="snip2Diag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8575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600" b="1" kern="1200">
              <a:latin typeface="華康魏碑體" panose="03000709000000000000" pitchFamily="65" charset="-120"/>
              <a:ea typeface="華康魏碑體" panose="03000709000000000000" pitchFamily="65" charset="-120"/>
            </a:rPr>
            <a:t>小組報告</a:t>
          </a:r>
          <a:r>
            <a:rPr lang="en-US" altLang="zh-TW" sz="1600" b="1" kern="1200">
              <a:latin typeface="華康魏碑體" panose="03000709000000000000" pitchFamily="65" charset="-120"/>
              <a:ea typeface="華康魏碑體" panose="03000709000000000000" pitchFamily="65" charset="-120"/>
            </a:rPr>
            <a:t>(</a:t>
          </a:r>
          <a:r>
            <a:rPr lang="zh-TW" altLang="en-US" sz="1600" b="1" kern="1200">
              <a:latin typeface="華康魏碑體" panose="03000709000000000000" pitchFamily="65" charset="-120"/>
              <a:ea typeface="華康魏碑體" panose="03000709000000000000" pitchFamily="65" charset="-120"/>
            </a:rPr>
            <a:t>需全員到場</a:t>
          </a:r>
          <a:r>
            <a:rPr lang="en-US" altLang="zh-TW" sz="1600" b="1" kern="1200">
              <a:latin typeface="華康魏碑體" panose="03000709000000000000" pitchFamily="65" charset="-120"/>
              <a:ea typeface="華康魏碑體" panose="03000709000000000000" pitchFamily="65" charset="-120"/>
            </a:rPr>
            <a:t>)</a:t>
          </a:r>
          <a:endParaRPr lang="zh-TW" altLang="en-US" sz="1600" b="1" kern="1200">
            <a:latin typeface="華康魏碑體" panose="03000709000000000000" pitchFamily="65" charset="-120"/>
            <a:ea typeface="華康魏碑體" panose="03000709000000000000" pitchFamily="65" charset="-120"/>
          </a:endParaRPr>
        </a:p>
      </dsp:txBody>
      <dsp:txXfrm>
        <a:off x="855397" y="5763164"/>
        <a:ext cx="2560954" cy="640238"/>
      </dsp:txXfrm>
    </dsp:sp>
    <dsp:sp modelId="{244995D2-928A-4D83-9805-314103DB1F41}">
      <dsp:nvSpPr>
        <dsp:cNvPr id="0" name=""/>
        <dsp:cNvSpPr/>
      </dsp:nvSpPr>
      <dsp:spPr>
        <a:xfrm rot="5400000">
          <a:off x="2015829" y="6419408"/>
          <a:ext cx="240089" cy="288107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100" b="1" kern="1200">
            <a:latin typeface="華康魏碑體" panose="03000709000000000000" pitchFamily="65" charset="-120"/>
            <a:ea typeface="華康魏碑體" panose="03000709000000000000" pitchFamily="65" charset="-120"/>
          </a:endParaRPr>
        </a:p>
      </dsp:txBody>
      <dsp:txXfrm rot="5400000">
        <a:off x="2015829" y="6419408"/>
        <a:ext cx="240089" cy="288107"/>
      </dsp:txXfrm>
    </dsp:sp>
    <dsp:sp modelId="{93277119-B56D-4BB4-AF1B-535887847B3E}">
      <dsp:nvSpPr>
        <dsp:cNvPr id="0" name=""/>
        <dsp:cNvSpPr/>
      </dsp:nvSpPr>
      <dsp:spPr>
        <a:xfrm>
          <a:off x="855397" y="6723522"/>
          <a:ext cx="2560954" cy="640238"/>
        </a:xfrm>
        <a:prstGeom prst="snip2Diag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8575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600" b="1" kern="1200">
              <a:latin typeface="華康魏碑體" panose="03000709000000000000" pitchFamily="65" charset="-120"/>
              <a:ea typeface="華康魏碑體" panose="03000709000000000000" pitchFamily="65" charset="-120"/>
            </a:rPr>
            <a:t>委員口試</a:t>
          </a:r>
        </a:p>
      </dsp:txBody>
      <dsp:txXfrm>
        <a:off x="855397" y="6723522"/>
        <a:ext cx="2560954" cy="640238"/>
      </dsp:txXfrm>
    </dsp:sp>
    <dsp:sp modelId="{26200F98-CB09-4517-8855-35BEFBC213BE}">
      <dsp:nvSpPr>
        <dsp:cNvPr id="0" name=""/>
        <dsp:cNvSpPr/>
      </dsp:nvSpPr>
      <dsp:spPr>
        <a:xfrm rot="5400000">
          <a:off x="2015829" y="7379766"/>
          <a:ext cx="240089" cy="288107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100" b="1" kern="1200">
            <a:latin typeface="華康魏碑體" panose="03000709000000000000" pitchFamily="65" charset="-120"/>
            <a:ea typeface="華康魏碑體" panose="03000709000000000000" pitchFamily="65" charset="-120"/>
          </a:endParaRPr>
        </a:p>
      </dsp:txBody>
      <dsp:txXfrm rot="5400000">
        <a:off x="2015829" y="7379766"/>
        <a:ext cx="240089" cy="288107"/>
      </dsp:txXfrm>
    </dsp:sp>
    <dsp:sp modelId="{A9555DCE-C5BD-488B-A8AC-05AE73D350E6}">
      <dsp:nvSpPr>
        <dsp:cNvPr id="0" name=""/>
        <dsp:cNvSpPr/>
      </dsp:nvSpPr>
      <dsp:spPr>
        <a:xfrm>
          <a:off x="855397" y="7683880"/>
          <a:ext cx="2560954" cy="640238"/>
        </a:xfrm>
        <a:prstGeom prst="snip2Diag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57150" cap="flat" cmpd="sng" algn="ctr">
          <a:solidFill>
            <a:scrgbClr r="0" g="0" b="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華康魏碑體" panose="03000709000000000000" pitchFamily="65" charset="-120"/>
              <a:ea typeface="華康魏碑體" panose="03000709000000000000" pitchFamily="65" charset="-120"/>
            </a:rPr>
            <a:t>成績合格者</a:t>
          </a:r>
          <a:r>
            <a:rPr lang="zh-TW" altLang="en-US" sz="1500" b="0" i="0" kern="1200">
              <a:latin typeface="華康魏碑體" panose="03000709000000000000" pitchFamily="65" charset="-120"/>
              <a:ea typeface="華康魏碑體" panose="03000709000000000000" pitchFamily="65" charset="-120"/>
            </a:rPr>
            <a:t>取得資格證書</a:t>
          </a:r>
        </a:p>
      </dsp:txBody>
      <dsp:txXfrm>
        <a:off x="855397" y="7683880"/>
        <a:ext cx="2560954" cy="64023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4#1">
  <dgm:title val=""/>
  <dgm:desc val=""/>
  <dgm:catLst>
    <dgm:cat type="relationship" pri="26000"/>
    <dgm:cat type="cycle" pri="13000"/>
    <dgm:cat type="matrix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cycleMatrixDiagram">
    <dgm:varLst>
      <dgm:chMax val="1"/>
      <dgm:dir/>
      <dgm:animLvl val="lvl"/>
      <dgm:resizeHandles val="exact"/>
    </dgm:varLst>
    <dgm:alg type="composite">
      <dgm:param type="ar" val="1.3"/>
    </dgm:alg>
    <dgm:shape xmlns:r="http://schemas.openxmlformats.org/officeDocument/2006/relationships" r:blip="">
      <dgm:adjLst/>
    </dgm:shape>
    <dgm:presOf/>
    <dgm:constrLst>
      <dgm:constr type="w" for="ch" forName="children" refType="w"/>
      <dgm:constr type="h" for="ch" forName="children" refType="w" refFor="ch" refForName="children" fact="0.77"/>
      <dgm:constr type="ctrX" for="ch" forName="children" refType="w" fact="0.5"/>
      <dgm:constr type="ctrY" for="ch" forName="children" refType="h" fact="0.5"/>
      <dgm:constr type="w" for="ch" forName="circle" refType="w"/>
      <dgm:constr type="h" for="ch" forName="circle" refType="h"/>
      <dgm:constr type="ctrX" for="ch" forName="circle" refType="w" fact="0.5"/>
      <dgm:constr type="ctrY" for="ch" forName="circle" refType="h" fact="0.5"/>
      <dgm:constr type="w" for="ch" forName="center1" refType="w" fact="0.115"/>
      <dgm:constr type="h" for="ch" forName="center1" refType="w" fact="0.1"/>
      <dgm:constr type="ctrX" for="ch" forName="center1" refType="w" fact="0.5"/>
      <dgm:constr type="ctrY" for="ch" forName="center1" refType="h" fact="0.475"/>
      <dgm:constr type="w" for="ch" forName="center2" refType="w" fact="0.115"/>
      <dgm:constr type="h" for="ch" forName="center2" refType="w" fact="0.1"/>
      <dgm:constr type="ctrX" for="ch" forName="center2" refType="w" fact="0.5"/>
      <dgm:constr type="ctrY" for="ch" forName="center2" refType="h" fact="0.525"/>
    </dgm:constrLst>
    <dgm:ruleLst/>
    <dgm:choose name="Name0">
      <dgm:if name="Name1" axis="ch" ptType="node" func="cnt" op="gte" val="1">
        <dgm:layoutNode name="children">
          <dgm:alg type="composite">
            <dgm:param type="ar" val="1.3"/>
          </dgm:alg>
          <dgm:shape xmlns:r="http://schemas.openxmlformats.org/officeDocument/2006/relationships" r:blip="">
            <dgm:adjLst/>
          </dgm:shape>
          <dgm:presOf/>
          <dgm:choose name="Name2">
            <dgm:if name="Name3" func="var" arg="dir" op="equ" val="norm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l" for="ch" forName="child1group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r" for="ch" forName="child2group" refType="w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r" for="ch" forName="child3group" refType="w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l" for="ch" forName="child4group"/>
              </dgm:constrLst>
            </dgm:if>
            <dgm:else name="Name4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r" for="ch" forName="child1group" refType="w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l" for="ch" forName="child2group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l" for="ch" forName="child3group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r" for="ch" forName="child4group" refType="w"/>
              </dgm:constrLst>
            </dgm:else>
          </dgm:choose>
          <dgm:ruleLst/>
          <dgm:choose name="Name5">
            <dgm:if name="Name6" axis="ch ch" ptType="node node" st="1 1" cnt="1 0" func="cnt" op="gte" val="1">
              <dgm:layoutNode name="child1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7">
                  <dgm:if name="Name8" func="var" arg="dir" op="equ" val="norm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l" for="ch" forName="child1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l" for="ch" forName="child1Text"/>
                    </dgm:constrLst>
                  </dgm:if>
                  <dgm:else name="Name9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r" for="ch" forName="child1" refType="w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r" for="ch" forName="child1Text" refType="w"/>
                    </dgm:constrLst>
                  </dgm:else>
                </dgm:choose>
                <dgm:ruleLst/>
                <dgm:layoutNode name="child1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1 1" cnt="1 0"/>
                  <dgm:constrLst/>
                  <dgm:ruleLst/>
                </dgm:layoutNode>
                <dgm:layoutNode name="child1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1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0"/>
          </dgm:choose>
          <dgm:choose name="Name11">
            <dgm:if name="Name12" axis="ch ch" ptType="node node" st="2 1" cnt="1 0" func="cnt" op="gte" val="1">
              <dgm:layoutNode name="child2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choose name="Name13">
                  <dgm:if name="Name14" func="var" arg="dir" op="equ" val="norm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r" for="ch" forName="child2" refType="w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r" for="ch" forName="child2Text" refType="w"/>
                    </dgm:constrLst>
                  </dgm:if>
                  <dgm:else name="Name15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l" for="ch" forName="child2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l" for="ch" forName="child2Text"/>
                    </dgm:constrLst>
                  </dgm:else>
                </dgm:choose>
                <dgm:ruleLst/>
                <dgm:layoutNode name="child2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2 1" cnt="1 0"/>
                  <dgm:constrLst/>
                  <dgm:ruleLst/>
                </dgm:layoutNode>
                <dgm:layoutNode name="child2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2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6"/>
          </dgm:choose>
          <dgm:choose name="Name17">
            <dgm:if name="Name18" axis="ch ch" ptType="node node" st="3 1" cnt="1 0" func="cnt" op="gte" val="1">
              <dgm:layoutNode name="child3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19">
                  <dgm:if name="Name20" func="var" arg="dir" op="equ" val="norm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r" for="ch" forName="child3" refType="w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r" for="ch" forName="child3Text" refType="w"/>
                    </dgm:constrLst>
                  </dgm:if>
                  <dgm:else name="Name21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l" for="ch" forName="child3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l" for="ch" forName="child3Text"/>
                    </dgm:constrLst>
                  </dgm:else>
                </dgm:choose>
                <dgm:ruleLst/>
                <dgm:layoutNode name="child3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3 1" cnt="1 0"/>
                  <dgm:constrLst/>
                  <dgm:ruleLst/>
                </dgm:layoutNode>
                <dgm:layoutNode name="child3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3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2"/>
          </dgm:choose>
          <dgm:choose name="Name23">
            <dgm:if name="Name24" axis="ch ch" ptType="node node" st="4 1" cnt="1 0" func="cnt" op="gte" val="1">
              <dgm:layoutNode name="child4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25">
                  <dgm:if name="Name26" func="var" arg="dir" op="equ" val="norm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l" for="ch" forName="child4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l" for="ch" forName="child4Text"/>
                    </dgm:constrLst>
                  </dgm:if>
                  <dgm:else name="Name27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r" for="ch" forName="child4" refType="w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r" for="ch" forName="child4Text" refType="w"/>
                    </dgm:constrLst>
                  </dgm:else>
                </dgm:choose>
                <dgm:ruleLst/>
                <dgm:layoutNode name="child4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4 1" cnt="1 0"/>
                  <dgm:constrLst/>
                  <dgm:ruleLst/>
                </dgm:layoutNode>
                <dgm:layoutNode name="child4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4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8"/>
          </dgm:choose>
          <dgm:layoutNode name="child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ircle">
          <dgm:alg type="composite">
            <dgm:param type="ar" val="1"/>
          </dgm:alg>
          <dgm:shape xmlns:r="http://schemas.openxmlformats.org/officeDocument/2006/relationships" r:blip="">
            <dgm:adjLst/>
          </dgm:shape>
          <dgm:presOf/>
          <dgm:choose name="Name29">
            <dgm:if name="Name30" func="var" arg="dir" op="equ" val="norm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r" for="ch" forName="quadrant1" refType="w" fact="0.5"/>
                <dgm:constr type="rOff" for="ch" forName="quadrant1" refType="w" fact="-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l" for="ch" forName="quadrant2" refType="w" fact="0.5"/>
                <dgm:constr type="lOff" for="ch" forName="quadrant2" refType="w" fact="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l" for="ch" forName="quadrant3" refType="w" fact="0.5"/>
                <dgm:constr type="lOff" for="ch" forName="quadrant3" refType="w" fact="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r" for="ch" forName="quadrant4" refType="w" fact="0.5"/>
                <dgm:constr type="rOff" for="ch" forName="quadrant4" refType="w" fact="-0.01"/>
              </dgm:constrLst>
            </dgm:if>
            <dgm:else name="Name31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l" for="ch" forName="quadrant1" refType="w" fact="0.5"/>
                <dgm:constr type="lOff" for="ch" forName="quadrant1" refType="w" fact="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r" for="ch" forName="quadrant2" refType="w" fact="0.5"/>
                <dgm:constr type="rOff" for="ch" forName="quadrant2" refType="w" fact="-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r" for="ch" forName="quadrant3" refType="w" fact="0.5"/>
                <dgm:constr type="rOff" for="ch" forName="quadrant3" refType="w" fact="-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l" for="ch" forName="quadrant4" refType="w" fact="0.5"/>
                <dgm:constr type="lOff" for="ch" forName="quadrant4" refType="w" fact="0.01"/>
              </dgm:constrLst>
            </dgm:else>
          </dgm:choose>
          <dgm:ruleLst/>
          <dgm:layoutNode name="quadrant1" styleLbl="node1">
            <dgm:varLst>
              <dgm:chMax val="1"/>
              <dgm:bulletEnabled val="1"/>
            </dgm:varLst>
            <dgm:alg type="tx"/>
            <dgm:choose name="Name32">
              <dgm:if name="Name33" func="var" arg="dir" op="equ" val="norm">
                <dgm:shape xmlns:r="http://schemas.openxmlformats.org/officeDocument/2006/relationships" type="pieWedge" r:blip="">
                  <dgm:adjLst/>
                </dgm:shape>
              </dgm:if>
              <dgm:else name="Name34">
                <dgm:shape xmlns:r="http://schemas.openxmlformats.org/officeDocument/2006/relationships" rot="90" type="pieWedge" r:blip="">
                  <dgm:adjLst/>
                </dgm:shape>
              </dgm:else>
            </dgm:choose>
            <dgm:presOf axis="ch" ptType="node" cnt="1"/>
            <dgm:constrLst/>
            <dgm:ruleLst>
              <dgm:rule type="primFontSz" val="5" fact="NaN" max="NaN"/>
            </dgm:ruleLst>
          </dgm:layoutNode>
          <dgm:layoutNode name="quadrant2" styleLbl="node1">
            <dgm:varLst>
              <dgm:chMax val="1"/>
              <dgm:bulletEnabled val="1"/>
            </dgm:varLst>
            <dgm:alg type="tx"/>
            <dgm:choose name="Name35">
              <dgm:if name="Name36" func="var" arg="dir" op="equ" val="norm">
                <dgm:shape xmlns:r="http://schemas.openxmlformats.org/officeDocument/2006/relationships" rot="90" type="pieWedge" r:blip="">
                  <dgm:adjLst/>
                </dgm:shape>
              </dgm:if>
              <dgm:else name="Name37">
                <dgm:shape xmlns:r="http://schemas.openxmlformats.org/officeDocument/2006/relationships" type="pieWedge" r:blip="">
                  <dgm:adjLst/>
                </dgm:shape>
              </dgm:else>
            </dgm:choose>
            <dgm:presOf axis="ch" ptType="node" st="2" cnt="1"/>
            <dgm:constrLst/>
            <dgm:ruleLst>
              <dgm:rule type="primFontSz" val="5" fact="NaN" max="NaN"/>
            </dgm:ruleLst>
          </dgm:layoutNode>
          <dgm:layoutNode name="quadrant3" styleLbl="node1">
            <dgm:varLst>
              <dgm:chMax val="1"/>
              <dgm:bulletEnabled val="1"/>
            </dgm:varLst>
            <dgm:alg type="tx"/>
            <dgm:choose name="Name38">
              <dgm:if name="Name39" func="var" arg="dir" op="equ" val="norm">
                <dgm:shape xmlns:r="http://schemas.openxmlformats.org/officeDocument/2006/relationships" rot="180" type="pieWedge" r:blip="">
                  <dgm:adjLst/>
                </dgm:shape>
              </dgm:if>
              <dgm:else name="Name40">
                <dgm:shape xmlns:r="http://schemas.openxmlformats.org/officeDocument/2006/relationships" rot="270" type="pieWedge" r:blip="">
                  <dgm:adjLst/>
                </dgm:shape>
              </dgm:else>
            </dgm:choose>
            <dgm:presOf axis="ch" ptType="node" st="3" cnt="1"/>
            <dgm:constrLst/>
            <dgm:ruleLst>
              <dgm:rule type="primFontSz" val="5" fact="NaN" max="NaN"/>
            </dgm:ruleLst>
          </dgm:layoutNode>
          <dgm:layoutNode name="quadrant4" styleLbl="node1">
            <dgm:varLst>
              <dgm:chMax val="1"/>
              <dgm:bulletEnabled val="1"/>
            </dgm:varLst>
            <dgm:alg type="tx"/>
            <dgm:choose name="Name41">
              <dgm:if name="Name42" func="var" arg="dir" op="equ" val="norm">
                <dgm:shape xmlns:r="http://schemas.openxmlformats.org/officeDocument/2006/relationships" rot="270" type="pieWedge" r:blip="">
                  <dgm:adjLst/>
                </dgm:shape>
              </dgm:if>
              <dgm:else name="Name43">
                <dgm:shape xmlns:r="http://schemas.openxmlformats.org/officeDocument/2006/relationships" rot="180" type="pieWedge" r:blip="">
                  <dgm:adjLst/>
                </dgm:shape>
              </dgm:else>
            </dgm:choose>
            <dgm:presOf axis="ch" ptType="node" st="4" cnt="1"/>
            <dgm:constrLst/>
            <dgm:ruleLst>
              <dgm:rule type="primFontSz" val="5" fact="NaN" max="NaN"/>
            </dgm:ruleLst>
          </dgm:layoutNode>
          <dgm:layoutNode name="quadrant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enter1" styleLbl="fgShp">
          <dgm:alg type="sp"/>
          <dgm:choose name="Name44">
            <dgm:if name="Name45" func="var" arg="dir" op="equ" val="norm">
              <dgm:shape xmlns:r="http://schemas.openxmlformats.org/officeDocument/2006/relationships" type="circularArrow" r:blip="" zOrderOff="16">
                <dgm:adjLst/>
              </dgm:shape>
            </dgm:if>
            <dgm:else name="Name46">
              <dgm:shape xmlns:r="http://schemas.openxmlformats.org/officeDocument/2006/relationships" rot="180" type="leftCircularArrow" r:blip="" zOrderOff="16">
                <dgm:adjLst/>
              </dgm:shape>
            </dgm:else>
          </dgm:choose>
          <dgm:presOf/>
          <dgm:constrLst/>
          <dgm:ruleLst/>
        </dgm:layoutNode>
        <dgm:layoutNode name="center2" styleLbl="fgShp">
          <dgm:alg type="sp"/>
          <dgm:choose name="Name47">
            <dgm:if name="Name48" func="var" arg="dir" op="equ" val="norm">
              <dgm:shape xmlns:r="http://schemas.openxmlformats.org/officeDocument/2006/relationships" rot="180" type="circularArrow" r:blip="" zOrderOff="16">
                <dgm:adjLst/>
              </dgm:shape>
            </dgm:if>
            <dgm:else name="Name49">
              <dgm:shape xmlns:r="http://schemas.openxmlformats.org/officeDocument/2006/relationships" type="leftCircularArrow" r:blip="" zOrderOff="16">
                <dgm:adjLst/>
              </dgm:shape>
            </dgm:else>
          </dgm:choose>
          <dgm:presOf/>
          <dgm:constrLst/>
          <dgm:ruleLst/>
        </dgm:layoutNode>
      </dgm:if>
      <dgm:else name="Name50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092BD3-5DD3-42B5-97C2-82A4E0786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1877</Words>
  <Characters>10699</Characters>
  <Application>Microsoft Office Word</Application>
  <DocSecurity>0</DocSecurity>
  <Lines>89</Lines>
  <Paragraphs>25</Paragraphs>
  <ScaleCrop>false</ScaleCrop>
  <Company/>
  <LinksUpToDate>false</LinksUpToDate>
  <CharactersWithSpaces>12551</CharactersWithSpaces>
  <SharedDoc>false</SharedDoc>
  <HLinks>
    <vt:vector size="12" baseType="variant">
      <vt:variant>
        <vt:i4>3276806</vt:i4>
      </vt:variant>
      <vt:variant>
        <vt:i4>3</vt:i4>
      </vt:variant>
      <vt:variant>
        <vt:i4>0</vt:i4>
      </vt:variant>
      <vt:variant>
        <vt:i4>5</vt:i4>
      </vt:variant>
      <vt:variant>
        <vt:lpwstr>nikki@talm.org.tw</vt:lpwstr>
      </vt:variant>
      <vt:variant>
        <vt:lpwstr/>
      </vt:variant>
      <vt:variant>
        <vt:i4>4849751</vt:i4>
      </vt:variant>
      <vt:variant>
        <vt:i4>0</vt:i4>
      </vt:variant>
      <vt:variant>
        <vt:i4>0</vt:i4>
      </vt:variant>
      <vt:variant>
        <vt:i4>5</vt:i4>
      </vt:variant>
      <vt:variant>
        <vt:lpwstr>https://goo.gl/SdC3FV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glory</cp:lastModifiedBy>
  <cp:revision>2</cp:revision>
  <cp:lastPrinted>2022-12-13T01:49:00Z</cp:lastPrinted>
  <dcterms:created xsi:type="dcterms:W3CDTF">2023-02-14T06:52:00Z</dcterms:created>
  <dcterms:modified xsi:type="dcterms:W3CDTF">2023-02-14T06:52:00Z</dcterms:modified>
</cp:coreProperties>
</file>